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391" w:rsidRPr="0087708A" w:rsidRDefault="00C12391" w:rsidP="0087708A">
      <w:pPr>
        <w:spacing w:after="0" w:line="240" w:lineRule="auto"/>
        <w:jc w:val="both"/>
        <w:rPr>
          <w:rFonts w:ascii="Arial Narrow" w:hAnsi="Arial Narrow"/>
          <w:sz w:val="20"/>
          <w:szCs w:val="20"/>
        </w:rPr>
      </w:pPr>
      <w:r w:rsidRPr="0087708A">
        <w:rPr>
          <w:rFonts w:ascii="Arial Narrow" w:hAnsi="Arial Narrow"/>
          <w:sz w:val="20"/>
          <w:szCs w:val="20"/>
        </w:rPr>
        <w:t>Queridas y queridos estudiantes e</w:t>
      </w:r>
      <w:r w:rsidR="00154E9A" w:rsidRPr="0087708A">
        <w:rPr>
          <w:rFonts w:ascii="Arial Narrow" w:hAnsi="Arial Narrow"/>
          <w:sz w:val="20"/>
          <w:szCs w:val="20"/>
        </w:rPr>
        <w:t xml:space="preserve">sperando que se encuentren bien, también </w:t>
      </w:r>
      <w:r w:rsidR="00AB52AE" w:rsidRPr="0087708A">
        <w:rPr>
          <w:rFonts w:ascii="Arial Narrow" w:hAnsi="Arial Narrow"/>
          <w:sz w:val="20"/>
          <w:szCs w:val="20"/>
        </w:rPr>
        <w:t>escribirles</w:t>
      </w:r>
      <w:r w:rsidR="00154E9A" w:rsidRPr="0087708A">
        <w:rPr>
          <w:rFonts w:ascii="Arial Narrow" w:hAnsi="Arial Narrow"/>
          <w:sz w:val="20"/>
          <w:szCs w:val="20"/>
        </w:rPr>
        <w:t xml:space="preserve"> para felicitar su elección por este electivo ya que es muy importante poder comprender nuestro entorno natural para poder encontrar soluciones que afectan a la naturaleza y para eso es vital saber </w:t>
      </w:r>
      <w:r w:rsidR="00AB52AE" w:rsidRPr="0087708A">
        <w:rPr>
          <w:rFonts w:ascii="Arial Narrow" w:hAnsi="Arial Narrow"/>
          <w:sz w:val="20"/>
          <w:szCs w:val="20"/>
        </w:rPr>
        <w:t>cómo</w:t>
      </w:r>
      <w:r w:rsidR="00154E9A" w:rsidRPr="0087708A">
        <w:rPr>
          <w:rFonts w:ascii="Arial Narrow" w:hAnsi="Arial Narrow"/>
          <w:sz w:val="20"/>
          <w:szCs w:val="20"/>
        </w:rPr>
        <w:t xml:space="preserve"> se </w:t>
      </w:r>
      <w:r w:rsidR="00AB52AE" w:rsidRPr="0087708A">
        <w:rPr>
          <w:rFonts w:ascii="Arial Narrow" w:hAnsi="Arial Narrow"/>
          <w:sz w:val="20"/>
          <w:szCs w:val="20"/>
        </w:rPr>
        <w:t xml:space="preserve">comportan, organizan, reproducen, comunican entre otras nuestras células , recordemos siempre que nosotros el producto de un trabajo organizado, colaborativo y sistemático que realizan nuestras billones de células que se manifiesta en su SER.  </w:t>
      </w:r>
      <w:r w:rsidRPr="0087708A">
        <w:rPr>
          <w:rFonts w:ascii="Arial Narrow" w:hAnsi="Arial Narrow"/>
          <w:sz w:val="20"/>
          <w:szCs w:val="20"/>
        </w:rPr>
        <w:t xml:space="preserve">El mes de </w:t>
      </w:r>
      <w:r w:rsidR="008B221F">
        <w:rPr>
          <w:rFonts w:ascii="Arial Narrow" w:hAnsi="Arial Narrow"/>
          <w:sz w:val="20"/>
          <w:szCs w:val="20"/>
        </w:rPr>
        <w:t>Noviembre</w:t>
      </w:r>
      <w:r w:rsidR="00AB52AE" w:rsidRPr="0087708A">
        <w:rPr>
          <w:rFonts w:ascii="Arial Narrow" w:hAnsi="Arial Narrow"/>
          <w:sz w:val="20"/>
          <w:szCs w:val="20"/>
        </w:rPr>
        <w:t xml:space="preserve"> </w:t>
      </w:r>
      <w:r w:rsidRPr="0087708A">
        <w:rPr>
          <w:rFonts w:ascii="Arial Narrow" w:hAnsi="Arial Narrow"/>
          <w:sz w:val="20"/>
          <w:szCs w:val="20"/>
        </w:rPr>
        <w:t xml:space="preserve">trabajaremos con dos guías de </w:t>
      </w:r>
      <w:r w:rsidR="008B221F">
        <w:rPr>
          <w:rFonts w:ascii="Arial Narrow" w:hAnsi="Arial Narrow"/>
          <w:sz w:val="20"/>
          <w:szCs w:val="20"/>
        </w:rPr>
        <w:t xml:space="preserve">control del ciclo celular y meiosis </w:t>
      </w:r>
      <w:r w:rsidR="00AB52AE" w:rsidRPr="0087708A">
        <w:rPr>
          <w:rFonts w:ascii="Arial Narrow" w:hAnsi="Arial Narrow"/>
          <w:sz w:val="20"/>
          <w:szCs w:val="20"/>
        </w:rPr>
        <w:t xml:space="preserve"> </w:t>
      </w:r>
      <w:r w:rsidRPr="0087708A">
        <w:rPr>
          <w:rFonts w:ascii="Arial Narrow" w:hAnsi="Arial Narrow"/>
          <w:sz w:val="20"/>
          <w:szCs w:val="20"/>
        </w:rPr>
        <w:t xml:space="preserve">(semana 1 y 2) estas guías son muy importantes desarrollarlas, observar las imágenes, relacionar los contenidos que hemos revisado ya que a partir de estas en la semana 3 se  realizara una capsula donde se explicara los contenidos de la semana 1 y 2  y finalizamos con el desarrollo de  la evaluación formativas en la semana 4. </w:t>
      </w:r>
    </w:p>
    <w:p w:rsidR="0080030A" w:rsidRPr="0087708A" w:rsidRDefault="0080030A" w:rsidP="0087708A">
      <w:pPr>
        <w:spacing w:after="0" w:line="240" w:lineRule="auto"/>
        <w:jc w:val="both"/>
        <w:rPr>
          <w:rFonts w:ascii="Arial Narrow" w:hAnsi="Arial Narrow"/>
          <w:sz w:val="20"/>
          <w:szCs w:val="20"/>
        </w:rPr>
      </w:pPr>
    </w:p>
    <w:tbl>
      <w:tblPr>
        <w:tblpPr w:leftFromText="141" w:rightFromText="141" w:vertAnchor="text"/>
        <w:tblW w:w="10854" w:type="dxa"/>
        <w:shd w:val="clear" w:color="auto" w:fill="FFFFFF"/>
        <w:tblCellMar>
          <w:left w:w="0" w:type="dxa"/>
          <w:right w:w="0" w:type="dxa"/>
        </w:tblCellMar>
        <w:tblLook w:val="04A0" w:firstRow="1" w:lastRow="0" w:firstColumn="1" w:lastColumn="0" w:noHBand="0" w:noVBand="1"/>
      </w:tblPr>
      <w:tblGrid>
        <w:gridCol w:w="6905"/>
        <w:gridCol w:w="3949"/>
      </w:tblGrid>
      <w:tr w:rsidR="00CF7480" w:rsidRPr="0087708A" w:rsidTr="00806FDD">
        <w:trPr>
          <w:trHeight w:val="361"/>
        </w:trPr>
        <w:tc>
          <w:tcPr>
            <w:tcW w:w="69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480" w:rsidRPr="0087708A" w:rsidRDefault="00CF7480" w:rsidP="0087708A">
            <w:pPr>
              <w:jc w:val="both"/>
              <w:rPr>
                <w:rFonts w:ascii="Arial Narrow" w:hAnsi="Arial Narrow"/>
                <w:sz w:val="20"/>
                <w:szCs w:val="20"/>
              </w:rPr>
            </w:pPr>
            <w:r w:rsidRPr="0087708A">
              <w:rPr>
                <w:rFonts w:ascii="Arial Narrow" w:hAnsi="Arial Narrow"/>
                <w:b/>
                <w:bCs/>
                <w:sz w:val="20"/>
                <w:szCs w:val="20"/>
              </w:rPr>
              <w:t xml:space="preserve">Asignatura: </w:t>
            </w:r>
            <w:r w:rsidR="00C9471A" w:rsidRPr="0087708A">
              <w:rPr>
                <w:rFonts w:ascii="Arial Narrow" w:hAnsi="Arial Narrow"/>
                <w:b/>
                <w:bCs/>
                <w:sz w:val="20"/>
                <w:szCs w:val="20"/>
              </w:rPr>
              <w:t>Biología</w:t>
            </w:r>
            <w:r w:rsidRPr="0087708A">
              <w:rPr>
                <w:rFonts w:ascii="Arial Narrow" w:hAnsi="Arial Narrow"/>
                <w:b/>
                <w:bCs/>
                <w:sz w:val="20"/>
                <w:szCs w:val="20"/>
              </w:rPr>
              <w:t xml:space="preserve"> Celular Y Molecular.</w:t>
            </w:r>
          </w:p>
        </w:tc>
        <w:tc>
          <w:tcPr>
            <w:tcW w:w="39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F7480" w:rsidRPr="0087708A" w:rsidRDefault="00AB52AE" w:rsidP="0087708A">
            <w:pPr>
              <w:jc w:val="both"/>
              <w:rPr>
                <w:rFonts w:ascii="Arial Narrow" w:hAnsi="Arial Narrow"/>
                <w:sz w:val="20"/>
                <w:szCs w:val="20"/>
              </w:rPr>
            </w:pPr>
            <w:r w:rsidRPr="0087708A">
              <w:rPr>
                <w:rFonts w:ascii="Arial Narrow" w:hAnsi="Arial Narrow"/>
                <w:b/>
                <w:bCs/>
                <w:sz w:val="20"/>
                <w:szCs w:val="20"/>
              </w:rPr>
              <w:t>N° De La Guía: 1</w:t>
            </w:r>
            <w:r w:rsidR="008B221F">
              <w:rPr>
                <w:rFonts w:ascii="Arial Narrow" w:hAnsi="Arial Narrow"/>
                <w:b/>
                <w:bCs/>
                <w:sz w:val="20"/>
                <w:szCs w:val="20"/>
              </w:rPr>
              <w:t xml:space="preserve"> /Noviembre </w:t>
            </w:r>
          </w:p>
        </w:tc>
      </w:tr>
      <w:tr w:rsidR="00CF7480" w:rsidRPr="0087708A" w:rsidTr="00806FDD">
        <w:trPr>
          <w:trHeight w:val="348"/>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480" w:rsidRPr="0087708A" w:rsidRDefault="00CF7480" w:rsidP="008B221F">
            <w:pPr>
              <w:jc w:val="both"/>
              <w:rPr>
                <w:rFonts w:ascii="Arial Narrow" w:hAnsi="Arial Narrow"/>
                <w:b/>
                <w:bCs/>
                <w:sz w:val="20"/>
                <w:szCs w:val="20"/>
                <w:u w:val="single"/>
              </w:rPr>
            </w:pPr>
            <w:r w:rsidRPr="0087708A">
              <w:rPr>
                <w:rFonts w:ascii="Arial Narrow" w:hAnsi="Arial Narrow"/>
                <w:b/>
                <w:bCs/>
                <w:sz w:val="20"/>
                <w:szCs w:val="20"/>
              </w:rPr>
              <w:t xml:space="preserve">Título de la Guía: </w:t>
            </w:r>
            <w:r w:rsidR="004F11EA" w:rsidRPr="0087708A">
              <w:rPr>
                <w:rFonts w:ascii="Arial Narrow" w:hAnsi="Arial Narrow"/>
                <w:sz w:val="20"/>
                <w:szCs w:val="20"/>
              </w:rPr>
              <w:t xml:space="preserve"> </w:t>
            </w:r>
            <w:r w:rsidR="008B221F">
              <w:rPr>
                <w:rFonts w:ascii="Arial Narrow" w:hAnsi="Arial Narrow"/>
                <w:b/>
                <w:bCs/>
                <w:sz w:val="20"/>
                <w:szCs w:val="20"/>
              </w:rPr>
              <w:t xml:space="preserve">Control del ciclo celular </w:t>
            </w:r>
          </w:p>
        </w:tc>
      </w:tr>
      <w:tr w:rsidR="00CF7480" w:rsidRPr="0087708A" w:rsidTr="00806FDD">
        <w:trPr>
          <w:trHeight w:val="361"/>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480" w:rsidRPr="0087708A" w:rsidRDefault="00CF7480" w:rsidP="0087708A">
            <w:pPr>
              <w:jc w:val="both"/>
              <w:rPr>
                <w:rFonts w:ascii="Arial Narrow" w:hAnsi="Arial Narrow"/>
                <w:sz w:val="20"/>
                <w:szCs w:val="20"/>
              </w:rPr>
            </w:pPr>
            <w:r w:rsidRPr="0087708A">
              <w:rPr>
                <w:rFonts w:ascii="Arial Narrow" w:hAnsi="Arial Narrow"/>
                <w:b/>
                <w:bCs/>
                <w:sz w:val="20"/>
                <w:szCs w:val="20"/>
              </w:rPr>
              <w:t>Objetivo de Aprendizaje (OA):</w:t>
            </w:r>
            <w:r w:rsidRPr="0087708A">
              <w:rPr>
                <w:rFonts w:ascii="Arial Narrow" w:hAnsi="Arial Narrow"/>
                <w:b/>
                <w:sz w:val="20"/>
                <w:szCs w:val="20"/>
              </w:rPr>
              <w:t xml:space="preserve"> OA 2. Explicar la estructura y organización de la célula en base a biomoléculas, membranas y </w:t>
            </w:r>
            <w:proofErr w:type="spellStart"/>
            <w:r w:rsidRPr="0087708A">
              <w:rPr>
                <w:rFonts w:ascii="Arial Narrow" w:hAnsi="Arial Narrow"/>
                <w:b/>
                <w:sz w:val="20"/>
                <w:szCs w:val="20"/>
              </w:rPr>
              <w:t>organelos</w:t>
            </w:r>
            <w:proofErr w:type="spellEnd"/>
            <w:r w:rsidRPr="0087708A">
              <w:rPr>
                <w:rFonts w:ascii="Arial Narrow" w:hAnsi="Arial Narrow"/>
                <w:b/>
                <w:sz w:val="20"/>
                <w:szCs w:val="20"/>
              </w:rPr>
              <w:t>, su reproducción,</w:t>
            </w:r>
          </w:p>
        </w:tc>
      </w:tr>
      <w:tr w:rsidR="00CF7480" w:rsidRPr="0087708A" w:rsidTr="00806FDD">
        <w:trPr>
          <w:trHeight w:val="348"/>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480" w:rsidRPr="0087708A" w:rsidRDefault="00CF7480" w:rsidP="0087708A">
            <w:pPr>
              <w:jc w:val="both"/>
              <w:rPr>
                <w:rFonts w:ascii="Arial Narrow" w:hAnsi="Arial Narrow"/>
                <w:sz w:val="20"/>
                <w:szCs w:val="20"/>
              </w:rPr>
            </w:pPr>
            <w:r w:rsidRPr="0087708A">
              <w:rPr>
                <w:rFonts w:ascii="Arial Narrow" w:hAnsi="Arial Narrow"/>
                <w:b/>
                <w:bCs/>
                <w:sz w:val="20"/>
                <w:szCs w:val="20"/>
              </w:rPr>
              <w:t xml:space="preserve">Nombre Docente: Felipe Espina Astudillo- </w:t>
            </w:r>
          </w:p>
        </w:tc>
      </w:tr>
      <w:tr w:rsidR="00CF7480" w:rsidRPr="0087708A" w:rsidTr="00806FDD">
        <w:trPr>
          <w:trHeight w:val="361"/>
        </w:trPr>
        <w:tc>
          <w:tcPr>
            <w:tcW w:w="69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480" w:rsidRPr="0087708A" w:rsidRDefault="00CF7480" w:rsidP="0087708A">
            <w:pPr>
              <w:jc w:val="both"/>
              <w:rPr>
                <w:rFonts w:ascii="Arial Narrow" w:hAnsi="Arial Narrow"/>
                <w:sz w:val="20"/>
                <w:szCs w:val="20"/>
              </w:rPr>
            </w:pPr>
            <w:r w:rsidRPr="0087708A">
              <w:rPr>
                <w:rFonts w:ascii="Arial Narrow" w:hAnsi="Arial Narrow"/>
                <w:b/>
                <w:bCs/>
                <w:sz w:val="20"/>
                <w:szCs w:val="20"/>
              </w:rPr>
              <w:t>Nombre Estudiante:</w:t>
            </w:r>
          </w:p>
        </w:tc>
        <w:tc>
          <w:tcPr>
            <w:tcW w:w="3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F7480" w:rsidRPr="0087708A" w:rsidRDefault="00CF7480" w:rsidP="0087708A">
            <w:pPr>
              <w:jc w:val="both"/>
              <w:rPr>
                <w:rFonts w:ascii="Arial Narrow" w:hAnsi="Arial Narrow"/>
                <w:sz w:val="20"/>
                <w:szCs w:val="20"/>
              </w:rPr>
            </w:pPr>
            <w:r w:rsidRPr="0087708A">
              <w:rPr>
                <w:rFonts w:ascii="Arial Narrow" w:hAnsi="Arial Narrow"/>
                <w:b/>
                <w:bCs/>
                <w:sz w:val="20"/>
                <w:szCs w:val="20"/>
              </w:rPr>
              <w:t>Curso:</w:t>
            </w:r>
            <w:r w:rsidR="009C0CD6" w:rsidRPr="0087708A">
              <w:rPr>
                <w:rFonts w:ascii="Arial Narrow" w:hAnsi="Arial Narrow"/>
                <w:b/>
                <w:bCs/>
                <w:sz w:val="20"/>
                <w:szCs w:val="20"/>
              </w:rPr>
              <w:t xml:space="preserve"> Biología celular y molecular </w:t>
            </w:r>
          </w:p>
        </w:tc>
      </w:tr>
    </w:tbl>
    <w:p w:rsidR="008B221F" w:rsidRDefault="00655039" w:rsidP="0087708A">
      <w:pPr>
        <w:spacing w:after="0"/>
        <w:jc w:val="both"/>
        <w:rPr>
          <w:rFonts w:ascii="Arial Narrow" w:hAnsi="Arial Narrow"/>
          <w:sz w:val="20"/>
          <w:szCs w:val="20"/>
        </w:rPr>
      </w:pPr>
      <w:r w:rsidRPr="0087708A">
        <w:rPr>
          <w:rFonts w:ascii="Arial Narrow" w:hAnsi="Arial Narrow"/>
          <w:b/>
          <w:sz w:val="20"/>
          <w:szCs w:val="20"/>
        </w:rPr>
        <w:t>Objetivo de la guía:</w:t>
      </w:r>
      <w:r w:rsidR="00030BA1" w:rsidRPr="0087708A">
        <w:rPr>
          <w:rFonts w:ascii="Arial Narrow" w:hAnsi="Arial Narrow"/>
          <w:sz w:val="20"/>
          <w:szCs w:val="20"/>
        </w:rPr>
        <w:t xml:space="preserve"> </w:t>
      </w:r>
      <w:r w:rsidR="0087708A" w:rsidRPr="0087708A">
        <w:rPr>
          <w:rFonts w:ascii="Arial Narrow" w:hAnsi="Arial Narrow"/>
          <w:sz w:val="20"/>
          <w:szCs w:val="20"/>
        </w:rPr>
        <w:t xml:space="preserve">conocer el mecanismo </w:t>
      </w:r>
      <w:r w:rsidR="008B221F">
        <w:rPr>
          <w:rFonts w:ascii="Arial Narrow" w:hAnsi="Arial Narrow"/>
          <w:sz w:val="20"/>
          <w:szCs w:val="20"/>
        </w:rPr>
        <w:t>de control y</w:t>
      </w:r>
      <w:r w:rsidR="00B10FB3">
        <w:rPr>
          <w:rFonts w:ascii="Arial Narrow" w:hAnsi="Arial Narrow"/>
          <w:sz w:val="20"/>
          <w:szCs w:val="20"/>
        </w:rPr>
        <w:t xml:space="preserve"> regulación del ciclo celular  con respecto a las distintas proteínas que hacen posible esta regulación.</w:t>
      </w:r>
      <w:bookmarkStart w:id="0" w:name="_GoBack"/>
      <w:bookmarkEnd w:id="0"/>
      <w:r w:rsidR="008B221F">
        <w:rPr>
          <w:rFonts w:ascii="Arial Narrow" w:hAnsi="Arial Narrow"/>
          <w:sz w:val="20"/>
          <w:szCs w:val="20"/>
        </w:rPr>
        <w:t xml:space="preserve"> </w:t>
      </w:r>
    </w:p>
    <w:p w:rsidR="008B221F" w:rsidRDefault="001F0A0C" w:rsidP="008B221F">
      <w:pPr>
        <w:spacing w:after="0"/>
        <w:jc w:val="both"/>
        <w:rPr>
          <w:rFonts w:ascii="Arial Narrow" w:hAnsi="Arial Narrow"/>
          <w:sz w:val="20"/>
          <w:szCs w:val="20"/>
        </w:rPr>
      </w:pPr>
      <w:r w:rsidRPr="0087708A">
        <w:rPr>
          <w:rFonts w:ascii="Arial Narrow" w:hAnsi="Arial Narrow"/>
          <w:noProof/>
          <w:sz w:val="20"/>
          <w:szCs w:val="20"/>
          <w:lang w:eastAsia="es-CL"/>
        </w:rPr>
        <mc:AlternateContent>
          <mc:Choice Requires="wps">
            <w:drawing>
              <wp:inline distT="0" distB="0" distL="0" distR="0">
                <wp:extent cx="304800" cy="304800"/>
                <wp:effectExtent l="0" t="0" r="0" b="0"/>
                <wp:docPr id="10" name="Rectángulo 10" descr="https://cdn.kastatic.org/ka-perseus-images/70a13b20220294c3261233f21ff5c8b02f372c04.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0F46D2" id="Rectángulo 10" o:spid="_x0000_s1026" alt="https://cdn.kastatic.org/ka-perseus-images/70a13b20220294c3261233f21ff5c8b02f372c04.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6nfDiP4CAAAbBgAADgAAAAAAAAAAAAAAAAAuAgAAZHJzL2Uyb0RvYy54bWxQSwECLQAUAAYACAAA&#10;ACEATKDpLNgAAAADAQAADwAAAAAAAAAAAAAAAABYBQAAZHJzL2Rvd25yZXYueG1sUEsFBgAAAAAE&#10;AAQA8wAAAF0GAAAAAA==&#10;" filled="f" stroked="f">
                <o:lock v:ext="edit" aspectratio="t"/>
                <w10:anchorlock/>
              </v:rect>
            </w:pict>
          </mc:Fallback>
        </mc:AlternateContent>
      </w:r>
      <w:r w:rsidR="0078437E">
        <w:rPr>
          <w:rFonts w:ascii="Arial Narrow" w:hAnsi="Arial Narrow"/>
          <w:sz w:val="20"/>
          <w:szCs w:val="20"/>
        </w:rPr>
        <w:t>Antes de comenzar revisa el siguiente link introductorio para la</w:t>
      </w:r>
      <w:r w:rsidR="00581607">
        <w:rPr>
          <w:rFonts w:ascii="Arial Narrow" w:hAnsi="Arial Narrow"/>
          <w:sz w:val="20"/>
          <w:szCs w:val="20"/>
        </w:rPr>
        <w:t xml:space="preserve"> </w:t>
      </w:r>
      <w:r w:rsidR="0078437E">
        <w:rPr>
          <w:rFonts w:ascii="Arial Narrow" w:hAnsi="Arial Narrow"/>
          <w:sz w:val="20"/>
          <w:szCs w:val="20"/>
        </w:rPr>
        <w:t xml:space="preserve">buena comprensión de la guía </w:t>
      </w:r>
      <w:r w:rsidR="0087708A">
        <w:rPr>
          <w:rFonts w:ascii="Arial Narrow" w:hAnsi="Arial Narrow"/>
          <w:sz w:val="20"/>
          <w:szCs w:val="20"/>
        </w:rPr>
        <w:t xml:space="preserve"> </w:t>
      </w:r>
      <w:hyperlink r:id="rId7" w:history="1">
        <w:r w:rsidR="00581607" w:rsidRPr="00A530B6">
          <w:rPr>
            <w:rStyle w:val="Hipervnculo"/>
            <w:rFonts w:ascii="Arial Narrow" w:hAnsi="Arial Narrow"/>
            <w:sz w:val="20"/>
            <w:szCs w:val="20"/>
          </w:rPr>
          <w:t>https://www.youtube.com/watch?v=4-_zJy882ak</w:t>
        </w:r>
      </w:hyperlink>
    </w:p>
    <w:p w:rsidR="00581607" w:rsidRPr="00FB1314" w:rsidRDefault="00581607" w:rsidP="008B221F">
      <w:pPr>
        <w:spacing w:after="0"/>
        <w:jc w:val="both"/>
        <w:rPr>
          <w:rFonts w:ascii="Arial Narrow" w:hAnsi="Arial Narrow"/>
          <w:sz w:val="20"/>
          <w:szCs w:val="20"/>
        </w:rPr>
      </w:pPr>
    </w:p>
    <w:p w:rsidR="008B221F" w:rsidRPr="008B221F" w:rsidRDefault="008B221F" w:rsidP="008B221F">
      <w:pPr>
        <w:spacing w:after="0"/>
        <w:jc w:val="both"/>
        <w:rPr>
          <w:rFonts w:ascii="Arial Narrow" w:hAnsi="Arial Narrow"/>
          <w:b/>
          <w:sz w:val="28"/>
          <w:szCs w:val="28"/>
        </w:rPr>
      </w:pPr>
      <w:r w:rsidRPr="008B221F">
        <w:rPr>
          <w:rFonts w:ascii="Arial Narrow" w:hAnsi="Arial Narrow"/>
          <w:b/>
          <w:sz w:val="28"/>
          <w:szCs w:val="28"/>
        </w:rPr>
        <w:t xml:space="preserve">Control del Ciclo celular </w:t>
      </w:r>
    </w:p>
    <w:p w:rsidR="008B221F" w:rsidRDefault="008B221F" w:rsidP="008B221F">
      <w:pPr>
        <w:spacing w:after="0"/>
        <w:jc w:val="both"/>
        <w:rPr>
          <w:rFonts w:ascii="Arial Narrow" w:hAnsi="Arial Narrow"/>
          <w:sz w:val="20"/>
          <w:szCs w:val="20"/>
        </w:rPr>
      </w:pPr>
      <w:r>
        <w:rPr>
          <w:rFonts w:ascii="Arial Narrow" w:hAnsi="Arial Narrow"/>
          <w:noProof/>
          <w:sz w:val="20"/>
          <w:szCs w:val="20"/>
          <w:lang w:eastAsia="es-CL"/>
        </w:rPr>
        <w:drawing>
          <wp:anchor distT="0" distB="0" distL="114300" distR="114300" simplePos="0" relativeHeight="251658240" behindDoc="1" locked="0" layoutInCell="1" allowOverlap="1">
            <wp:simplePos x="0" y="0"/>
            <wp:positionH relativeFrom="column">
              <wp:posOffset>2714625</wp:posOffset>
            </wp:positionH>
            <wp:positionV relativeFrom="paragraph">
              <wp:posOffset>5715</wp:posOffset>
            </wp:positionV>
            <wp:extent cx="4133850" cy="3219450"/>
            <wp:effectExtent l="76200" t="76200" r="133350" b="133350"/>
            <wp:wrapTight wrapText="bothSides">
              <wp:wrapPolygon edited="0">
                <wp:start x="-199" y="-511"/>
                <wp:lineTo x="-398" y="-383"/>
                <wp:lineTo x="-398" y="21856"/>
                <wp:lineTo x="-199" y="22367"/>
                <wp:lineTo x="21998" y="22367"/>
                <wp:lineTo x="22197" y="22111"/>
                <wp:lineTo x="22197" y="1662"/>
                <wp:lineTo x="21998" y="-256"/>
                <wp:lineTo x="21998" y="-511"/>
                <wp:lineTo x="-199" y="-511"/>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3850" cy="3219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Arial Narrow" w:hAnsi="Arial Narrow"/>
          <w:sz w:val="20"/>
          <w:szCs w:val="20"/>
        </w:rPr>
        <w:t>Como hemos revisado e</w:t>
      </w:r>
      <w:r w:rsidRPr="008B221F">
        <w:rPr>
          <w:rFonts w:ascii="Arial Narrow" w:hAnsi="Arial Narrow"/>
          <w:sz w:val="20"/>
          <w:szCs w:val="20"/>
        </w:rPr>
        <w:t xml:space="preserve">l ciclo celular consiste en tres fases: </w:t>
      </w:r>
      <w:proofErr w:type="spellStart"/>
      <w:r w:rsidRPr="008B221F">
        <w:rPr>
          <w:rFonts w:ascii="Arial Narrow" w:hAnsi="Arial Narrow"/>
          <w:sz w:val="20"/>
          <w:szCs w:val="20"/>
        </w:rPr>
        <w:t>interfase</w:t>
      </w:r>
      <w:proofErr w:type="spellEnd"/>
      <w:r w:rsidRPr="008B221F">
        <w:rPr>
          <w:rFonts w:ascii="Arial Narrow" w:hAnsi="Arial Narrow"/>
          <w:sz w:val="20"/>
          <w:szCs w:val="20"/>
        </w:rPr>
        <w:t xml:space="preserve">, mitosis, y citocinesis. Antes de que una célula eucariótica pueda comenzar la mitosis y dividirse efectivamente, debe duplicar su DNA, sintetizar histonas y otras proteínas asociadas con el DNA de los cromosomas, producir una reserva adecuada de </w:t>
      </w:r>
      <w:proofErr w:type="spellStart"/>
      <w:r w:rsidRPr="008B221F">
        <w:rPr>
          <w:rFonts w:ascii="Arial Narrow" w:hAnsi="Arial Narrow"/>
          <w:sz w:val="20"/>
          <w:szCs w:val="20"/>
        </w:rPr>
        <w:t>organelos</w:t>
      </w:r>
      <w:proofErr w:type="spellEnd"/>
      <w:r w:rsidRPr="008B221F">
        <w:rPr>
          <w:rFonts w:ascii="Arial Narrow" w:hAnsi="Arial Narrow"/>
          <w:sz w:val="20"/>
          <w:szCs w:val="20"/>
        </w:rPr>
        <w:t xml:space="preserve"> para las dos células hijas y ensamblar las estructuras necesarias para que se lleven a cabo la mitosis y la citocinesis. Estos procesos preparatorios ocurren durante la </w:t>
      </w:r>
      <w:proofErr w:type="spellStart"/>
      <w:r w:rsidRPr="008B221F">
        <w:rPr>
          <w:rFonts w:ascii="Arial Narrow" w:hAnsi="Arial Narrow"/>
          <w:sz w:val="20"/>
          <w:szCs w:val="20"/>
        </w:rPr>
        <w:t>interfase</w:t>
      </w:r>
      <w:proofErr w:type="spellEnd"/>
      <w:r w:rsidRPr="008B221F">
        <w:rPr>
          <w:rFonts w:ascii="Arial Narrow" w:hAnsi="Arial Narrow"/>
          <w:sz w:val="20"/>
          <w:szCs w:val="20"/>
        </w:rPr>
        <w:t xml:space="preserve">, en la cual, a su vez, se distinguen tres etapas: las fases G1, S y G2. En la fase G1, las moléculas y estructuras citoplasmáticas aumentan en número; en la fase S, los cromosomas se duplican; y en la fase G2, comienza la condensación de los cromosomas y el ensamblado de las estructuras especiales requeridas para la mitosis y la citocinesis. Durante la mitosis, los cromosomas duplicados son distribuidos entre los dos núcleos hijos, y en la citocinesis, el citoplasma se divide, separando a la célula materna en dos células hijas. </w:t>
      </w:r>
    </w:p>
    <w:p w:rsidR="008B221F" w:rsidRDefault="008B221F" w:rsidP="008B221F">
      <w:pPr>
        <w:spacing w:after="0"/>
        <w:jc w:val="both"/>
        <w:rPr>
          <w:rFonts w:ascii="Arial Narrow" w:hAnsi="Arial Narrow"/>
          <w:sz w:val="20"/>
          <w:szCs w:val="20"/>
        </w:rPr>
      </w:pPr>
    </w:p>
    <w:p w:rsidR="008B221F" w:rsidRDefault="00FB1314" w:rsidP="008B221F">
      <w:pPr>
        <w:spacing w:after="0"/>
        <w:jc w:val="both"/>
        <w:rPr>
          <w:rFonts w:ascii="Arial Narrow" w:hAnsi="Arial Narrow"/>
          <w:sz w:val="20"/>
          <w:szCs w:val="20"/>
        </w:rPr>
      </w:pPr>
      <w:r>
        <w:rPr>
          <w:rFonts w:ascii="Arial Narrow" w:hAnsi="Arial Narrow"/>
          <w:noProof/>
          <w:sz w:val="20"/>
          <w:szCs w:val="20"/>
          <w:lang w:eastAsia="es-CL"/>
        </w:rPr>
        <w:drawing>
          <wp:anchor distT="0" distB="0" distL="114300" distR="114300" simplePos="0" relativeHeight="251659264" behindDoc="1" locked="0" layoutInCell="1" allowOverlap="1">
            <wp:simplePos x="0" y="0"/>
            <wp:positionH relativeFrom="column">
              <wp:posOffset>3457575</wp:posOffset>
            </wp:positionH>
            <wp:positionV relativeFrom="paragraph">
              <wp:posOffset>8255</wp:posOffset>
            </wp:positionV>
            <wp:extent cx="3082811" cy="2390140"/>
            <wp:effectExtent l="76200" t="76200" r="137160" b="124460"/>
            <wp:wrapTight wrapText="bothSides">
              <wp:wrapPolygon edited="0">
                <wp:start x="-267" y="-689"/>
                <wp:lineTo x="-534" y="-516"/>
                <wp:lineTo x="-534" y="21864"/>
                <wp:lineTo x="-267" y="22553"/>
                <wp:lineTo x="22161" y="22553"/>
                <wp:lineTo x="22428" y="21692"/>
                <wp:lineTo x="22428" y="2238"/>
                <wp:lineTo x="22161" y="-344"/>
                <wp:lineTo x="22161" y="-689"/>
                <wp:lineTo x="-267" y="-68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2811" cy="23901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8B221F" w:rsidRPr="008B221F">
        <w:rPr>
          <w:rFonts w:ascii="Arial Narrow" w:hAnsi="Arial Narrow"/>
          <w:b/>
          <w:sz w:val="28"/>
          <w:szCs w:val="28"/>
        </w:rPr>
        <w:t>El ciclo celular está finamente regulado.</w:t>
      </w:r>
      <w:r w:rsidR="008B221F" w:rsidRPr="008B221F">
        <w:rPr>
          <w:rFonts w:ascii="Arial Narrow" w:hAnsi="Arial Narrow"/>
          <w:sz w:val="20"/>
          <w:szCs w:val="20"/>
        </w:rPr>
        <w:t xml:space="preserve"> </w:t>
      </w:r>
    </w:p>
    <w:p w:rsidR="008B221F" w:rsidRDefault="008B221F" w:rsidP="008B221F">
      <w:pPr>
        <w:spacing w:after="0"/>
        <w:jc w:val="both"/>
        <w:rPr>
          <w:rFonts w:ascii="Arial Narrow" w:hAnsi="Arial Narrow"/>
          <w:sz w:val="20"/>
          <w:szCs w:val="20"/>
        </w:rPr>
      </w:pPr>
      <w:r w:rsidRPr="008B221F">
        <w:rPr>
          <w:rFonts w:ascii="Arial Narrow" w:hAnsi="Arial Narrow"/>
          <w:sz w:val="20"/>
          <w:szCs w:val="20"/>
        </w:rPr>
        <w:t xml:space="preserve">Esta regulación ocurre en distintos momentos y puede involucrar la interacción de diversos factores, entre ellos, la falta de nutrimentos y los cambios en temperatura o en pH, pueden hacer que las células detengan su crecimiento y su división. En los organismos multicelulares, además, el contacto con células contiguas puede tener el mismo efecto. </w:t>
      </w:r>
    </w:p>
    <w:p w:rsidR="008B221F" w:rsidRPr="008B221F" w:rsidRDefault="008B221F" w:rsidP="008B221F">
      <w:pPr>
        <w:spacing w:after="0"/>
        <w:jc w:val="both"/>
        <w:rPr>
          <w:rFonts w:ascii="Arial Narrow" w:hAnsi="Arial Narrow"/>
          <w:sz w:val="20"/>
          <w:szCs w:val="20"/>
        </w:rPr>
      </w:pPr>
      <w:r w:rsidRPr="008B221F">
        <w:rPr>
          <w:rFonts w:ascii="Arial Narrow" w:hAnsi="Arial Narrow"/>
          <w:sz w:val="20"/>
          <w:szCs w:val="20"/>
        </w:rPr>
        <w:t>Un </w:t>
      </w:r>
      <w:r w:rsidRPr="008B221F">
        <w:rPr>
          <w:rFonts w:ascii="Arial Narrow" w:hAnsi="Arial Narrow"/>
          <w:b/>
          <w:bCs/>
          <w:sz w:val="20"/>
          <w:szCs w:val="20"/>
        </w:rPr>
        <w:t>punto de control</w:t>
      </w:r>
      <w:r w:rsidRPr="008B221F">
        <w:rPr>
          <w:rFonts w:ascii="Arial Narrow" w:hAnsi="Arial Narrow"/>
          <w:sz w:val="20"/>
          <w:szCs w:val="20"/>
        </w:rPr>
        <w:t> es una etapa en el ciclo celular eucarionte en la cual la célula examina las señales internas y externas, y “decide” si seguir adelante con la división o no.</w:t>
      </w:r>
    </w:p>
    <w:p w:rsidR="008B221F" w:rsidRPr="008B221F" w:rsidRDefault="008B221F" w:rsidP="008B221F">
      <w:pPr>
        <w:spacing w:after="0"/>
        <w:jc w:val="both"/>
        <w:rPr>
          <w:rFonts w:ascii="Arial Narrow" w:hAnsi="Arial Narrow"/>
          <w:sz w:val="20"/>
          <w:szCs w:val="20"/>
        </w:rPr>
      </w:pPr>
      <w:r w:rsidRPr="008B221F">
        <w:rPr>
          <w:rFonts w:ascii="Arial Narrow" w:hAnsi="Arial Narrow"/>
          <w:sz w:val="20"/>
          <w:szCs w:val="20"/>
        </w:rPr>
        <w:t>Hay varios puntos de control, pero los tres más importantes son:</w:t>
      </w:r>
    </w:p>
    <w:p w:rsidR="008B221F" w:rsidRPr="00FB1314" w:rsidRDefault="008B221F" w:rsidP="008B221F">
      <w:pPr>
        <w:numPr>
          <w:ilvl w:val="0"/>
          <w:numId w:val="28"/>
        </w:numPr>
        <w:spacing w:after="0"/>
        <w:jc w:val="both"/>
        <w:rPr>
          <w:rFonts w:ascii="Arial Narrow" w:hAnsi="Arial Narrow"/>
          <w:sz w:val="20"/>
          <w:szCs w:val="20"/>
        </w:rPr>
      </w:pPr>
      <w:r w:rsidRPr="00FB1314">
        <w:rPr>
          <w:rFonts w:ascii="Arial Narrow" w:hAnsi="Arial Narrow"/>
          <w:sz w:val="20"/>
          <w:szCs w:val="20"/>
        </w:rPr>
        <w:t>El punto de control G1</w:t>
      </w:r>
      <w:r w:rsidR="00FB1314">
        <w:rPr>
          <w:rFonts w:ascii="Arial Narrow" w:hAnsi="Arial Narrow"/>
          <w:sz w:val="20"/>
          <w:szCs w:val="20"/>
        </w:rPr>
        <w:t xml:space="preserve">, </w:t>
      </w:r>
      <w:r w:rsidRPr="00FB1314">
        <w:rPr>
          <w:rFonts w:ascii="Arial Narrow" w:hAnsi="Arial Narrow"/>
          <w:sz w:val="20"/>
          <w:szCs w:val="20"/>
        </w:rPr>
        <w:t>en la transición G1</w:t>
      </w:r>
      <w:r w:rsidR="00FB1314" w:rsidRPr="00FB1314">
        <w:rPr>
          <w:rFonts w:ascii="Arial Narrow" w:hAnsi="Arial Narrow"/>
          <w:sz w:val="20"/>
          <w:szCs w:val="20"/>
        </w:rPr>
        <w:t xml:space="preserve"> </w:t>
      </w:r>
      <w:r w:rsidRPr="00FB1314">
        <w:rPr>
          <w:rFonts w:ascii="Arial Narrow" w:hAnsi="Arial Narrow"/>
          <w:sz w:val="20"/>
          <w:szCs w:val="20"/>
        </w:rPr>
        <w:t>/S.</w:t>
      </w:r>
    </w:p>
    <w:p w:rsidR="008B221F" w:rsidRPr="00FB1314" w:rsidRDefault="008B221F" w:rsidP="008B221F">
      <w:pPr>
        <w:numPr>
          <w:ilvl w:val="0"/>
          <w:numId w:val="28"/>
        </w:numPr>
        <w:spacing w:after="0"/>
        <w:jc w:val="both"/>
        <w:rPr>
          <w:rFonts w:ascii="Arial Narrow" w:hAnsi="Arial Narrow"/>
          <w:sz w:val="20"/>
          <w:szCs w:val="20"/>
        </w:rPr>
      </w:pPr>
      <w:r w:rsidRPr="00FB1314">
        <w:rPr>
          <w:rFonts w:ascii="Arial Narrow" w:hAnsi="Arial Narrow"/>
          <w:sz w:val="20"/>
          <w:szCs w:val="20"/>
        </w:rPr>
        <w:t>El punto de control G2</w:t>
      </w:r>
      <w:r w:rsidR="00FB1314" w:rsidRPr="00FB1314">
        <w:rPr>
          <w:rFonts w:ascii="Arial Narrow" w:hAnsi="Arial Narrow"/>
          <w:sz w:val="20"/>
          <w:szCs w:val="20"/>
        </w:rPr>
        <w:t>, G2</w:t>
      </w:r>
      <w:r w:rsidRPr="00FB1314">
        <w:rPr>
          <w:rFonts w:ascii="Arial Narrow" w:hAnsi="Arial Narrow"/>
          <w:sz w:val="20"/>
          <w:szCs w:val="20"/>
        </w:rPr>
        <w:t>/M.</w:t>
      </w:r>
    </w:p>
    <w:p w:rsidR="008B221F" w:rsidRPr="008B221F" w:rsidRDefault="008B221F" w:rsidP="008B221F">
      <w:pPr>
        <w:numPr>
          <w:ilvl w:val="0"/>
          <w:numId w:val="28"/>
        </w:numPr>
        <w:spacing w:after="0"/>
        <w:jc w:val="both"/>
        <w:rPr>
          <w:rFonts w:ascii="Arial Narrow" w:hAnsi="Arial Narrow"/>
          <w:sz w:val="20"/>
          <w:szCs w:val="20"/>
        </w:rPr>
      </w:pPr>
      <w:r w:rsidRPr="008B221F">
        <w:rPr>
          <w:rFonts w:ascii="Arial Narrow" w:hAnsi="Arial Narrow"/>
          <w:sz w:val="20"/>
          <w:szCs w:val="20"/>
        </w:rPr>
        <w:t>Punto de control del huso, en la transición de metafase a anafase.</w:t>
      </w:r>
    </w:p>
    <w:p w:rsidR="008B221F" w:rsidRPr="008B221F" w:rsidRDefault="008B221F" w:rsidP="008B221F">
      <w:pPr>
        <w:spacing w:after="0"/>
        <w:jc w:val="both"/>
        <w:rPr>
          <w:rFonts w:ascii="Arial Narrow" w:hAnsi="Arial Narrow"/>
          <w:sz w:val="20"/>
          <w:szCs w:val="20"/>
        </w:rPr>
      </w:pPr>
    </w:p>
    <w:p w:rsidR="00D23123" w:rsidRDefault="00FB1314" w:rsidP="0087708A">
      <w:pPr>
        <w:spacing w:after="0"/>
        <w:jc w:val="both"/>
        <w:rPr>
          <w:rFonts w:ascii="Arial Narrow" w:hAnsi="Arial Narrow"/>
          <w:sz w:val="20"/>
          <w:szCs w:val="20"/>
        </w:rPr>
      </w:pPr>
      <w:r>
        <w:rPr>
          <w:rFonts w:ascii="Arial Narrow" w:hAnsi="Arial Narrow"/>
          <w:noProof/>
          <w:sz w:val="20"/>
          <w:szCs w:val="20"/>
          <w:lang w:eastAsia="es-CL"/>
        </w:rPr>
        <w:lastRenderedPageBreak/>
        <w:drawing>
          <wp:anchor distT="0" distB="0" distL="114300" distR="114300" simplePos="0" relativeHeight="251660288" behindDoc="1" locked="0" layoutInCell="1" allowOverlap="1">
            <wp:simplePos x="0" y="0"/>
            <wp:positionH relativeFrom="column">
              <wp:posOffset>47625</wp:posOffset>
            </wp:positionH>
            <wp:positionV relativeFrom="paragraph">
              <wp:posOffset>3810</wp:posOffset>
            </wp:positionV>
            <wp:extent cx="1733550" cy="1524000"/>
            <wp:effectExtent l="76200" t="76200" r="133350" b="133350"/>
            <wp:wrapTight wrapText="bothSides">
              <wp:wrapPolygon edited="0">
                <wp:start x="-475" y="-1080"/>
                <wp:lineTo x="-949" y="-810"/>
                <wp:lineTo x="-949" y="22140"/>
                <wp:lineTo x="-475" y="23220"/>
                <wp:lineTo x="22549" y="23220"/>
                <wp:lineTo x="23024" y="21060"/>
                <wp:lineTo x="23024" y="3510"/>
                <wp:lineTo x="22549" y="-540"/>
                <wp:lineTo x="22549" y="-1080"/>
                <wp:lineTo x="-475" y="-108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0" cy="1524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FB1314">
        <w:rPr>
          <w:rFonts w:ascii="Arial Narrow" w:hAnsi="Arial Narrow"/>
          <w:sz w:val="20"/>
          <w:szCs w:val="20"/>
        </w:rPr>
        <w:t>El </w:t>
      </w:r>
      <w:r w:rsidRPr="00FB1314">
        <w:rPr>
          <w:rFonts w:ascii="Arial Narrow" w:hAnsi="Arial Narrow"/>
          <w:b/>
          <w:bCs/>
          <w:sz w:val="20"/>
          <w:szCs w:val="20"/>
        </w:rPr>
        <w:t>punto de control G</w:t>
      </w:r>
      <w:r>
        <w:rPr>
          <w:rFonts w:ascii="Arial Narrow" w:hAnsi="Arial Narrow"/>
          <w:b/>
          <w:bCs/>
          <w:sz w:val="20"/>
          <w:szCs w:val="20"/>
        </w:rPr>
        <w:t xml:space="preserve">1 </w:t>
      </w:r>
      <w:r w:rsidRPr="00FB1314">
        <w:rPr>
          <w:rFonts w:ascii="Arial Narrow" w:hAnsi="Arial Narrow"/>
          <w:sz w:val="20"/>
          <w:szCs w:val="20"/>
        </w:rPr>
        <w:t xml:space="preserve"> es el punto principal de decisión para una célula; es decir, el punto principal en el que debe elegir si se divide o no. Una vez que la célula pasa el punto de control G</w:t>
      </w:r>
      <w:r>
        <w:rPr>
          <w:rFonts w:ascii="Arial Narrow" w:hAnsi="Arial Narrow"/>
          <w:sz w:val="20"/>
          <w:szCs w:val="20"/>
        </w:rPr>
        <w:t>1</w:t>
      </w:r>
      <w:r w:rsidRPr="00FB1314">
        <w:rPr>
          <w:rFonts w:ascii="Arial Narrow" w:hAnsi="Arial Narrow"/>
          <w:sz w:val="20"/>
          <w:szCs w:val="20"/>
        </w:rPr>
        <w:t xml:space="preserve"> y entra a la fase S, se compromete irreversiblemente a la división. Esto es, salvo problemas inesperados como daño al ADN o errores de replicación, una célula que pasa el punto de control</w:t>
      </w:r>
      <w:r>
        <w:rPr>
          <w:rFonts w:ascii="Arial Narrow" w:hAnsi="Arial Narrow"/>
          <w:sz w:val="20"/>
          <w:szCs w:val="20"/>
        </w:rPr>
        <w:t xml:space="preserve"> G1</w:t>
      </w:r>
      <w:r w:rsidRPr="00FB1314">
        <w:rPr>
          <w:rFonts w:ascii="Arial Narrow" w:hAnsi="Arial Narrow"/>
          <w:sz w:val="20"/>
          <w:szCs w:val="20"/>
        </w:rPr>
        <w:t> continuará el resto del camino por el ciclo celular y producirá dos células hijas.</w:t>
      </w:r>
    </w:p>
    <w:p w:rsidR="00FB1314" w:rsidRDefault="00FB1314" w:rsidP="0087708A">
      <w:pPr>
        <w:spacing w:after="0"/>
        <w:jc w:val="both"/>
        <w:rPr>
          <w:rFonts w:ascii="Arial Narrow" w:hAnsi="Arial Narrow"/>
          <w:sz w:val="20"/>
          <w:szCs w:val="20"/>
        </w:rPr>
      </w:pPr>
    </w:p>
    <w:p w:rsidR="00FB1314" w:rsidRDefault="00FB1314" w:rsidP="0087708A">
      <w:pPr>
        <w:spacing w:after="0"/>
        <w:jc w:val="both"/>
        <w:rPr>
          <w:rFonts w:ascii="Arial Narrow" w:hAnsi="Arial Narrow"/>
          <w:sz w:val="20"/>
          <w:szCs w:val="20"/>
        </w:rPr>
      </w:pPr>
    </w:p>
    <w:p w:rsidR="00FB1314" w:rsidRDefault="00FB1314" w:rsidP="0087708A">
      <w:pPr>
        <w:spacing w:after="0"/>
        <w:jc w:val="both"/>
        <w:rPr>
          <w:rFonts w:ascii="Arial Narrow" w:hAnsi="Arial Narrow"/>
          <w:sz w:val="20"/>
          <w:szCs w:val="20"/>
        </w:rPr>
      </w:pPr>
    </w:p>
    <w:p w:rsidR="00FB1314" w:rsidRDefault="00FB1314" w:rsidP="0087708A">
      <w:pPr>
        <w:spacing w:after="0"/>
        <w:jc w:val="both"/>
        <w:rPr>
          <w:rFonts w:ascii="Arial Narrow" w:hAnsi="Arial Narrow"/>
          <w:sz w:val="20"/>
          <w:szCs w:val="20"/>
        </w:rPr>
      </w:pPr>
    </w:p>
    <w:p w:rsidR="00FB1314" w:rsidRDefault="00FB1314" w:rsidP="0087708A">
      <w:pPr>
        <w:spacing w:after="0"/>
        <w:jc w:val="both"/>
        <w:rPr>
          <w:rFonts w:ascii="Arial Narrow" w:hAnsi="Arial Narrow"/>
          <w:sz w:val="20"/>
          <w:szCs w:val="20"/>
        </w:rPr>
      </w:pPr>
    </w:p>
    <w:p w:rsidR="00FB1314" w:rsidRPr="00FB1314" w:rsidRDefault="00FB1314" w:rsidP="00FB1314">
      <w:pPr>
        <w:spacing w:after="0"/>
        <w:jc w:val="both"/>
        <w:rPr>
          <w:rFonts w:ascii="Arial Narrow" w:hAnsi="Arial Narrow"/>
          <w:sz w:val="20"/>
          <w:szCs w:val="20"/>
        </w:rPr>
      </w:pPr>
      <w:r w:rsidRPr="00FB1314">
        <w:rPr>
          <w:rFonts w:ascii="Arial Narrow" w:hAnsi="Arial Narrow"/>
          <w:sz w:val="20"/>
          <w:szCs w:val="20"/>
        </w:rPr>
        <w:t>En el punto de control G</w:t>
      </w:r>
      <w:r>
        <w:rPr>
          <w:rFonts w:ascii="Arial Narrow" w:hAnsi="Arial Narrow"/>
          <w:sz w:val="20"/>
          <w:szCs w:val="20"/>
        </w:rPr>
        <w:t>1</w:t>
      </w:r>
      <w:r w:rsidRPr="00FB1314">
        <w:rPr>
          <w:rFonts w:ascii="Arial Narrow" w:hAnsi="Arial Narrow"/>
          <w:sz w:val="20"/>
          <w:szCs w:val="20"/>
        </w:rPr>
        <w:t>, una célula comprueba si las condiciones internas y externas son adecuadas para la división. Aquí están algunos de los factores que una célula puede evaluar:</w:t>
      </w:r>
    </w:p>
    <w:p w:rsidR="00FB1314" w:rsidRPr="00FB1314" w:rsidRDefault="00FB1314" w:rsidP="00FB1314">
      <w:pPr>
        <w:numPr>
          <w:ilvl w:val="0"/>
          <w:numId w:val="29"/>
        </w:numPr>
        <w:spacing w:after="0"/>
        <w:jc w:val="both"/>
        <w:rPr>
          <w:rFonts w:ascii="Arial Narrow" w:hAnsi="Arial Narrow"/>
          <w:sz w:val="20"/>
          <w:szCs w:val="20"/>
        </w:rPr>
      </w:pPr>
      <w:r w:rsidRPr="00FB1314">
        <w:rPr>
          <w:rFonts w:ascii="Arial Narrow" w:hAnsi="Arial Narrow"/>
          <w:b/>
          <w:bCs/>
          <w:sz w:val="20"/>
          <w:szCs w:val="20"/>
        </w:rPr>
        <w:t>Tamaño.</w:t>
      </w:r>
      <w:r w:rsidRPr="00FB1314">
        <w:rPr>
          <w:rFonts w:ascii="Arial Narrow" w:hAnsi="Arial Narrow"/>
          <w:sz w:val="20"/>
          <w:szCs w:val="20"/>
        </w:rPr>
        <w:t> ¿La célula es suficientemente grande para dividirse?</w:t>
      </w:r>
    </w:p>
    <w:p w:rsidR="00FB1314" w:rsidRPr="00FB1314" w:rsidRDefault="00FB1314" w:rsidP="00FB1314">
      <w:pPr>
        <w:numPr>
          <w:ilvl w:val="0"/>
          <w:numId w:val="29"/>
        </w:numPr>
        <w:spacing w:after="0"/>
        <w:jc w:val="both"/>
        <w:rPr>
          <w:rFonts w:ascii="Arial Narrow" w:hAnsi="Arial Narrow"/>
          <w:sz w:val="20"/>
          <w:szCs w:val="20"/>
        </w:rPr>
      </w:pPr>
      <w:r w:rsidRPr="00FB1314">
        <w:rPr>
          <w:rFonts w:ascii="Arial Narrow" w:hAnsi="Arial Narrow"/>
          <w:b/>
          <w:bCs/>
          <w:sz w:val="20"/>
          <w:szCs w:val="20"/>
        </w:rPr>
        <w:t>Nutrientes.</w:t>
      </w:r>
      <w:r w:rsidRPr="00FB1314">
        <w:rPr>
          <w:rFonts w:ascii="Arial Narrow" w:hAnsi="Arial Narrow"/>
          <w:sz w:val="20"/>
          <w:szCs w:val="20"/>
        </w:rPr>
        <w:t> ¿Tiene la célula suficientes reservas de energía o nutrientes disponibles para dividirse?</w:t>
      </w:r>
    </w:p>
    <w:p w:rsidR="00FB1314" w:rsidRPr="00FB1314" w:rsidRDefault="00FB1314" w:rsidP="00FB1314">
      <w:pPr>
        <w:numPr>
          <w:ilvl w:val="0"/>
          <w:numId w:val="29"/>
        </w:numPr>
        <w:spacing w:after="0"/>
        <w:jc w:val="both"/>
        <w:rPr>
          <w:rFonts w:ascii="Arial Narrow" w:hAnsi="Arial Narrow"/>
          <w:sz w:val="20"/>
          <w:szCs w:val="20"/>
        </w:rPr>
      </w:pPr>
      <w:r w:rsidRPr="00FB1314">
        <w:rPr>
          <w:rFonts w:ascii="Arial Narrow" w:hAnsi="Arial Narrow"/>
          <w:b/>
          <w:bCs/>
          <w:sz w:val="20"/>
          <w:szCs w:val="20"/>
        </w:rPr>
        <w:t>Señales moleculares.</w:t>
      </w:r>
      <w:r w:rsidRPr="00FB1314">
        <w:rPr>
          <w:rFonts w:ascii="Arial Narrow" w:hAnsi="Arial Narrow"/>
          <w:sz w:val="20"/>
          <w:szCs w:val="20"/>
        </w:rPr>
        <w:t> ¿La célula está recibiendo señales positivas (como factores de crecimiento) de sus vecinas?</w:t>
      </w:r>
    </w:p>
    <w:p w:rsidR="00FB1314" w:rsidRPr="00FB1314" w:rsidRDefault="00FB1314" w:rsidP="00FB1314">
      <w:pPr>
        <w:numPr>
          <w:ilvl w:val="0"/>
          <w:numId w:val="29"/>
        </w:numPr>
        <w:spacing w:after="0"/>
        <w:jc w:val="both"/>
        <w:rPr>
          <w:rFonts w:ascii="Arial Narrow" w:hAnsi="Arial Narrow"/>
          <w:sz w:val="20"/>
          <w:szCs w:val="20"/>
        </w:rPr>
      </w:pPr>
      <w:r w:rsidRPr="00FB1314">
        <w:rPr>
          <w:rFonts w:ascii="Arial Narrow" w:hAnsi="Arial Narrow"/>
          <w:b/>
          <w:bCs/>
          <w:sz w:val="20"/>
          <w:szCs w:val="20"/>
        </w:rPr>
        <w:t>Integridad del ADN.</w:t>
      </w:r>
      <w:r w:rsidRPr="00FB1314">
        <w:rPr>
          <w:rFonts w:ascii="Arial Narrow" w:hAnsi="Arial Narrow"/>
          <w:sz w:val="20"/>
          <w:szCs w:val="20"/>
        </w:rPr>
        <w:t> ¿Está dañado el ADN?</w:t>
      </w:r>
    </w:p>
    <w:p w:rsidR="00FB1314" w:rsidRPr="00FB1314" w:rsidRDefault="00FB1314" w:rsidP="00FB1314">
      <w:pPr>
        <w:spacing w:after="0"/>
        <w:jc w:val="both"/>
        <w:rPr>
          <w:rFonts w:ascii="Arial Narrow" w:hAnsi="Arial Narrow"/>
          <w:sz w:val="20"/>
          <w:szCs w:val="20"/>
        </w:rPr>
      </w:pPr>
      <w:r w:rsidRPr="00FB1314">
        <w:rPr>
          <w:rFonts w:ascii="Arial Narrow" w:hAnsi="Arial Narrow"/>
          <w:sz w:val="20"/>
          <w:szCs w:val="20"/>
        </w:rPr>
        <w:t>Estos no son los únicos factores que pueden afectar la progresión a través del punto de control G</w:t>
      </w:r>
      <w:r>
        <w:rPr>
          <w:rFonts w:ascii="Arial Narrow" w:hAnsi="Arial Narrow"/>
          <w:sz w:val="20"/>
          <w:szCs w:val="20"/>
        </w:rPr>
        <w:t>1</w:t>
      </w:r>
      <w:r w:rsidRPr="00FB1314">
        <w:rPr>
          <w:rFonts w:ascii="Arial Narrow" w:hAnsi="Arial Narrow"/>
          <w:sz w:val="20"/>
          <w:szCs w:val="20"/>
        </w:rPr>
        <w:t>, y qué factores son más importantes depende del tipo de célula. Por ejemplo, algunas células también necesitan señales mecánicas (tales como estar unidas a una red de apoyo llamada matriz extracelular) para poder dividirse</w:t>
      </w:r>
      <w:r>
        <w:rPr>
          <w:rFonts w:ascii="Arial Narrow" w:hAnsi="Arial Narrow"/>
          <w:sz w:val="20"/>
          <w:szCs w:val="20"/>
        </w:rPr>
        <w:t>.</w:t>
      </w:r>
    </w:p>
    <w:p w:rsidR="00FB1314" w:rsidRPr="00FB1314" w:rsidRDefault="00FB1314" w:rsidP="00FB1314">
      <w:pPr>
        <w:spacing w:after="0"/>
        <w:jc w:val="both"/>
        <w:rPr>
          <w:rFonts w:ascii="Arial Narrow" w:hAnsi="Arial Narrow"/>
          <w:sz w:val="20"/>
          <w:szCs w:val="20"/>
        </w:rPr>
      </w:pPr>
      <w:r w:rsidRPr="00FB1314">
        <w:rPr>
          <w:rFonts w:ascii="Arial Narrow" w:hAnsi="Arial Narrow"/>
          <w:sz w:val="20"/>
          <w:szCs w:val="20"/>
        </w:rPr>
        <w:t xml:space="preserve">Si una célula no obtiene las señales de aprobación que necesita en el punto de control </w:t>
      </w:r>
      <w:proofErr w:type="gramStart"/>
      <w:r w:rsidRPr="00FB1314">
        <w:rPr>
          <w:rFonts w:ascii="Arial Narrow" w:hAnsi="Arial Narrow"/>
          <w:sz w:val="20"/>
          <w:szCs w:val="20"/>
        </w:rPr>
        <w:t>G1</w:t>
      </w:r>
      <w:r w:rsidRPr="00FB1314">
        <w:rPr>
          <w:rFonts w:ascii="Arial" w:hAnsi="Arial" w:cs="Arial"/>
          <w:sz w:val="20"/>
          <w:szCs w:val="20"/>
        </w:rPr>
        <w:t>​</w:t>
      </w:r>
      <w:r w:rsidRPr="00FB1314">
        <w:rPr>
          <w:rFonts w:ascii="Arial Narrow" w:hAnsi="Arial Narrow"/>
          <w:sz w:val="20"/>
          <w:szCs w:val="20"/>
        </w:rPr>
        <w:t>,</w:t>
      </w:r>
      <w:proofErr w:type="gramEnd"/>
      <w:r w:rsidRPr="00FB1314">
        <w:rPr>
          <w:rFonts w:ascii="Arial Narrow" w:hAnsi="Arial Narrow"/>
          <w:sz w:val="20"/>
          <w:szCs w:val="20"/>
        </w:rPr>
        <w:t xml:space="preserve"> puede salir del ciclo celular y entrar a un estado de reposo llamado </w:t>
      </w:r>
      <w:r w:rsidRPr="00FB1314">
        <w:rPr>
          <w:rFonts w:ascii="Arial Narrow" w:hAnsi="Arial Narrow"/>
          <w:b/>
          <w:bCs/>
          <w:sz w:val="20"/>
          <w:szCs w:val="20"/>
        </w:rPr>
        <w:t>fase G0</w:t>
      </w:r>
      <w:r>
        <w:rPr>
          <w:rFonts w:ascii="Arial Narrow" w:hAnsi="Arial Narrow"/>
          <w:b/>
          <w:bCs/>
          <w:sz w:val="20"/>
          <w:szCs w:val="20"/>
        </w:rPr>
        <w:t xml:space="preserve">. </w:t>
      </w:r>
      <w:r w:rsidRPr="00FB1314">
        <w:rPr>
          <w:rFonts w:ascii="Arial Narrow" w:hAnsi="Arial Narrow"/>
          <w:sz w:val="20"/>
          <w:szCs w:val="20"/>
        </w:rPr>
        <w:t xml:space="preserve">Algunas células se quedan permanentemente en </w:t>
      </w:r>
      <w:proofErr w:type="gramStart"/>
      <w:r w:rsidRPr="00FB1314">
        <w:rPr>
          <w:rFonts w:ascii="Arial Narrow" w:hAnsi="Arial Narrow"/>
          <w:sz w:val="20"/>
          <w:szCs w:val="20"/>
        </w:rPr>
        <w:t>G</w:t>
      </w:r>
      <w:r>
        <w:rPr>
          <w:rFonts w:ascii="Arial Narrow" w:hAnsi="Arial Narrow"/>
          <w:sz w:val="20"/>
          <w:szCs w:val="20"/>
        </w:rPr>
        <w:t xml:space="preserve">0 </w:t>
      </w:r>
      <w:r w:rsidRPr="00FB1314">
        <w:rPr>
          <w:rFonts w:ascii="Arial Narrow" w:hAnsi="Arial Narrow"/>
          <w:sz w:val="20"/>
          <w:szCs w:val="20"/>
        </w:rPr>
        <w:t>,</w:t>
      </w:r>
      <w:proofErr w:type="gramEnd"/>
      <w:r w:rsidRPr="00FB1314">
        <w:rPr>
          <w:rFonts w:ascii="Arial Narrow" w:hAnsi="Arial Narrow"/>
          <w:sz w:val="20"/>
          <w:szCs w:val="20"/>
        </w:rPr>
        <w:t xml:space="preserve"> mientras que otras reanudan la división, si mejoran las condiciones.</w:t>
      </w:r>
    </w:p>
    <w:p w:rsidR="00FB1314" w:rsidRDefault="00FB1314" w:rsidP="00FB1314">
      <w:pPr>
        <w:spacing w:after="0"/>
        <w:jc w:val="both"/>
        <w:rPr>
          <w:rFonts w:ascii="Arial Narrow" w:hAnsi="Arial Narrow"/>
          <w:b/>
          <w:bCs/>
          <w:sz w:val="20"/>
          <w:szCs w:val="20"/>
        </w:rPr>
      </w:pPr>
    </w:p>
    <w:p w:rsidR="00FB1314" w:rsidRPr="00FB1314" w:rsidRDefault="00FB1314" w:rsidP="00FB1314">
      <w:pPr>
        <w:spacing w:after="0"/>
        <w:jc w:val="both"/>
        <w:rPr>
          <w:rFonts w:ascii="Arial Narrow" w:hAnsi="Arial Narrow"/>
          <w:b/>
          <w:bCs/>
          <w:sz w:val="20"/>
          <w:szCs w:val="20"/>
        </w:rPr>
      </w:pPr>
      <w:r w:rsidRPr="00FB1314">
        <w:rPr>
          <w:rFonts w:ascii="Arial Narrow" w:hAnsi="Arial Narrow"/>
          <w:b/>
          <w:bCs/>
          <w:sz w:val="20"/>
          <w:szCs w:val="20"/>
        </w:rPr>
        <w:t>El punto de control G2</w:t>
      </w:r>
    </w:p>
    <w:p w:rsidR="00FB1314" w:rsidRPr="00FB1314" w:rsidRDefault="00CC5E8A" w:rsidP="00FB1314">
      <w:pPr>
        <w:spacing w:after="0"/>
        <w:jc w:val="both"/>
        <w:rPr>
          <w:rFonts w:ascii="Arial Narrow" w:hAnsi="Arial Narrow"/>
          <w:sz w:val="20"/>
          <w:szCs w:val="20"/>
        </w:rPr>
      </w:pPr>
      <w:r>
        <w:rPr>
          <w:rFonts w:ascii="Arial Narrow" w:hAnsi="Arial Narrow"/>
          <w:noProof/>
          <w:sz w:val="20"/>
          <w:szCs w:val="20"/>
          <w:lang w:eastAsia="es-CL"/>
        </w:rPr>
        <w:drawing>
          <wp:anchor distT="0" distB="0" distL="114300" distR="114300" simplePos="0" relativeHeight="251661312" behindDoc="1" locked="0" layoutInCell="1" allowOverlap="1">
            <wp:simplePos x="0" y="0"/>
            <wp:positionH relativeFrom="column">
              <wp:posOffset>4381500</wp:posOffset>
            </wp:positionH>
            <wp:positionV relativeFrom="paragraph">
              <wp:posOffset>10160</wp:posOffset>
            </wp:positionV>
            <wp:extent cx="2667000" cy="1238250"/>
            <wp:effectExtent l="76200" t="76200" r="133350" b="133350"/>
            <wp:wrapTight wrapText="bothSides">
              <wp:wrapPolygon edited="0">
                <wp:start x="-309" y="-1329"/>
                <wp:lineTo x="-617" y="-997"/>
                <wp:lineTo x="-617" y="22265"/>
                <wp:lineTo x="-309" y="23594"/>
                <wp:lineTo x="22217" y="23594"/>
                <wp:lineTo x="22526" y="20603"/>
                <wp:lineTo x="22526" y="4320"/>
                <wp:lineTo x="22217" y="-665"/>
                <wp:lineTo x="22217" y="-1329"/>
                <wp:lineTo x="-309" y="-1329"/>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12382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FB1314" w:rsidRPr="00FB1314">
        <w:rPr>
          <w:rFonts w:ascii="Arial Narrow" w:hAnsi="Arial Narrow"/>
          <w:sz w:val="20"/>
          <w:szCs w:val="20"/>
        </w:rPr>
        <w:t>Para cerciorarse de que la división celular se realiza sin problemas (produce células hijas sanas con ADN completo, sin daños), la célula tiene un punto de control adicional antes de la fase M, llamado </w:t>
      </w:r>
      <w:r w:rsidR="00FB1314" w:rsidRPr="00FB1314">
        <w:rPr>
          <w:rFonts w:ascii="Arial Narrow" w:hAnsi="Arial Narrow"/>
          <w:b/>
          <w:bCs/>
          <w:sz w:val="20"/>
          <w:szCs w:val="20"/>
        </w:rPr>
        <w:t xml:space="preserve">punto de control </w:t>
      </w:r>
      <w:proofErr w:type="gramStart"/>
      <w:r w:rsidR="00FB1314" w:rsidRPr="00FB1314">
        <w:rPr>
          <w:rFonts w:ascii="Arial Narrow" w:hAnsi="Arial Narrow"/>
          <w:b/>
          <w:bCs/>
          <w:sz w:val="20"/>
          <w:szCs w:val="20"/>
        </w:rPr>
        <w:t>G2</w:t>
      </w:r>
      <w:r w:rsidR="00FB1314" w:rsidRPr="00FB1314">
        <w:rPr>
          <w:rFonts w:ascii="Arial" w:hAnsi="Arial" w:cs="Arial"/>
          <w:b/>
          <w:bCs/>
          <w:sz w:val="20"/>
          <w:szCs w:val="20"/>
        </w:rPr>
        <w:t>​</w:t>
      </w:r>
      <w:r w:rsidR="00FB1314" w:rsidRPr="00FB1314">
        <w:rPr>
          <w:rFonts w:ascii="Arial Narrow" w:hAnsi="Arial Narrow"/>
          <w:sz w:val="20"/>
          <w:szCs w:val="20"/>
        </w:rPr>
        <w:t>.</w:t>
      </w:r>
      <w:proofErr w:type="gramEnd"/>
      <w:r w:rsidR="00FB1314" w:rsidRPr="00FB1314">
        <w:rPr>
          <w:rFonts w:ascii="Arial Narrow" w:hAnsi="Arial Narrow"/>
          <w:sz w:val="20"/>
          <w:szCs w:val="20"/>
        </w:rPr>
        <w:t xml:space="preserve"> En esta etapa, la célula comprobará:</w:t>
      </w:r>
    </w:p>
    <w:p w:rsidR="00FB1314" w:rsidRPr="00FB1314" w:rsidRDefault="00FB1314" w:rsidP="00FB1314">
      <w:pPr>
        <w:numPr>
          <w:ilvl w:val="0"/>
          <w:numId w:val="30"/>
        </w:numPr>
        <w:spacing w:after="0"/>
        <w:jc w:val="both"/>
        <w:rPr>
          <w:rFonts w:ascii="Arial Narrow" w:hAnsi="Arial Narrow"/>
          <w:sz w:val="20"/>
          <w:szCs w:val="20"/>
        </w:rPr>
      </w:pPr>
      <w:r w:rsidRPr="00FB1314">
        <w:rPr>
          <w:rFonts w:ascii="Arial Narrow" w:hAnsi="Arial Narrow"/>
          <w:b/>
          <w:bCs/>
          <w:sz w:val="20"/>
          <w:szCs w:val="20"/>
        </w:rPr>
        <w:t>Integridad del ADN.</w:t>
      </w:r>
      <w:r w:rsidRPr="00FB1314">
        <w:rPr>
          <w:rFonts w:ascii="Arial Narrow" w:hAnsi="Arial Narrow"/>
          <w:sz w:val="20"/>
          <w:szCs w:val="20"/>
        </w:rPr>
        <w:t> ¿Está dañado el ADN?</w:t>
      </w:r>
    </w:p>
    <w:p w:rsidR="00FB1314" w:rsidRPr="00FB1314" w:rsidRDefault="00FB1314" w:rsidP="00FB1314">
      <w:pPr>
        <w:numPr>
          <w:ilvl w:val="0"/>
          <w:numId w:val="30"/>
        </w:numPr>
        <w:spacing w:after="0"/>
        <w:jc w:val="both"/>
        <w:rPr>
          <w:rFonts w:ascii="Arial Narrow" w:hAnsi="Arial Narrow"/>
          <w:sz w:val="20"/>
          <w:szCs w:val="20"/>
        </w:rPr>
      </w:pPr>
      <w:r w:rsidRPr="00FB1314">
        <w:rPr>
          <w:rFonts w:ascii="Arial Narrow" w:hAnsi="Arial Narrow"/>
          <w:b/>
          <w:bCs/>
          <w:sz w:val="20"/>
          <w:szCs w:val="20"/>
        </w:rPr>
        <w:t>Replicación del ADN.</w:t>
      </w:r>
      <w:r w:rsidRPr="00FB1314">
        <w:rPr>
          <w:rFonts w:ascii="Arial Narrow" w:hAnsi="Arial Narrow"/>
          <w:sz w:val="20"/>
          <w:szCs w:val="20"/>
        </w:rPr>
        <w:t> ¿El ADN fue completamente copiado durante la fase S?</w:t>
      </w:r>
    </w:p>
    <w:p w:rsidR="00FB1314" w:rsidRPr="00FB1314" w:rsidRDefault="0078437E" w:rsidP="00FB1314">
      <w:pPr>
        <w:spacing w:after="0"/>
        <w:jc w:val="both"/>
        <w:rPr>
          <w:rFonts w:ascii="Arial Narrow" w:hAnsi="Arial Narrow"/>
          <w:sz w:val="20"/>
          <w:szCs w:val="20"/>
        </w:rPr>
      </w:pPr>
      <w:r>
        <w:rPr>
          <w:rFonts w:ascii="Arial Narrow" w:hAnsi="Arial Narrow"/>
          <w:noProof/>
          <w:sz w:val="20"/>
          <w:szCs w:val="20"/>
          <w:lang w:eastAsia="es-CL"/>
        </w:rPr>
        <w:drawing>
          <wp:anchor distT="0" distB="0" distL="114300" distR="114300" simplePos="0" relativeHeight="251662336" behindDoc="1" locked="0" layoutInCell="1" allowOverlap="1">
            <wp:simplePos x="0" y="0"/>
            <wp:positionH relativeFrom="margin">
              <wp:align>left</wp:align>
            </wp:positionH>
            <wp:positionV relativeFrom="paragraph">
              <wp:posOffset>254635</wp:posOffset>
            </wp:positionV>
            <wp:extent cx="1647825" cy="3133725"/>
            <wp:effectExtent l="76200" t="76200" r="142875" b="142875"/>
            <wp:wrapTight wrapText="bothSides">
              <wp:wrapPolygon edited="0">
                <wp:start x="-499" y="-525"/>
                <wp:lineTo x="-999" y="-394"/>
                <wp:lineTo x="-999" y="21928"/>
                <wp:lineTo x="-499" y="22453"/>
                <wp:lineTo x="22724" y="22453"/>
                <wp:lineTo x="23223" y="20747"/>
                <wp:lineTo x="23223" y="1707"/>
                <wp:lineTo x="22724" y="-263"/>
                <wp:lineTo x="22724" y="-525"/>
                <wp:lineTo x="-499" y="-525"/>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7825" cy="31337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FB1314" w:rsidRPr="00FB1314">
        <w:rPr>
          <w:rFonts w:ascii="Arial Narrow" w:hAnsi="Arial Narrow"/>
          <w:sz w:val="20"/>
          <w:szCs w:val="20"/>
        </w:rPr>
        <w:t>Si se detectan errores o daños, la célula se detendrá brevemente en el punto de control G</w:t>
      </w:r>
      <w:r w:rsidR="00CC5E8A">
        <w:rPr>
          <w:rFonts w:ascii="Arial Narrow" w:hAnsi="Arial Narrow"/>
          <w:sz w:val="20"/>
          <w:szCs w:val="20"/>
        </w:rPr>
        <w:t>2</w:t>
      </w:r>
      <w:r w:rsidR="00CC5E8A" w:rsidRPr="00FB1314">
        <w:rPr>
          <w:rFonts w:ascii="Arial Narrow" w:hAnsi="Arial Narrow"/>
          <w:sz w:val="20"/>
          <w:szCs w:val="20"/>
        </w:rPr>
        <w:t xml:space="preserve"> </w:t>
      </w:r>
      <w:r w:rsidR="00FB1314" w:rsidRPr="00FB1314">
        <w:rPr>
          <w:rFonts w:ascii="Arial Narrow" w:hAnsi="Arial Narrow"/>
          <w:sz w:val="20"/>
          <w:szCs w:val="20"/>
        </w:rPr>
        <w:t>para permitir que se realicen reparaciones. Si los mecanismos en el punto de control detectan problemas con el ADN, el ciclo celular se detiene y la célula intenta completar la replicación del ADN o reparar el ADN dañado.</w:t>
      </w:r>
    </w:p>
    <w:p w:rsidR="00FB1314" w:rsidRPr="00FB1314" w:rsidRDefault="00FB1314" w:rsidP="00FB1314">
      <w:pPr>
        <w:spacing w:after="0"/>
        <w:jc w:val="both"/>
        <w:rPr>
          <w:rFonts w:ascii="Arial Narrow" w:hAnsi="Arial Narrow"/>
          <w:sz w:val="20"/>
          <w:szCs w:val="20"/>
        </w:rPr>
      </w:pPr>
      <w:r w:rsidRPr="00FB1314">
        <w:rPr>
          <w:rFonts w:ascii="Arial Narrow" w:hAnsi="Arial Narrow"/>
          <w:sz w:val="20"/>
          <w:szCs w:val="20"/>
        </w:rPr>
        <w:t>Si el daño es irremediable, la célula puede experimentar apoptosis o muerte celular programada. Este mecanismo de autodestrucción asegura que el ADN dañado no se transmita a las células hijas y es importante para la prevención del cáncer.</w:t>
      </w:r>
    </w:p>
    <w:p w:rsidR="00FB1314" w:rsidRDefault="00FB1314" w:rsidP="0087708A">
      <w:pPr>
        <w:spacing w:after="0"/>
        <w:jc w:val="both"/>
        <w:rPr>
          <w:rFonts w:ascii="Arial Narrow" w:hAnsi="Arial Narrow"/>
          <w:sz w:val="20"/>
          <w:szCs w:val="20"/>
        </w:rPr>
      </w:pPr>
    </w:p>
    <w:p w:rsidR="00CC5E8A" w:rsidRPr="00CC5E8A" w:rsidRDefault="00CC5E8A" w:rsidP="00CC5E8A">
      <w:pPr>
        <w:spacing w:after="0"/>
        <w:jc w:val="both"/>
        <w:rPr>
          <w:rFonts w:ascii="Arial Narrow" w:hAnsi="Arial Narrow"/>
          <w:b/>
          <w:bCs/>
          <w:sz w:val="20"/>
          <w:szCs w:val="20"/>
        </w:rPr>
      </w:pPr>
      <w:r w:rsidRPr="00CC5E8A">
        <w:rPr>
          <w:rFonts w:ascii="Arial Narrow" w:hAnsi="Arial Narrow"/>
          <w:b/>
          <w:bCs/>
          <w:sz w:val="20"/>
          <w:szCs w:val="20"/>
        </w:rPr>
        <w:t>Punto de control del huso</w:t>
      </w:r>
      <w:r>
        <w:rPr>
          <w:rFonts w:ascii="Arial Narrow" w:hAnsi="Arial Narrow"/>
          <w:b/>
          <w:bCs/>
          <w:sz w:val="20"/>
          <w:szCs w:val="20"/>
        </w:rPr>
        <w:t xml:space="preserve"> Mitótico. </w:t>
      </w:r>
    </w:p>
    <w:p w:rsidR="00CC5E8A" w:rsidRDefault="00CC5E8A" w:rsidP="0087708A">
      <w:pPr>
        <w:spacing w:after="0"/>
        <w:jc w:val="both"/>
        <w:rPr>
          <w:rFonts w:ascii="Arial Narrow" w:hAnsi="Arial Narrow"/>
          <w:sz w:val="20"/>
          <w:szCs w:val="20"/>
        </w:rPr>
      </w:pPr>
    </w:p>
    <w:p w:rsidR="00CC5E8A" w:rsidRPr="00CC5E8A" w:rsidRDefault="00CC5E8A" w:rsidP="00CC5E8A">
      <w:pPr>
        <w:spacing w:after="0"/>
        <w:jc w:val="both"/>
        <w:rPr>
          <w:rFonts w:ascii="Arial Narrow" w:hAnsi="Arial Narrow"/>
          <w:sz w:val="20"/>
          <w:szCs w:val="20"/>
        </w:rPr>
      </w:pPr>
      <w:r w:rsidRPr="00CC5E8A">
        <w:rPr>
          <w:rFonts w:ascii="Arial Narrow" w:hAnsi="Arial Narrow"/>
          <w:sz w:val="20"/>
          <w:szCs w:val="20"/>
        </w:rPr>
        <w:t xml:space="preserve">Aquí, la célula examina si todas las </w:t>
      </w:r>
      <w:proofErr w:type="spellStart"/>
      <w:r w:rsidRPr="00CC5E8A">
        <w:rPr>
          <w:rFonts w:ascii="Arial Narrow" w:hAnsi="Arial Narrow"/>
          <w:sz w:val="20"/>
          <w:szCs w:val="20"/>
        </w:rPr>
        <w:t>cromátidas</w:t>
      </w:r>
      <w:proofErr w:type="spellEnd"/>
      <w:r w:rsidRPr="00CC5E8A">
        <w:rPr>
          <w:rFonts w:ascii="Arial Narrow" w:hAnsi="Arial Narrow"/>
          <w:sz w:val="20"/>
          <w:szCs w:val="20"/>
        </w:rPr>
        <w:t xml:space="preserve"> hermanas están unidas correctamente a los </w:t>
      </w:r>
      <w:proofErr w:type="spellStart"/>
      <w:r w:rsidRPr="00CC5E8A">
        <w:rPr>
          <w:rFonts w:ascii="Arial Narrow" w:hAnsi="Arial Narrow"/>
          <w:sz w:val="20"/>
          <w:szCs w:val="20"/>
        </w:rPr>
        <w:t>microtúbulos</w:t>
      </w:r>
      <w:proofErr w:type="spellEnd"/>
      <w:r w:rsidRPr="00CC5E8A">
        <w:rPr>
          <w:rFonts w:ascii="Arial Narrow" w:hAnsi="Arial Narrow"/>
          <w:sz w:val="20"/>
          <w:szCs w:val="20"/>
        </w:rPr>
        <w:t xml:space="preserve"> del huso. Debido a que la separación de las </w:t>
      </w:r>
      <w:proofErr w:type="spellStart"/>
      <w:r w:rsidRPr="00CC5E8A">
        <w:rPr>
          <w:rFonts w:ascii="Arial Narrow" w:hAnsi="Arial Narrow"/>
          <w:sz w:val="20"/>
          <w:szCs w:val="20"/>
        </w:rPr>
        <w:t>cromátidas</w:t>
      </w:r>
      <w:proofErr w:type="spellEnd"/>
      <w:r w:rsidRPr="00CC5E8A">
        <w:rPr>
          <w:rFonts w:ascii="Arial Narrow" w:hAnsi="Arial Narrow"/>
          <w:sz w:val="20"/>
          <w:szCs w:val="20"/>
        </w:rPr>
        <w:t xml:space="preserve"> hermanas durante </w:t>
      </w:r>
      <w:proofErr w:type="gramStart"/>
      <w:r w:rsidRPr="00CC5E8A">
        <w:rPr>
          <w:rFonts w:ascii="Arial Narrow" w:hAnsi="Arial Narrow"/>
          <w:sz w:val="20"/>
          <w:szCs w:val="20"/>
        </w:rPr>
        <w:t>la</w:t>
      </w:r>
      <w:proofErr w:type="gramEnd"/>
      <w:r w:rsidRPr="00CC5E8A">
        <w:rPr>
          <w:rFonts w:ascii="Arial Narrow" w:hAnsi="Arial Narrow"/>
          <w:sz w:val="20"/>
          <w:szCs w:val="20"/>
        </w:rPr>
        <w:t xml:space="preserve"> anafase es un paso irreversible, el ciclo no procederá hasta que todos los cromosomas estén firmemente unidos a por lo menos dos fibras del huso de los polos opuestos de la célula.</w:t>
      </w:r>
    </w:p>
    <w:p w:rsidR="00CC5E8A" w:rsidRPr="00CC5E8A" w:rsidRDefault="00CC5E8A" w:rsidP="00CC5E8A">
      <w:pPr>
        <w:spacing w:after="0"/>
        <w:jc w:val="both"/>
        <w:rPr>
          <w:rFonts w:ascii="Arial Narrow" w:hAnsi="Arial Narrow"/>
          <w:sz w:val="20"/>
          <w:szCs w:val="20"/>
        </w:rPr>
      </w:pPr>
      <w:r w:rsidRPr="00CC5E8A">
        <w:rPr>
          <w:rFonts w:ascii="Arial Narrow" w:hAnsi="Arial Narrow"/>
          <w:sz w:val="20"/>
          <w:szCs w:val="20"/>
        </w:rPr>
        <w:t xml:space="preserve">¿Cómo funciona este punto de control? Parece que las células en realidad no revisan la placa </w:t>
      </w:r>
      <w:proofErr w:type="spellStart"/>
      <w:r w:rsidRPr="00CC5E8A">
        <w:rPr>
          <w:rFonts w:ascii="Arial Narrow" w:hAnsi="Arial Narrow"/>
          <w:sz w:val="20"/>
          <w:szCs w:val="20"/>
        </w:rPr>
        <w:t>metafásica</w:t>
      </w:r>
      <w:proofErr w:type="spellEnd"/>
      <w:r w:rsidRPr="00CC5E8A">
        <w:rPr>
          <w:rFonts w:ascii="Arial Narrow" w:hAnsi="Arial Narrow"/>
          <w:sz w:val="20"/>
          <w:szCs w:val="20"/>
        </w:rPr>
        <w:t xml:space="preserve"> para confirmar que todos los cromosomas estén allí. Por el contrario, buscan los cromosomas "rezagados" que están en el lugar equivocado (por ejemplo, flotando en el citoplasma). Si un cromosoma está fuera de lugar, la célula detendrá la mitosis, dando tiempo para que el huso capture el cromosoma perdido.</w:t>
      </w:r>
    </w:p>
    <w:p w:rsidR="00CC5E8A" w:rsidRDefault="00CC5E8A" w:rsidP="0087708A">
      <w:pPr>
        <w:spacing w:after="0"/>
        <w:jc w:val="both"/>
        <w:rPr>
          <w:rFonts w:ascii="Arial Narrow" w:hAnsi="Arial Narrow"/>
          <w:sz w:val="20"/>
          <w:szCs w:val="20"/>
        </w:rPr>
      </w:pPr>
    </w:p>
    <w:p w:rsidR="00581607" w:rsidRDefault="00581607" w:rsidP="0087708A">
      <w:pPr>
        <w:spacing w:after="0"/>
        <w:jc w:val="both"/>
        <w:rPr>
          <w:rFonts w:ascii="Arial Narrow" w:hAnsi="Arial Narrow"/>
          <w:sz w:val="20"/>
          <w:szCs w:val="20"/>
        </w:rPr>
      </w:pPr>
    </w:p>
    <w:p w:rsidR="00581607" w:rsidRDefault="00581607" w:rsidP="0087708A">
      <w:pPr>
        <w:spacing w:after="0"/>
        <w:jc w:val="both"/>
        <w:rPr>
          <w:rFonts w:ascii="Arial Narrow" w:hAnsi="Arial Narrow"/>
          <w:sz w:val="20"/>
          <w:szCs w:val="20"/>
        </w:rPr>
      </w:pPr>
    </w:p>
    <w:p w:rsidR="00581607" w:rsidRDefault="00581607" w:rsidP="0087708A">
      <w:pPr>
        <w:spacing w:after="0"/>
        <w:jc w:val="both"/>
        <w:rPr>
          <w:rFonts w:ascii="Arial Narrow" w:hAnsi="Arial Narrow"/>
          <w:sz w:val="20"/>
          <w:szCs w:val="20"/>
        </w:rPr>
      </w:pPr>
    </w:p>
    <w:p w:rsidR="00581607" w:rsidRDefault="00581607" w:rsidP="0087708A">
      <w:pPr>
        <w:spacing w:after="0"/>
        <w:jc w:val="both"/>
        <w:rPr>
          <w:rFonts w:ascii="Arial Narrow" w:hAnsi="Arial Narrow"/>
          <w:sz w:val="20"/>
          <w:szCs w:val="20"/>
        </w:rPr>
      </w:pPr>
      <w:r w:rsidRPr="00581607">
        <w:rPr>
          <w:rFonts w:ascii="Arial Narrow" w:hAnsi="Arial Narrow"/>
          <w:sz w:val="20"/>
          <w:szCs w:val="20"/>
        </w:rPr>
        <w:t>Veremos algunos de los más importante</w:t>
      </w:r>
      <w:r>
        <w:rPr>
          <w:rFonts w:ascii="Arial Narrow" w:hAnsi="Arial Narrow"/>
          <w:sz w:val="20"/>
          <w:szCs w:val="20"/>
        </w:rPr>
        <w:t>s reguladores del ciclo celular.</w:t>
      </w:r>
    </w:p>
    <w:p w:rsidR="00581607" w:rsidRDefault="00581607" w:rsidP="0087708A">
      <w:pPr>
        <w:spacing w:after="0"/>
        <w:jc w:val="both"/>
        <w:rPr>
          <w:rFonts w:ascii="Arial Narrow" w:hAnsi="Arial Narrow"/>
          <w:sz w:val="20"/>
          <w:szCs w:val="20"/>
        </w:rPr>
      </w:pPr>
    </w:p>
    <w:p w:rsidR="00581607" w:rsidRPr="00581607" w:rsidRDefault="00667A3B" w:rsidP="00581607">
      <w:pPr>
        <w:spacing w:after="0"/>
        <w:jc w:val="both"/>
        <w:rPr>
          <w:rFonts w:ascii="Arial Narrow" w:hAnsi="Arial Narrow"/>
          <w:sz w:val="20"/>
          <w:szCs w:val="20"/>
        </w:rPr>
      </w:pPr>
      <w:r>
        <w:rPr>
          <w:rFonts w:ascii="Arial Narrow" w:hAnsi="Arial Narrow"/>
          <w:noProof/>
          <w:sz w:val="20"/>
          <w:szCs w:val="20"/>
          <w:lang w:eastAsia="es-CL"/>
        </w:rPr>
        <w:drawing>
          <wp:anchor distT="0" distB="0" distL="114300" distR="114300" simplePos="0" relativeHeight="251663360" behindDoc="1" locked="0" layoutInCell="1" allowOverlap="1">
            <wp:simplePos x="0" y="0"/>
            <wp:positionH relativeFrom="margin">
              <wp:align>right</wp:align>
            </wp:positionH>
            <wp:positionV relativeFrom="paragraph">
              <wp:posOffset>8255</wp:posOffset>
            </wp:positionV>
            <wp:extent cx="4400550" cy="2762250"/>
            <wp:effectExtent l="0" t="0" r="0" b="0"/>
            <wp:wrapTight wrapText="bothSides">
              <wp:wrapPolygon edited="0">
                <wp:start x="0" y="0"/>
                <wp:lineTo x="0" y="21451"/>
                <wp:lineTo x="21506" y="21451"/>
                <wp:lineTo x="21506"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00550" cy="2762250"/>
                    </a:xfrm>
                    <a:prstGeom prst="rect">
                      <a:avLst/>
                    </a:prstGeom>
                    <a:noFill/>
                    <a:ln>
                      <a:noFill/>
                    </a:ln>
                  </pic:spPr>
                </pic:pic>
              </a:graphicData>
            </a:graphic>
          </wp:anchor>
        </w:drawing>
      </w:r>
      <w:r w:rsidR="00581607" w:rsidRPr="00581607">
        <w:rPr>
          <w:rFonts w:ascii="Arial Narrow" w:hAnsi="Arial Narrow"/>
          <w:b/>
          <w:sz w:val="28"/>
          <w:szCs w:val="28"/>
        </w:rPr>
        <w:t>Las </w:t>
      </w:r>
      <w:proofErr w:type="spellStart"/>
      <w:r w:rsidR="00581607" w:rsidRPr="00581607">
        <w:rPr>
          <w:rFonts w:ascii="Arial Narrow" w:hAnsi="Arial Narrow"/>
          <w:b/>
          <w:bCs/>
          <w:sz w:val="28"/>
          <w:szCs w:val="28"/>
        </w:rPr>
        <w:t>ciclinas</w:t>
      </w:r>
      <w:proofErr w:type="spellEnd"/>
      <w:r w:rsidR="00581607" w:rsidRPr="00581607">
        <w:rPr>
          <w:rFonts w:ascii="Arial Narrow" w:hAnsi="Arial Narrow"/>
          <w:sz w:val="20"/>
          <w:szCs w:val="20"/>
        </w:rPr>
        <w:t xml:space="preserve"> están entre los reguladores centrales más importantes del ciclo celular. Las </w:t>
      </w:r>
      <w:proofErr w:type="spellStart"/>
      <w:r w:rsidR="00581607" w:rsidRPr="00581607">
        <w:rPr>
          <w:rFonts w:ascii="Arial Narrow" w:hAnsi="Arial Narrow"/>
          <w:sz w:val="20"/>
          <w:szCs w:val="20"/>
        </w:rPr>
        <w:t>ciclinas</w:t>
      </w:r>
      <w:proofErr w:type="spellEnd"/>
      <w:r w:rsidR="00581607" w:rsidRPr="00581607">
        <w:rPr>
          <w:rFonts w:ascii="Arial Narrow" w:hAnsi="Arial Narrow"/>
          <w:sz w:val="20"/>
          <w:szCs w:val="20"/>
        </w:rPr>
        <w:t xml:space="preserve"> son un grupo de proteínas relacionadas, y en seres humanos y la mayoría de los demás eucariontes existen cuatro tipos básicos: </w:t>
      </w:r>
      <w:proofErr w:type="spellStart"/>
      <w:r w:rsidR="00581607" w:rsidRPr="00581607">
        <w:rPr>
          <w:rFonts w:ascii="Arial Narrow" w:hAnsi="Arial Narrow"/>
          <w:sz w:val="20"/>
          <w:szCs w:val="20"/>
        </w:rPr>
        <w:t>ciclinas</w:t>
      </w:r>
      <w:proofErr w:type="spellEnd"/>
      <w:r w:rsidR="00581607" w:rsidRPr="00581607">
        <w:rPr>
          <w:rFonts w:ascii="Arial Narrow" w:hAnsi="Arial Narrow"/>
          <w:sz w:val="20"/>
          <w:szCs w:val="20"/>
        </w:rPr>
        <w:t xml:space="preserve"> de G1, </w:t>
      </w:r>
      <w:proofErr w:type="spellStart"/>
      <w:r w:rsidR="00581607" w:rsidRPr="00581607">
        <w:rPr>
          <w:rFonts w:ascii="Arial Narrow" w:hAnsi="Arial Narrow"/>
          <w:sz w:val="20"/>
          <w:szCs w:val="20"/>
        </w:rPr>
        <w:t>ciclinas</w:t>
      </w:r>
      <w:proofErr w:type="spellEnd"/>
      <w:r w:rsidR="00581607" w:rsidRPr="00581607">
        <w:rPr>
          <w:rFonts w:ascii="Arial Narrow" w:hAnsi="Arial Narrow"/>
          <w:sz w:val="20"/>
          <w:szCs w:val="20"/>
        </w:rPr>
        <w:t xml:space="preserve"> de G1</w:t>
      </w:r>
      <w:r w:rsidR="00581607" w:rsidRPr="00581607">
        <w:rPr>
          <w:rFonts w:ascii="Arial" w:hAnsi="Arial" w:cs="Arial"/>
          <w:sz w:val="20"/>
          <w:szCs w:val="20"/>
        </w:rPr>
        <w:t>​</w:t>
      </w:r>
      <w:r w:rsidR="00581607" w:rsidRPr="00581607">
        <w:rPr>
          <w:rFonts w:ascii="Arial Narrow" w:hAnsi="Arial Narrow"/>
          <w:sz w:val="20"/>
          <w:szCs w:val="20"/>
        </w:rPr>
        <w:t xml:space="preserve"> /S, </w:t>
      </w:r>
      <w:proofErr w:type="spellStart"/>
      <w:r w:rsidR="00581607" w:rsidRPr="00581607">
        <w:rPr>
          <w:rFonts w:ascii="Arial Narrow" w:hAnsi="Arial Narrow"/>
          <w:sz w:val="20"/>
          <w:szCs w:val="20"/>
        </w:rPr>
        <w:t>ciclinas</w:t>
      </w:r>
      <w:proofErr w:type="spellEnd"/>
      <w:r w:rsidR="00581607" w:rsidRPr="00581607">
        <w:rPr>
          <w:rFonts w:ascii="Arial Narrow" w:hAnsi="Arial Narrow"/>
          <w:sz w:val="20"/>
          <w:szCs w:val="20"/>
        </w:rPr>
        <w:t xml:space="preserve"> de S y </w:t>
      </w:r>
      <w:proofErr w:type="spellStart"/>
      <w:r w:rsidR="00581607" w:rsidRPr="00581607">
        <w:rPr>
          <w:rFonts w:ascii="Arial Narrow" w:hAnsi="Arial Narrow"/>
          <w:sz w:val="20"/>
          <w:szCs w:val="20"/>
        </w:rPr>
        <w:t>ciclinas</w:t>
      </w:r>
      <w:proofErr w:type="spellEnd"/>
      <w:r w:rsidR="00581607" w:rsidRPr="00581607">
        <w:rPr>
          <w:rFonts w:ascii="Arial Narrow" w:hAnsi="Arial Narrow"/>
          <w:sz w:val="20"/>
          <w:szCs w:val="20"/>
        </w:rPr>
        <w:t xml:space="preserve"> de M.</w:t>
      </w:r>
    </w:p>
    <w:p w:rsidR="00581607" w:rsidRDefault="00581607" w:rsidP="00581607">
      <w:pPr>
        <w:spacing w:after="0"/>
        <w:jc w:val="both"/>
        <w:rPr>
          <w:rFonts w:ascii="Arial Narrow" w:hAnsi="Arial Narrow"/>
          <w:sz w:val="20"/>
          <w:szCs w:val="20"/>
        </w:rPr>
      </w:pPr>
      <w:r w:rsidRPr="00581607">
        <w:rPr>
          <w:rFonts w:ascii="Arial Narrow" w:hAnsi="Arial Narrow"/>
          <w:sz w:val="20"/>
          <w:szCs w:val="20"/>
        </w:rPr>
        <w:t xml:space="preserve">Como los nombres sugieren, cada </w:t>
      </w:r>
      <w:proofErr w:type="spellStart"/>
      <w:r w:rsidRPr="00581607">
        <w:rPr>
          <w:rFonts w:ascii="Arial Narrow" w:hAnsi="Arial Narrow"/>
          <w:sz w:val="20"/>
          <w:szCs w:val="20"/>
        </w:rPr>
        <w:t>ciclina</w:t>
      </w:r>
      <w:proofErr w:type="spellEnd"/>
      <w:r w:rsidRPr="00581607">
        <w:rPr>
          <w:rFonts w:ascii="Arial Narrow" w:hAnsi="Arial Narrow"/>
          <w:sz w:val="20"/>
          <w:szCs w:val="20"/>
        </w:rPr>
        <w:t xml:space="preserve"> está asociada a una fase, transición o grupo de fases particular en el ciclo celular y ayuda a impulsar los eventos de esa fase o período. Por ejemplo, la </w:t>
      </w:r>
      <w:proofErr w:type="spellStart"/>
      <w:r w:rsidRPr="00581607">
        <w:rPr>
          <w:rFonts w:ascii="Arial Narrow" w:hAnsi="Arial Narrow"/>
          <w:sz w:val="20"/>
          <w:szCs w:val="20"/>
        </w:rPr>
        <w:t>ciclina</w:t>
      </w:r>
      <w:proofErr w:type="spellEnd"/>
      <w:r w:rsidRPr="00581607">
        <w:rPr>
          <w:rFonts w:ascii="Arial Narrow" w:hAnsi="Arial Narrow"/>
          <w:sz w:val="20"/>
          <w:szCs w:val="20"/>
        </w:rPr>
        <w:t xml:space="preserve"> de M promueve los eventos de la fase M, tales como la descomposición de la envoltura nuclear y la condensación de los cromosomas</w:t>
      </w:r>
      <w:r>
        <w:rPr>
          <w:rFonts w:ascii="Arial Narrow" w:hAnsi="Arial Narrow"/>
          <w:sz w:val="20"/>
          <w:szCs w:val="20"/>
        </w:rPr>
        <w:t>.</w:t>
      </w:r>
    </w:p>
    <w:p w:rsidR="00581607" w:rsidRPr="00581607" w:rsidRDefault="00581607" w:rsidP="00581607">
      <w:pPr>
        <w:spacing w:after="0"/>
        <w:jc w:val="both"/>
        <w:rPr>
          <w:rFonts w:ascii="Arial Narrow" w:hAnsi="Arial Narrow"/>
          <w:sz w:val="20"/>
          <w:szCs w:val="20"/>
        </w:rPr>
      </w:pPr>
      <w:r w:rsidRPr="00581607">
        <w:rPr>
          <w:rFonts w:ascii="Arial Narrow" w:hAnsi="Arial Narrow"/>
          <w:sz w:val="20"/>
          <w:szCs w:val="20"/>
        </w:rPr>
        <w:t xml:space="preserve">Los niveles de las diferentes </w:t>
      </w:r>
      <w:proofErr w:type="spellStart"/>
      <w:r w:rsidRPr="00581607">
        <w:rPr>
          <w:rFonts w:ascii="Arial Narrow" w:hAnsi="Arial Narrow"/>
          <w:sz w:val="20"/>
          <w:szCs w:val="20"/>
        </w:rPr>
        <w:t>ciclinas</w:t>
      </w:r>
      <w:proofErr w:type="spellEnd"/>
      <w:r w:rsidRPr="00581607">
        <w:rPr>
          <w:rFonts w:ascii="Arial Narrow" w:hAnsi="Arial Narrow"/>
          <w:sz w:val="20"/>
          <w:szCs w:val="20"/>
        </w:rPr>
        <w:t xml:space="preserve"> varían considerablemente a lo largo del ciclo celular, como se muestra en el diagrama de la derecha. Una </w:t>
      </w:r>
      <w:proofErr w:type="spellStart"/>
      <w:r w:rsidRPr="00581607">
        <w:rPr>
          <w:rFonts w:ascii="Arial Narrow" w:hAnsi="Arial Narrow"/>
          <w:sz w:val="20"/>
          <w:szCs w:val="20"/>
        </w:rPr>
        <w:t>ciclina</w:t>
      </w:r>
      <w:proofErr w:type="spellEnd"/>
      <w:r w:rsidRPr="00581607">
        <w:rPr>
          <w:rFonts w:ascii="Arial Narrow" w:hAnsi="Arial Narrow"/>
          <w:sz w:val="20"/>
          <w:szCs w:val="20"/>
        </w:rPr>
        <w:t xml:space="preserve"> típica se presenta en niveles bajos en la </w:t>
      </w:r>
      <w:r w:rsidRPr="00581607">
        <w:rPr>
          <w:rFonts w:ascii="Arial Narrow" w:hAnsi="Arial Narrow"/>
          <w:sz w:val="20"/>
          <w:szCs w:val="20"/>
        </w:rPr>
        <w:lastRenderedPageBreak/>
        <w:t xml:space="preserve">mayor parte del ciclo, pero aumenta intensamente en la fase donde es necesaria. La </w:t>
      </w:r>
      <w:proofErr w:type="spellStart"/>
      <w:r w:rsidRPr="00581607">
        <w:rPr>
          <w:rFonts w:ascii="Arial Narrow" w:hAnsi="Arial Narrow"/>
          <w:sz w:val="20"/>
          <w:szCs w:val="20"/>
        </w:rPr>
        <w:t>ciclina</w:t>
      </w:r>
      <w:proofErr w:type="spellEnd"/>
      <w:r w:rsidRPr="00581607">
        <w:rPr>
          <w:rFonts w:ascii="Arial Narrow" w:hAnsi="Arial Narrow"/>
          <w:sz w:val="20"/>
          <w:szCs w:val="20"/>
        </w:rPr>
        <w:t xml:space="preserve"> M, por ejemplo, alcanza dramáticamente su pico en la transición de la fase G2</w:t>
      </w:r>
      <w:r w:rsidRPr="00581607">
        <w:rPr>
          <w:rFonts w:ascii="Arial" w:hAnsi="Arial" w:cs="Arial"/>
          <w:sz w:val="20"/>
          <w:szCs w:val="20"/>
        </w:rPr>
        <w:t>​</w:t>
      </w:r>
      <w:r w:rsidRPr="00581607">
        <w:rPr>
          <w:rFonts w:ascii="Arial Narrow" w:hAnsi="Arial Narrow"/>
          <w:sz w:val="20"/>
          <w:szCs w:val="20"/>
        </w:rPr>
        <w:t xml:space="preserve"> a la M. Las </w:t>
      </w:r>
      <w:proofErr w:type="spellStart"/>
      <w:r w:rsidRPr="00581607">
        <w:rPr>
          <w:rFonts w:ascii="Arial Narrow" w:hAnsi="Arial Narrow"/>
          <w:sz w:val="20"/>
          <w:szCs w:val="20"/>
        </w:rPr>
        <w:t>ciclinas</w:t>
      </w:r>
      <w:proofErr w:type="spellEnd"/>
      <w:r w:rsidRPr="00581607">
        <w:rPr>
          <w:rFonts w:ascii="Arial Narrow" w:hAnsi="Arial Narrow"/>
          <w:sz w:val="20"/>
          <w:szCs w:val="20"/>
        </w:rPr>
        <w:t xml:space="preserve"> G</w:t>
      </w:r>
      <w:r>
        <w:rPr>
          <w:rFonts w:ascii="Arial Narrow" w:hAnsi="Arial Narrow"/>
          <w:sz w:val="20"/>
          <w:szCs w:val="20"/>
        </w:rPr>
        <w:t>1</w:t>
      </w:r>
      <w:r w:rsidRPr="00581607">
        <w:rPr>
          <w:rFonts w:ascii="Arial Narrow" w:hAnsi="Arial Narrow"/>
          <w:sz w:val="20"/>
          <w:szCs w:val="20"/>
        </w:rPr>
        <w:t xml:space="preserve"> son diferentes en que son necesarias durante la mayor parte del ciclo celular.</w:t>
      </w:r>
    </w:p>
    <w:p w:rsidR="002B2EC3" w:rsidRDefault="002B2EC3" w:rsidP="002B2EC3">
      <w:pPr>
        <w:spacing w:after="0"/>
        <w:jc w:val="both"/>
        <w:rPr>
          <w:rFonts w:ascii="Arial Narrow" w:hAnsi="Arial Narrow"/>
          <w:b/>
          <w:bCs/>
          <w:sz w:val="28"/>
          <w:szCs w:val="28"/>
        </w:rPr>
      </w:pPr>
    </w:p>
    <w:p w:rsidR="002B2EC3" w:rsidRPr="002B2EC3" w:rsidRDefault="002B2EC3" w:rsidP="002B2EC3">
      <w:pPr>
        <w:spacing w:after="0"/>
        <w:jc w:val="both"/>
        <w:rPr>
          <w:rFonts w:ascii="Arial Narrow" w:hAnsi="Arial Narrow"/>
          <w:b/>
          <w:bCs/>
          <w:sz w:val="28"/>
          <w:szCs w:val="28"/>
        </w:rPr>
      </w:pPr>
      <w:r>
        <w:rPr>
          <w:rFonts w:ascii="Arial Narrow" w:hAnsi="Arial Narrow"/>
          <w:noProof/>
          <w:sz w:val="20"/>
          <w:szCs w:val="20"/>
          <w:lang w:eastAsia="es-CL"/>
        </w:rPr>
        <w:drawing>
          <wp:anchor distT="0" distB="0" distL="114300" distR="114300" simplePos="0" relativeHeight="251664384" behindDoc="1" locked="0" layoutInCell="1" allowOverlap="1">
            <wp:simplePos x="0" y="0"/>
            <wp:positionH relativeFrom="column">
              <wp:posOffset>2324100</wp:posOffset>
            </wp:positionH>
            <wp:positionV relativeFrom="paragraph">
              <wp:posOffset>11430</wp:posOffset>
            </wp:positionV>
            <wp:extent cx="4819650" cy="2409825"/>
            <wp:effectExtent l="0" t="0" r="0" b="9525"/>
            <wp:wrapTight wrapText="bothSides">
              <wp:wrapPolygon edited="0">
                <wp:start x="0" y="0"/>
                <wp:lineTo x="0" y="21515"/>
                <wp:lineTo x="21515" y="21515"/>
                <wp:lineTo x="21515"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19650" cy="2409825"/>
                    </a:xfrm>
                    <a:prstGeom prst="rect">
                      <a:avLst/>
                    </a:prstGeom>
                    <a:noFill/>
                    <a:ln>
                      <a:noFill/>
                    </a:ln>
                  </pic:spPr>
                </pic:pic>
              </a:graphicData>
            </a:graphic>
          </wp:anchor>
        </w:drawing>
      </w:r>
      <w:proofErr w:type="spellStart"/>
      <w:r w:rsidRPr="002B2EC3">
        <w:rPr>
          <w:rFonts w:ascii="Arial Narrow" w:hAnsi="Arial Narrow"/>
          <w:b/>
          <w:bCs/>
          <w:sz w:val="28"/>
          <w:szCs w:val="28"/>
        </w:rPr>
        <w:t>Cinasas</w:t>
      </w:r>
      <w:proofErr w:type="spellEnd"/>
      <w:r w:rsidRPr="002B2EC3">
        <w:rPr>
          <w:rFonts w:ascii="Arial Narrow" w:hAnsi="Arial Narrow"/>
          <w:b/>
          <w:bCs/>
          <w:sz w:val="28"/>
          <w:szCs w:val="28"/>
        </w:rPr>
        <w:t xml:space="preserve"> dependientes de </w:t>
      </w:r>
      <w:proofErr w:type="spellStart"/>
      <w:r w:rsidRPr="002B2EC3">
        <w:rPr>
          <w:rFonts w:ascii="Arial Narrow" w:hAnsi="Arial Narrow"/>
          <w:b/>
          <w:bCs/>
          <w:sz w:val="28"/>
          <w:szCs w:val="28"/>
        </w:rPr>
        <w:t>ciclinas</w:t>
      </w:r>
      <w:proofErr w:type="spellEnd"/>
    </w:p>
    <w:p w:rsidR="00581607" w:rsidRDefault="00581607" w:rsidP="0087708A">
      <w:pPr>
        <w:spacing w:after="0"/>
        <w:jc w:val="both"/>
        <w:rPr>
          <w:rFonts w:ascii="Arial Narrow" w:hAnsi="Arial Narrow"/>
          <w:sz w:val="20"/>
          <w:szCs w:val="20"/>
        </w:rPr>
      </w:pPr>
    </w:p>
    <w:p w:rsidR="00667A3B" w:rsidRPr="00667A3B" w:rsidRDefault="00667A3B" w:rsidP="00667A3B">
      <w:pPr>
        <w:spacing w:after="0"/>
        <w:jc w:val="both"/>
        <w:rPr>
          <w:rFonts w:ascii="Arial Narrow" w:hAnsi="Arial Narrow"/>
          <w:sz w:val="20"/>
          <w:szCs w:val="20"/>
        </w:rPr>
      </w:pPr>
      <w:r w:rsidRPr="00667A3B">
        <w:rPr>
          <w:rFonts w:ascii="Arial Narrow" w:hAnsi="Arial Narrow"/>
          <w:sz w:val="20"/>
          <w:szCs w:val="20"/>
        </w:rPr>
        <w:t xml:space="preserve">Para promover el ciclo celular, una </w:t>
      </w:r>
      <w:proofErr w:type="spellStart"/>
      <w:r w:rsidRPr="00667A3B">
        <w:rPr>
          <w:rFonts w:ascii="Arial Narrow" w:hAnsi="Arial Narrow"/>
          <w:sz w:val="20"/>
          <w:szCs w:val="20"/>
        </w:rPr>
        <w:t>ciclina</w:t>
      </w:r>
      <w:proofErr w:type="spellEnd"/>
      <w:r w:rsidRPr="00667A3B">
        <w:rPr>
          <w:rFonts w:ascii="Arial Narrow" w:hAnsi="Arial Narrow"/>
          <w:sz w:val="20"/>
          <w:szCs w:val="20"/>
        </w:rPr>
        <w:t xml:space="preserve"> debe activar o inactivar muchas proteínas blanco en el interior de la célula. Las </w:t>
      </w:r>
      <w:proofErr w:type="spellStart"/>
      <w:r w:rsidRPr="00667A3B">
        <w:rPr>
          <w:rFonts w:ascii="Arial Narrow" w:hAnsi="Arial Narrow"/>
          <w:sz w:val="20"/>
          <w:szCs w:val="20"/>
        </w:rPr>
        <w:t>ciclinas</w:t>
      </w:r>
      <w:proofErr w:type="spellEnd"/>
      <w:r w:rsidRPr="00667A3B">
        <w:rPr>
          <w:rFonts w:ascii="Arial Narrow" w:hAnsi="Arial Narrow"/>
          <w:sz w:val="20"/>
          <w:szCs w:val="20"/>
        </w:rPr>
        <w:t xml:space="preserve"> dirigen los acontecimientos del ciclo celular mediante la asociación con una familia de enzimas llamadas </w:t>
      </w:r>
      <w:proofErr w:type="spellStart"/>
      <w:r w:rsidRPr="00667A3B">
        <w:rPr>
          <w:rFonts w:ascii="Arial Narrow" w:hAnsi="Arial Narrow"/>
          <w:b/>
          <w:bCs/>
          <w:sz w:val="20"/>
          <w:szCs w:val="20"/>
        </w:rPr>
        <w:t>cinasas</w:t>
      </w:r>
      <w:proofErr w:type="spellEnd"/>
      <w:r w:rsidRPr="00667A3B">
        <w:rPr>
          <w:rFonts w:ascii="Arial Narrow" w:hAnsi="Arial Narrow"/>
          <w:b/>
          <w:bCs/>
          <w:sz w:val="20"/>
          <w:szCs w:val="20"/>
        </w:rPr>
        <w:t xml:space="preserve"> dependientes de </w:t>
      </w:r>
      <w:proofErr w:type="spellStart"/>
      <w:r w:rsidRPr="00667A3B">
        <w:rPr>
          <w:rFonts w:ascii="Arial Narrow" w:hAnsi="Arial Narrow"/>
          <w:b/>
          <w:bCs/>
          <w:sz w:val="20"/>
          <w:szCs w:val="20"/>
        </w:rPr>
        <w:t>ciclina</w:t>
      </w:r>
      <w:proofErr w:type="spellEnd"/>
      <w:r w:rsidRPr="00667A3B">
        <w:rPr>
          <w:rFonts w:ascii="Arial Narrow" w:hAnsi="Arial Narrow"/>
          <w:sz w:val="20"/>
          <w:szCs w:val="20"/>
        </w:rPr>
        <w:t> (</w:t>
      </w:r>
      <w:proofErr w:type="spellStart"/>
      <w:r w:rsidRPr="00667A3B">
        <w:rPr>
          <w:rFonts w:ascii="Arial Narrow" w:hAnsi="Arial Narrow"/>
          <w:b/>
          <w:bCs/>
          <w:sz w:val="20"/>
          <w:szCs w:val="20"/>
        </w:rPr>
        <w:t>Cdks</w:t>
      </w:r>
      <w:proofErr w:type="spellEnd"/>
      <w:r w:rsidRPr="00667A3B">
        <w:rPr>
          <w:rFonts w:ascii="Arial Narrow" w:hAnsi="Arial Narrow"/>
          <w:sz w:val="20"/>
          <w:szCs w:val="20"/>
        </w:rPr>
        <w:t xml:space="preserve">). Una </w:t>
      </w:r>
      <w:proofErr w:type="spellStart"/>
      <w:r w:rsidRPr="00667A3B">
        <w:rPr>
          <w:rFonts w:ascii="Arial Narrow" w:hAnsi="Arial Narrow"/>
          <w:sz w:val="20"/>
          <w:szCs w:val="20"/>
        </w:rPr>
        <w:t>Cdk</w:t>
      </w:r>
      <w:proofErr w:type="spellEnd"/>
      <w:r w:rsidRPr="00667A3B">
        <w:rPr>
          <w:rFonts w:ascii="Arial Narrow" w:hAnsi="Arial Narrow"/>
          <w:sz w:val="20"/>
          <w:szCs w:val="20"/>
        </w:rPr>
        <w:t xml:space="preserve"> solitaria es inactiva, pero la unión a una </w:t>
      </w:r>
      <w:proofErr w:type="spellStart"/>
      <w:r w:rsidRPr="00667A3B">
        <w:rPr>
          <w:rFonts w:ascii="Arial Narrow" w:hAnsi="Arial Narrow"/>
          <w:sz w:val="20"/>
          <w:szCs w:val="20"/>
        </w:rPr>
        <w:t>ciclina</w:t>
      </w:r>
      <w:proofErr w:type="spellEnd"/>
      <w:r w:rsidRPr="00667A3B">
        <w:rPr>
          <w:rFonts w:ascii="Arial Narrow" w:hAnsi="Arial Narrow"/>
          <w:sz w:val="20"/>
          <w:szCs w:val="20"/>
        </w:rPr>
        <w:t xml:space="preserve"> la activa, la vuelve una enzima funcional y le permite que modifique proteínas blanco.</w:t>
      </w:r>
    </w:p>
    <w:p w:rsidR="00667A3B" w:rsidRPr="00667A3B" w:rsidRDefault="00667A3B" w:rsidP="00667A3B">
      <w:pPr>
        <w:spacing w:after="0"/>
        <w:jc w:val="both"/>
        <w:rPr>
          <w:rFonts w:ascii="Arial Narrow" w:hAnsi="Arial Narrow"/>
          <w:sz w:val="20"/>
          <w:szCs w:val="20"/>
        </w:rPr>
      </w:pPr>
      <w:r w:rsidRPr="002B2EC3">
        <w:rPr>
          <w:rFonts w:ascii="Arial Narrow" w:hAnsi="Arial Narrow"/>
          <w:b/>
          <w:sz w:val="20"/>
          <w:szCs w:val="20"/>
        </w:rPr>
        <w:t>¿Cómo funciona esto?</w:t>
      </w:r>
      <w:r w:rsidRPr="00667A3B">
        <w:rPr>
          <w:rFonts w:ascii="Arial Narrow" w:hAnsi="Arial Narrow"/>
          <w:sz w:val="20"/>
          <w:szCs w:val="20"/>
        </w:rPr>
        <w:t xml:space="preserve"> Las </w:t>
      </w:r>
      <w:proofErr w:type="spellStart"/>
      <w:r w:rsidRPr="00667A3B">
        <w:rPr>
          <w:rFonts w:ascii="Arial Narrow" w:hAnsi="Arial Narrow"/>
          <w:sz w:val="20"/>
          <w:szCs w:val="20"/>
        </w:rPr>
        <w:t>Cdk</w:t>
      </w:r>
      <w:proofErr w:type="spellEnd"/>
      <w:r w:rsidRPr="00667A3B">
        <w:rPr>
          <w:rFonts w:ascii="Arial Narrow" w:hAnsi="Arial Narrow"/>
          <w:sz w:val="20"/>
          <w:szCs w:val="20"/>
        </w:rPr>
        <w:t xml:space="preserve"> son </w:t>
      </w:r>
      <w:proofErr w:type="spellStart"/>
      <w:r w:rsidRPr="00667A3B">
        <w:rPr>
          <w:rFonts w:ascii="Arial Narrow" w:hAnsi="Arial Narrow"/>
          <w:b/>
          <w:bCs/>
          <w:sz w:val="20"/>
          <w:szCs w:val="20"/>
        </w:rPr>
        <w:t>cinasas</w:t>
      </w:r>
      <w:proofErr w:type="spellEnd"/>
      <w:r w:rsidRPr="00667A3B">
        <w:rPr>
          <w:rFonts w:ascii="Arial Narrow" w:hAnsi="Arial Narrow"/>
          <w:sz w:val="20"/>
          <w:szCs w:val="20"/>
        </w:rPr>
        <w:t xml:space="preserve">, enzimas que </w:t>
      </w:r>
      <w:proofErr w:type="spellStart"/>
      <w:r w:rsidRPr="00667A3B">
        <w:rPr>
          <w:rFonts w:ascii="Arial Narrow" w:hAnsi="Arial Narrow"/>
          <w:sz w:val="20"/>
          <w:szCs w:val="20"/>
        </w:rPr>
        <w:t>fosforilan</w:t>
      </w:r>
      <w:proofErr w:type="spellEnd"/>
      <w:r w:rsidRPr="00667A3B">
        <w:rPr>
          <w:rFonts w:ascii="Arial Narrow" w:hAnsi="Arial Narrow"/>
          <w:sz w:val="20"/>
          <w:szCs w:val="20"/>
        </w:rPr>
        <w:t xml:space="preserve"> (unen a grupos fosfatos) proteínas blanco específicas. La unión del grupo fosfato actúa como un interruptor y hace a la proteína más o menos activa. Cuando una </w:t>
      </w:r>
      <w:proofErr w:type="spellStart"/>
      <w:r w:rsidRPr="00667A3B">
        <w:rPr>
          <w:rFonts w:ascii="Arial Narrow" w:hAnsi="Arial Narrow"/>
          <w:sz w:val="20"/>
          <w:szCs w:val="20"/>
        </w:rPr>
        <w:t>ciclina</w:t>
      </w:r>
      <w:proofErr w:type="spellEnd"/>
      <w:r w:rsidRPr="00667A3B">
        <w:rPr>
          <w:rFonts w:ascii="Arial Narrow" w:hAnsi="Arial Narrow"/>
          <w:sz w:val="20"/>
          <w:szCs w:val="20"/>
        </w:rPr>
        <w:t xml:space="preserve"> se une a </w:t>
      </w:r>
      <w:proofErr w:type="spellStart"/>
      <w:r w:rsidRPr="00667A3B">
        <w:rPr>
          <w:rFonts w:ascii="Arial Narrow" w:hAnsi="Arial Narrow"/>
          <w:sz w:val="20"/>
          <w:szCs w:val="20"/>
        </w:rPr>
        <w:t>Cdk</w:t>
      </w:r>
      <w:proofErr w:type="spellEnd"/>
      <w:r w:rsidRPr="00667A3B">
        <w:rPr>
          <w:rFonts w:ascii="Arial Narrow" w:hAnsi="Arial Narrow"/>
          <w:sz w:val="20"/>
          <w:szCs w:val="20"/>
        </w:rPr>
        <w:t xml:space="preserve">, tiene dos efectos importantes: activa la </w:t>
      </w:r>
      <w:proofErr w:type="spellStart"/>
      <w:r w:rsidRPr="00667A3B">
        <w:rPr>
          <w:rFonts w:ascii="Arial Narrow" w:hAnsi="Arial Narrow"/>
          <w:sz w:val="20"/>
          <w:szCs w:val="20"/>
        </w:rPr>
        <w:t>Cdk</w:t>
      </w:r>
      <w:proofErr w:type="spellEnd"/>
      <w:r w:rsidRPr="00667A3B">
        <w:rPr>
          <w:rFonts w:ascii="Arial Narrow" w:hAnsi="Arial Narrow"/>
          <w:sz w:val="20"/>
          <w:szCs w:val="20"/>
        </w:rPr>
        <w:t xml:space="preserve"> como una </w:t>
      </w:r>
      <w:proofErr w:type="spellStart"/>
      <w:r w:rsidRPr="00667A3B">
        <w:rPr>
          <w:rFonts w:ascii="Arial Narrow" w:hAnsi="Arial Narrow"/>
          <w:sz w:val="20"/>
          <w:szCs w:val="20"/>
        </w:rPr>
        <w:t>cinasa</w:t>
      </w:r>
      <w:proofErr w:type="spellEnd"/>
      <w:r w:rsidRPr="00667A3B">
        <w:rPr>
          <w:rFonts w:ascii="Arial Narrow" w:hAnsi="Arial Narrow"/>
          <w:sz w:val="20"/>
          <w:szCs w:val="20"/>
        </w:rPr>
        <w:t xml:space="preserve">, pero también dirige a la </w:t>
      </w:r>
      <w:proofErr w:type="spellStart"/>
      <w:r w:rsidRPr="00667A3B">
        <w:rPr>
          <w:rFonts w:ascii="Arial Narrow" w:hAnsi="Arial Narrow"/>
          <w:sz w:val="20"/>
          <w:szCs w:val="20"/>
        </w:rPr>
        <w:t>Cdk</w:t>
      </w:r>
      <w:proofErr w:type="spellEnd"/>
      <w:r w:rsidRPr="00667A3B">
        <w:rPr>
          <w:rFonts w:ascii="Arial Narrow" w:hAnsi="Arial Narrow"/>
          <w:sz w:val="20"/>
          <w:szCs w:val="20"/>
        </w:rPr>
        <w:t xml:space="preserve"> a un conjunto específico de proteínas blanco, las apropiadas para el periodo del ciclo celular controlado por la </w:t>
      </w:r>
      <w:proofErr w:type="spellStart"/>
      <w:r w:rsidRPr="00667A3B">
        <w:rPr>
          <w:rFonts w:ascii="Arial Narrow" w:hAnsi="Arial Narrow"/>
          <w:sz w:val="20"/>
          <w:szCs w:val="20"/>
        </w:rPr>
        <w:t>ciclina</w:t>
      </w:r>
      <w:proofErr w:type="spellEnd"/>
      <w:r w:rsidRPr="00667A3B">
        <w:rPr>
          <w:rFonts w:ascii="Arial Narrow" w:hAnsi="Arial Narrow"/>
          <w:sz w:val="20"/>
          <w:szCs w:val="20"/>
        </w:rPr>
        <w:t xml:space="preserve">. Tal sería el caso de las </w:t>
      </w:r>
      <w:proofErr w:type="spellStart"/>
      <w:r w:rsidRPr="00667A3B">
        <w:rPr>
          <w:rFonts w:ascii="Arial Narrow" w:hAnsi="Arial Narrow"/>
          <w:sz w:val="20"/>
          <w:szCs w:val="20"/>
        </w:rPr>
        <w:t>ciclinas</w:t>
      </w:r>
      <w:proofErr w:type="spellEnd"/>
      <w:r w:rsidRPr="00667A3B">
        <w:rPr>
          <w:rFonts w:ascii="Arial Narrow" w:hAnsi="Arial Narrow"/>
          <w:sz w:val="20"/>
          <w:szCs w:val="20"/>
        </w:rPr>
        <w:t xml:space="preserve"> G1</w:t>
      </w:r>
      <w:r w:rsidR="002B2EC3" w:rsidRPr="00667A3B">
        <w:rPr>
          <w:rFonts w:ascii="Arial Narrow" w:hAnsi="Arial Narrow"/>
          <w:sz w:val="20"/>
          <w:szCs w:val="20"/>
        </w:rPr>
        <w:t xml:space="preserve"> </w:t>
      </w:r>
      <w:r w:rsidRPr="00667A3B">
        <w:rPr>
          <w:rFonts w:ascii="Arial Narrow" w:hAnsi="Arial Narrow"/>
          <w:sz w:val="20"/>
          <w:szCs w:val="20"/>
        </w:rPr>
        <w:t xml:space="preserve">/S que envían las </w:t>
      </w:r>
      <w:proofErr w:type="spellStart"/>
      <w:r w:rsidRPr="00667A3B">
        <w:rPr>
          <w:rFonts w:ascii="Arial Narrow" w:hAnsi="Arial Narrow"/>
          <w:sz w:val="20"/>
          <w:szCs w:val="20"/>
        </w:rPr>
        <w:t>Cdk</w:t>
      </w:r>
      <w:proofErr w:type="spellEnd"/>
      <w:r w:rsidRPr="00667A3B">
        <w:rPr>
          <w:rFonts w:ascii="Arial Narrow" w:hAnsi="Arial Narrow"/>
          <w:sz w:val="20"/>
          <w:szCs w:val="20"/>
        </w:rPr>
        <w:t xml:space="preserve"> a blancos de la fase S (y así estimulan la replicación del ADN por ejemplo), mientras que las </w:t>
      </w:r>
      <w:proofErr w:type="spellStart"/>
      <w:r w:rsidRPr="00667A3B">
        <w:rPr>
          <w:rFonts w:ascii="Arial Narrow" w:hAnsi="Arial Narrow"/>
          <w:sz w:val="20"/>
          <w:szCs w:val="20"/>
        </w:rPr>
        <w:t>ciclinas</w:t>
      </w:r>
      <w:proofErr w:type="spellEnd"/>
      <w:r w:rsidRPr="00667A3B">
        <w:rPr>
          <w:rFonts w:ascii="Arial Narrow" w:hAnsi="Arial Narrow"/>
          <w:sz w:val="20"/>
          <w:szCs w:val="20"/>
        </w:rPr>
        <w:t xml:space="preserve"> M envían las </w:t>
      </w:r>
      <w:proofErr w:type="spellStart"/>
      <w:r w:rsidRPr="00667A3B">
        <w:rPr>
          <w:rFonts w:ascii="Arial Narrow" w:hAnsi="Arial Narrow"/>
          <w:sz w:val="20"/>
          <w:szCs w:val="20"/>
        </w:rPr>
        <w:t>Cdk</w:t>
      </w:r>
      <w:proofErr w:type="spellEnd"/>
      <w:r w:rsidRPr="00667A3B">
        <w:rPr>
          <w:rFonts w:ascii="Arial Narrow" w:hAnsi="Arial Narrow"/>
          <w:sz w:val="20"/>
          <w:szCs w:val="20"/>
        </w:rPr>
        <w:t xml:space="preserve"> a blancos de la fase M (y provocan que se rompa la membrana nuclear, entre otros)</w:t>
      </w:r>
    </w:p>
    <w:p w:rsidR="00581607" w:rsidRDefault="002B2EC3" w:rsidP="0087708A">
      <w:pPr>
        <w:spacing w:after="0"/>
        <w:jc w:val="both"/>
        <w:rPr>
          <w:rFonts w:ascii="Arial Narrow" w:hAnsi="Arial Narrow"/>
          <w:sz w:val="20"/>
          <w:szCs w:val="20"/>
        </w:rPr>
      </w:pPr>
      <w:r w:rsidRPr="002B2EC3">
        <w:rPr>
          <w:rFonts w:ascii="Arial Narrow" w:hAnsi="Arial Narrow"/>
          <w:sz w:val="20"/>
          <w:szCs w:val="20"/>
        </w:rPr>
        <w:t xml:space="preserve">En general, los niveles de </w:t>
      </w:r>
      <w:proofErr w:type="spellStart"/>
      <w:r w:rsidRPr="002B2EC3">
        <w:rPr>
          <w:rFonts w:ascii="Arial Narrow" w:hAnsi="Arial Narrow"/>
          <w:sz w:val="20"/>
          <w:szCs w:val="20"/>
        </w:rPr>
        <w:t>Cdk</w:t>
      </w:r>
      <w:proofErr w:type="spellEnd"/>
      <w:r w:rsidRPr="002B2EC3">
        <w:rPr>
          <w:rFonts w:ascii="Arial Narrow" w:hAnsi="Arial Narrow"/>
          <w:sz w:val="20"/>
          <w:szCs w:val="20"/>
        </w:rPr>
        <w:t xml:space="preserve"> se mantienen relativamente constantes a lo largo del ciclo celular, pero la actividad de </w:t>
      </w:r>
      <w:proofErr w:type="spellStart"/>
      <w:r w:rsidRPr="002B2EC3">
        <w:rPr>
          <w:rFonts w:ascii="Arial Narrow" w:hAnsi="Arial Narrow"/>
          <w:sz w:val="20"/>
          <w:szCs w:val="20"/>
        </w:rPr>
        <w:t>Cdk</w:t>
      </w:r>
      <w:proofErr w:type="spellEnd"/>
      <w:r w:rsidRPr="002B2EC3">
        <w:rPr>
          <w:rFonts w:ascii="Arial Narrow" w:hAnsi="Arial Narrow"/>
          <w:sz w:val="20"/>
          <w:szCs w:val="20"/>
        </w:rPr>
        <w:t xml:space="preserve"> y las proteínas </w:t>
      </w:r>
      <w:proofErr w:type="gramStart"/>
      <w:r w:rsidRPr="002B2EC3">
        <w:rPr>
          <w:rFonts w:ascii="Arial Narrow" w:hAnsi="Arial Narrow"/>
          <w:sz w:val="20"/>
          <w:szCs w:val="20"/>
        </w:rPr>
        <w:t>blanco</w:t>
      </w:r>
      <w:proofErr w:type="gramEnd"/>
      <w:r w:rsidRPr="002B2EC3">
        <w:rPr>
          <w:rFonts w:ascii="Arial Narrow" w:hAnsi="Arial Narrow"/>
          <w:sz w:val="20"/>
          <w:szCs w:val="20"/>
        </w:rPr>
        <w:t xml:space="preserve"> cambian a medida que los niveles de las diversas </w:t>
      </w:r>
      <w:proofErr w:type="spellStart"/>
      <w:r w:rsidRPr="002B2EC3">
        <w:rPr>
          <w:rFonts w:ascii="Arial Narrow" w:hAnsi="Arial Narrow"/>
          <w:sz w:val="20"/>
          <w:szCs w:val="20"/>
        </w:rPr>
        <w:t>ciclinas</w:t>
      </w:r>
      <w:proofErr w:type="spellEnd"/>
      <w:r w:rsidRPr="002B2EC3">
        <w:rPr>
          <w:rFonts w:ascii="Arial Narrow" w:hAnsi="Arial Narrow"/>
          <w:sz w:val="20"/>
          <w:szCs w:val="20"/>
        </w:rPr>
        <w:t xml:space="preserve"> suben y bajan. </w:t>
      </w:r>
    </w:p>
    <w:p w:rsidR="002B2EC3" w:rsidRDefault="002B2EC3" w:rsidP="0087708A">
      <w:pPr>
        <w:spacing w:after="0"/>
        <w:jc w:val="both"/>
        <w:rPr>
          <w:rFonts w:ascii="Arial Narrow" w:hAnsi="Arial Narrow"/>
          <w:sz w:val="20"/>
          <w:szCs w:val="20"/>
        </w:rPr>
      </w:pPr>
    </w:p>
    <w:p w:rsidR="00B52472" w:rsidRPr="00B52472" w:rsidRDefault="00B52472" w:rsidP="00B52472">
      <w:pPr>
        <w:spacing w:after="0"/>
        <w:jc w:val="both"/>
        <w:rPr>
          <w:rFonts w:ascii="Arial Narrow" w:hAnsi="Arial Narrow"/>
          <w:b/>
          <w:bCs/>
          <w:sz w:val="20"/>
          <w:szCs w:val="20"/>
        </w:rPr>
      </w:pPr>
      <w:r w:rsidRPr="00B52472">
        <w:rPr>
          <w:rFonts w:ascii="Arial Narrow" w:hAnsi="Arial Narrow"/>
          <w:b/>
          <w:bCs/>
          <w:sz w:val="20"/>
          <w:szCs w:val="20"/>
        </w:rPr>
        <w:t>Factor promotor de la maduración (MPF)</w:t>
      </w:r>
    </w:p>
    <w:p w:rsidR="00581607" w:rsidRDefault="00581607" w:rsidP="0087708A">
      <w:pPr>
        <w:spacing w:after="0"/>
        <w:jc w:val="both"/>
        <w:rPr>
          <w:rFonts w:ascii="Arial Narrow" w:hAnsi="Arial Narrow"/>
          <w:sz w:val="20"/>
          <w:szCs w:val="20"/>
        </w:rPr>
      </w:pPr>
    </w:p>
    <w:p w:rsidR="00581607" w:rsidRDefault="000F0820" w:rsidP="0087708A">
      <w:pPr>
        <w:spacing w:after="0"/>
        <w:jc w:val="both"/>
        <w:rPr>
          <w:rFonts w:ascii="Arial Narrow" w:hAnsi="Arial Narrow"/>
          <w:sz w:val="20"/>
          <w:szCs w:val="20"/>
        </w:rPr>
      </w:pPr>
      <w:r w:rsidRPr="000F0820">
        <w:rPr>
          <w:rFonts w:ascii="Arial Narrow" w:hAnsi="Arial Narrow"/>
          <w:sz w:val="20"/>
          <w:szCs w:val="20"/>
        </w:rPr>
        <w:t xml:space="preserve">MPF es un buen ejemplo de cómo las </w:t>
      </w:r>
      <w:proofErr w:type="spellStart"/>
      <w:r w:rsidRPr="000F0820">
        <w:rPr>
          <w:rFonts w:ascii="Arial Narrow" w:hAnsi="Arial Narrow"/>
          <w:sz w:val="20"/>
          <w:szCs w:val="20"/>
        </w:rPr>
        <w:t>ciclinas</w:t>
      </w:r>
      <w:proofErr w:type="spellEnd"/>
      <w:r w:rsidRPr="000F0820">
        <w:rPr>
          <w:rFonts w:ascii="Arial Narrow" w:hAnsi="Arial Narrow"/>
          <w:sz w:val="20"/>
          <w:szCs w:val="20"/>
        </w:rPr>
        <w:t xml:space="preserve"> y </w:t>
      </w:r>
      <w:proofErr w:type="spellStart"/>
      <w:r w:rsidRPr="000F0820">
        <w:rPr>
          <w:rFonts w:ascii="Arial Narrow" w:hAnsi="Arial Narrow"/>
          <w:sz w:val="20"/>
          <w:szCs w:val="20"/>
        </w:rPr>
        <w:t>Cdks</w:t>
      </w:r>
      <w:proofErr w:type="spellEnd"/>
      <w:r w:rsidRPr="000F0820">
        <w:rPr>
          <w:rFonts w:ascii="Arial Narrow" w:hAnsi="Arial Narrow"/>
          <w:sz w:val="20"/>
          <w:szCs w:val="20"/>
        </w:rPr>
        <w:t xml:space="preserve"> pueden trabajar juntas para promover una transición del ciclo celular. Igual que una </w:t>
      </w:r>
      <w:proofErr w:type="spellStart"/>
      <w:r w:rsidRPr="000F0820">
        <w:rPr>
          <w:rFonts w:ascii="Arial Narrow" w:hAnsi="Arial Narrow"/>
          <w:sz w:val="20"/>
          <w:szCs w:val="20"/>
        </w:rPr>
        <w:t>ciclina</w:t>
      </w:r>
      <w:proofErr w:type="spellEnd"/>
      <w:r w:rsidRPr="000F0820">
        <w:rPr>
          <w:rFonts w:ascii="Arial Narrow" w:hAnsi="Arial Narrow"/>
          <w:sz w:val="20"/>
          <w:szCs w:val="20"/>
        </w:rPr>
        <w:t xml:space="preserve"> típica, la </w:t>
      </w:r>
      <w:proofErr w:type="spellStart"/>
      <w:r w:rsidRPr="000F0820">
        <w:rPr>
          <w:rFonts w:ascii="Arial Narrow" w:hAnsi="Arial Narrow"/>
          <w:sz w:val="20"/>
          <w:szCs w:val="20"/>
        </w:rPr>
        <w:t>ciclina</w:t>
      </w:r>
      <w:proofErr w:type="spellEnd"/>
      <w:r w:rsidRPr="000F0820">
        <w:rPr>
          <w:rFonts w:ascii="Arial Narrow" w:hAnsi="Arial Narrow"/>
          <w:sz w:val="20"/>
          <w:szCs w:val="20"/>
        </w:rPr>
        <w:t xml:space="preserve"> M se mantiene en niveles bajos durante la mayoría del ciclo celular, pero se acumula a medida que la célula se aproxima a la transición G</w:t>
      </w:r>
      <w:r>
        <w:rPr>
          <w:rFonts w:ascii="Arial Narrow" w:hAnsi="Arial Narrow"/>
          <w:sz w:val="20"/>
          <w:szCs w:val="20"/>
        </w:rPr>
        <w:t>2</w:t>
      </w:r>
      <w:r w:rsidRPr="000F0820">
        <w:rPr>
          <w:rFonts w:ascii="Arial Narrow" w:hAnsi="Arial Narrow"/>
          <w:sz w:val="20"/>
          <w:szCs w:val="20"/>
        </w:rPr>
        <w:t xml:space="preserve"> /M. Conforme la </w:t>
      </w:r>
      <w:proofErr w:type="spellStart"/>
      <w:r w:rsidRPr="000F0820">
        <w:rPr>
          <w:rFonts w:ascii="Arial Narrow" w:hAnsi="Arial Narrow"/>
          <w:sz w:val="20"/>
          <w:szCs w:val="20"/>
        </w:rPr>
        <w:t>ciclina</w:t>
      </w:r>
      <w:proofErr w:type="spellEnd"/>
      <w:r w:rsidRPr="000F0820">
        <w:rPr>
          <w:rFonts w:ascii="Arial Narrow" w:hAnsi="Arial Narrow"/>
          <w:sz w:val="20"/>
          <w:szCs w:val="20"/>
        </w:rPr>
        <w:t xml:space="preserve"> de M se acumula, se fija a las </w:t>
      </w:r>
      <w:proofErr w:type="spellStart"/>
      <w:r w:rsidRPr="000F0820">
        <w:rPr>
          <w:rFonts w:ascii="Arial Narrow" w:hAnsi="Arial Narrow"/>
          <w:sz w:val="20"/>
          <w:szCs w:val="20"/>
        </w:rPr>
        <w:t>Cdks</w:t>
      </w:r>
      <w:proofErr w:type="spellEnd"/>
      <w:r w:rsidRPr="000F0820">
        <w:rPr>
          <w:rFonts w:ascii="Arial Narrow" w:hAnsi="Arial Narrow"/>
          <w:sz w:val="20"/>
          <w:szCs w:val="20"/>
        </w:rPr>
        <w:t xml:space="preserve"> ya presentes en la célula, y forma los complejos que se preparan para activar la fase M. Una vez que estos complejos reciben una señal adicional (fundamentalmente, una confirmación de que el ADN de la célula está intacto), se activan y ponen en acción los eventos de la fase M</w:t>
      </w:r>
      <w:r>
        <w:rPr>
          <w:rFonts w:ascii="Arial Narrow" w:hAnsi="Arial Narrow"/>
          <w:sz w:val="20"/>
          <w:szCs w:val="20"/>
        </w:rPr>
        <w:t>.</w:t>
      </w:r>
    </w:p>
    <w:p w:rsidR="00581607" w:rsidRDefault="000F0820" w:rsidP="0087708A">
      <w:pPr>
        <w:spacing w:after="0"/>
        <w:jc w:val="both"/>
        <w:rPr>
          <w:rFonts w:ascii="Arial Narrow" w:hAnsi="Arial Narrow"/>
          <w:sz w:val="20"/>
          <w:szCs w:val="20"/>
        </w:rPr>
      </w:pPr>
      <w:r w:rsidRPr="000F0820">
        <w:rPr>
          <w:rFonts w:ascii="Arial Narrow" w:hAnsi="Arial Narrow"/>
          <w:sz w:val="20"/>
          <w:szCs w:val="20"/>
        </w:rPr>
        <w:t>Los complejos de MPF agregan etiquetas de fosfato a varias proteínas diferentes en la envoltura nuclear, lo que resulta en su descomposición (un evento clave de la fase M temprana); también activan blancos que promueven la condensación de los cromosomas y otros eventos de la fase M.</w:t>
      </w:r>
    </w:p>
    <w:p w:rsidR="00581607" w:rsidRDefault="00581607" w:rsidP="0087708A">
      <w:pPr>
        <w:spacing w:after="0"/>
        <w:jc w:val="both"/>
        <w:rPr>
          <w:rFonts w:ascii="Arial Narrow" w:hAnsi="Arial Narrow"/>
          <w:sz w:val="20"/>
          <w:szCs w:val="20"/>
        </w:rPr>
      </w:pPr>
    </w:p>
    <w:p w:rsidR="000F0820" w:rsidRPr="000F0820" w:rsidRDefault="000F0820" w:rsidP="000F0820">
      <w:pPr>
        <w:spacing w:after="0"/>
        <w:jc w:val="both"/>
        <w:rPr>
          <w:rFonts w:ascii="Arial Narrow" w:hAnsi="Arial Narrow"/>
          <w:b/>
          <w:bCs/>
          <w:sz w:val="20"/>
          <w:szCs w:val="20"/>
        </w:rPr>
      </w:pPr>
      <w:r w:rsidRPr="000F0820">
        <w:rPr>
          <w:rFonts w:ascii="Arial Narrow" w:hAnsi="Arial Narrow"/>
          <w:b/>
          <w:bCs/>
          <w:sz w:val="20"/>
          <w:szCs w:val="20"/>
        </w:rPr>
        <w:t>El complejo promotor de la anafase/</w:t>
      </w:r>
      <w:proofErr w:type="spellStart"/>
      <w:r w:rsidRPr="000F0820">
        <w:rPr>
          <w:rFonts w:ascii="Arial Narrow" w:hAnsi="Arial Narrow"/>
          <w:b/>
          <w:bCs/>
          <w:sz w:val="20"/>
          <w:szCs w:val="20"/>
        </w:rPr>
        <w:t>ciclosoma</w:t>
      </w:r>
      <w:proofErr w:type="spellEnd"/>
      <w:r w:rsidRPr="000F0820">
        <w:rPr>
          <w:rFonts w:ascii="Arial Narrow" w:hAnsi="Arial Narrow"/>
          <w:b/>
          <w:bCs/>
          <w:sz w:val="20"/>
          <w:szCs w:val="20"/>
        </w:rPr>
        <w:t xml:space="preserve"> (APC/C)</w:t>
      </w:r>
    </w:p>
    <w:p w:rsidR="00581607" w:rsidRDefault="00581607" w:rsidP="0087708A">
      <w:pPr>
        <w:spacing w:after="0"/>
        <w:jc w:val="both"/>
        <w:rPr>
          <w:rFonts w:ascii="Arial Narrow" w:hAnsi="Arial Narrow"/>
          <w:sz w:val="20"/>
          <w:szCs w:val="20"/>
        </w:rPr>
      </w:pPr>
    </w:p>
    <w:p w:rsidR="00581607" w:rsidRDefault="000F0820" w:rsidP="0087708A">
      <w:pPr>
        <w:spacing w:after="0"/>
        <w:jc w:val="both"/>
        <w:rPr>
          <w:rFonts w:ascii="Arial Narrow" w:hAnsi="Arial Narrow"/>
          <w:sz w:val="20"/>
          <w:szCs w:val="20"/>
        </w:rPr>
      </w:pPr>
      <w:r w:rsidRPr="000F0820">
        <w:rPr>
          <w:rFonts w:ascii="Arial Narrow" w:hAnsi="Arial Narrow"/>
          <w:sz w:val="20"/>
          <w:szCs w:val="20"/>
        </w:rPr>
        <w:t>Además de inducir los eventos de la fase M, el MPF también provoca su propia destrucción mediante la activación del </w:t>
      </w:r>
      <w:r w:rsidRPr="000F0820">
        <w:rPr>
          <w:rFonts w:ascii="Arial Narrow" w:hAnsi="Arial Narrow"/>
          <w:b/>
          <w:bCs/>
          <w:sz w:val="20"/>
          <w:szCs w:val="20"/>
        </w:rPr>
        <w:t>complejo promotor de la anafase/</w:t>
      </w:r>
      <w:proofErr w:type="spellStart"/>
      <w:r w:rsidRPr="000F0820">
        <w:rPr>
          <w:rFonts w:ascii="Arial Narrow" w:hAnsi="Arial Narrow"/>
          <w:b/>
          <w:bCs/>
          <w:sz w:val="20"/>
          <w:szCs w:val="20"/>
        </w:rPr>
        <w:t>ciclosoma</w:t>
      </w:r>
      <w:proofErr w:type="spellEnd"/>
      <w:r w:rsidRPr="000F0820">
        <w:rPr>
          <w:rFonts w:ascii="Arial Narrow" w:hAnsi="Arial Narrow"/>
          <w:sz w:val="20"/>
          <w:szCs w:val="20"/>
        </w:rPr>
        <w:t> (</w:t>
      </w:r>
      <w:r w:rsidRPr="000F0820">
        <w:rPr>
          <w:rFonts w:ascii="Arial Narrow" w:hAnsi="Arial Narrow"/>
          <w:b/>
          <w:bCs/>
          <w:sz w:val="20"/>
          <w:szCs w:val="20"/>
        </w:rPr>
        <w:t>APC/C</w:t>
      </w:r>
      <w:r w:rsidRPr="000F0820">
        <w:rPr>
          <w:rFonts w:ascii="Arial Narrow" w:hAnsi="Arial Narrow"/>
          <w:sz w:val="20"/>
          <w:szCs w:val="20"/>
        </w:rPr>
        <w:t xml:space="preserve">), un complejo proteico que causa que las </w:t>
      </w:r>
      <w:proofErr w:type="spellStart"/>
      <w:r w:rsidRPr="000F0820">
        <w:rPr>
          <w:rFonts w:ascii="Arial Narrow" w:hAnsi="Arial Narrow"/>
          <w:sz w:val="20"/>
          <w:szCs w:val="20"/>
        </w:rPr>
        <w:t>ciclinas</w:t>
      </w:r>
      <w:proofErr w:type="spellEnd"/>
      <w:r w:rsidRPr="000F0820">
        <w:rPr>
          <w:rFonts w:ascii="Arial Narrow" w:hAnsi="Arial Narrow"/>
          <w:sz w:val="20"/>
          <w:szCs w:val="20"/>
        </w:rPr>
        <w:t xml:space="preserve"> M se destruyan a partir de la anafase. La descomposición de las </w:t>
      </w:r>
      <w:proofErr w:type="spellStart"/>
      <w:r w:rsidRPr="000F0820">
        <w:rPr>
          <w:rFonts w:ascii="Arial Narrow" w:hAnsi="Arial Narrow"/>
          <w:sz w:val="20"/>
          <w:szCs w:val="20"/>
        </w:rPr>
        <w:t>ciclinas</w:t>
      </w:r>
      <w:proofErr w:type="spellEnd"/>
      <w:r w:rsidRPr="000F0820">
        <w:rPr>
          <w:rFonts w:ascii="Arial Narrow" w:hAnsi="Arial Narrow"/>
          <w:sz w:val="20"/>
          <w:szCs w:val="20"/>
        </w:rPr>
        <w:t xml:space="preserve"> M expulsa a la célula de la mitosis y permite que las nuevas células hijas entren a G</w:t>
      </w:r>
      <w:r>
        <w:rPr>
          <w:rFonts w:ascii="Arial Narrow" w:hAnsi="Arial Narrow"/>
          <w:sz w:val="20"/>
          <w:szCs w:val="20"/>
        </w:rPr>
        <w:t>1</w:t>
      </w:r>
      <w:r w:rsidRPr="000F0820">
        <w:rPr>
          <w:rFonts w:ascii="Arial Narrow" w:hAnsi="Arial Narrow"/>
          <w:sz w:val="20"/>
          <w:szCs w:val="20"/>
        </w:rPr>
        <w:t xml:space="preserve">. El APC/C también causa la destrucción de las proteínas que mantienen las </w:t>
      </w:r>
      <w:proofErr w:type="spellStart"/>
      <w:r w:rsidRPr="000F0820">
        <w:rPr>
          <w:rFonts w:ascii="Arial Narrow" w:hAnsi="Arial Narrow"/>
          <w:sz w:val="20"/>
          <w:szCs w:val="20"/>
        </w:rPr>
        <w:t>cromátidas</w:t>
      </w:r>
      <w:proofErr w:type="spellEnd"/>
      <w:r w:rsidRPr="000F0820">
        <w:rPr>
          <w:rFonts w:ascii="Arial Narrow" w:hAnsi="Arial Narrow"/>
          <w:sz w:val="20"/>
          <w:szCs w:val="20"/>
        </w:rPr>
        <w:t xml:space="preserve"> hermanas juntas y permite que se separen en </w:t>
      </w:r>
      <w:proofErr w:type="gramStart"/>
      <w:r w:rsidRPr="000F0820">
        <w:rPr>
          <w:rFonts w:ascii="Arial Narrow" w:hAnsi="Arial Narrow"/>
          <w:sz w:val="20"/>
          <w:szCs w:val="20"/>
        </w:rPr>
        <w:t>la</w:t>
      </w:r>
      <w:proofErr w:type="gramEnd"/>
      <w:r w:rsidRPr="000F0820">
        <w:rPr>
          <w:rFonts w:ascii="Arial Narrow" w:hAnsi="Arial Narrow"/>
          <w:sz w:val="20"/>
          <w:szCs w:val="20"/>
        </w:rPr>
        <w:t xml:space="preserve"> anafase y se muevan hacia polos opuestos de la célula.</w:t>
      </w:r>
    </w:p>
    <w:p w:rsidR="00581607" w:rsidRDefault="000F0820" w:rsidP="0087708A">
      <w:pPr>
        <w:spacing w:after="0"/>
        <w:jc w:val="both"/>
        <w:rPr>
          <w:rFonts w:ascii="Arial Narrow" w:hAnsi="Arial Narrow"/>
          <w:sz w:val="20"/>
          <w:szCs w:val="20"/>
        </w:rPr>
      </w:pPr>
      <w:r w:rsidRPr="000F0820">
        <w:rPr>
          <w:rFonts w:ascii="Arial Narrow" w:hAnsi="Arial Narrow"/>
          <w:b/>
          <w:sz w:val="20"/>
          <w:szCs w:val="20"/>
        </w:rPr>
        <w:t>¿Cómo hace su trabajo el APC/C?</w:t>
      </w:r>
      <w:r w:rsidRPr="000F0820">
        <w:rPr>
          <w:rFonts w:ascii="Arial Narrow" w:hAnsi="Arial Narrow"/>
          <w:sz w:val="20"/>
          <w:szCs w:val="20"/>
        </w:rPr>
        <w:t xml:space="preserve"> Como una </w:t>
      </w:r>
      <w:proofErr w:type="spellStart"/>
      <w:r w:rsidRPr="000F0820">
        <w:rPr>
          <w:rFonts w:ascii="Arial Narrow" w:hAnsi="Arial Narrow"/>
          <w:sz w:val="20"/>
          <w:szCs w:val="20"/>
        </w:rPr>
        <w:t>Cdk</w:t>
      </w:r>
      <w:proofErr w:type="spellEnd"/>
      <w:r w:rsidRPr="000F0820">
        <w:rPr>
          <w:rFonts w:ascii="Arial Narrow" w:hAnsi="Arial Narrow"/>
          <w:sz w:val="20"/>
          <w:szCs w:val="20"/>
        </w:rPr>
        <w:t xml:space="preserve">, el APC/C es una enzima, pero tiene un tipo de función diferente al de una </w:t>
      </w:r>
      <w:proofErr w:type="spellStart"/>
      <w:r w:rsidRPr="000F0820">
        <w:rPr>
          <w:rFonts w:ascii="Arial Narrow" w:hAnsi="Arial Narrow"/>
          <w:sz w:val="20"/>
          <w:szCs w:val="20"/>
        </w:rPr>
        <w:t>Cdk</w:t>
      </w:r>
      <w:proofErr w:type="spellEnd"/>
      <w:r w:rsidRPr="000F0820">
        <w:rPr>
          <w:rFonts w:ascii="Arial Narrow" w:hAnsi="Arial Narrow"/>
          <w:sz w:val="20"/>
          <w:szCs w:val="20"/>
        </w:rPr>
        <w:t>. En lugar de unir un grupo fosfato a su objetivo, se añade un</w:t>
      </w:r>
      <w:r>
        <w:rPr>
          <w:rFonts w:ascii="Arial Narrow" w:hAnsi="Arial Narrow"/>
          <w:sz w:val="20"/>
          <w:szCs w:val="20"/>
        </w:rPr>
        <w:t>a</w:t>
      </w:r>
      <w:r w:rsidRPr="000F0820">
        <w:rPr>
          <w:rFonts w:ascii="Arial Narrow" w:hAnsi="Arial Narrow"/>
          <w:sz w:val="20"/>
          <w:szCs w:val="20"/>
        </w:rPr>
        <w:t xml:space="preserve"> pequeña etiqueta proteica llamada </w:t>
      </w:r>
      <w:proofErr w:type="spellStart"/>
      <w:r w:rsidRPr="000F0820">
        <w:rPr>
          <w:rFonts w:ascii="Arial Narrow" w:hAnsi="Arial Narrow"/>
          <w:b/>
          <w:bCs/>
          <w:sz w:val="20"/>
          <w:szCs w:val="20"/>
        </w:rPr>
        <w:t>ubiquitina</w:t>
      </w:r>
      <w:proofErr w:type="spellEnd"/>
      <w:r w:rsidRPr="000F0820">
        <w:rPr>
          <w:rFonts w:ascii="Arial Narrow" w:hAnsi="Arial Narrow"/>
          <w:sz w:val="20"/>
          <w:szCs w:val="20"/>
        </w:rPr>
        <w:t> (</w:t>
      </w:r>
      <w:proofErr w:type="spellStart"/>
      <w:r w:rsidRPr="000F0820">
        <w:rPr>
          <w:rFonts w:ascii="Arial Narrow" w:hAnsi="Arial Narrow"/>
          <w:b/>
          <w:bCs/>
          <w:sz w:val="20"/>
          <w:szCs w:val="20"/>
        </w:rPr>
        <w:t>Ub</w:t>
      </w:r>
      <w:proofErr w:type="spellEnd"/>
      <w:r w:rsidRPr="000F0820">
        <w:rPr>
          <w:rFonts w:ascii="Arial Narrow" w:hAnsi="Arial Narrow"/>
          <w:sz w:val="20"/>
          <w:szCs w:val="20"/>
        </w:rPr>
        <w:t xml:space="preserve">). Cuando un blanco es marcado con </w:t>
      </w:r>
      <w:proofErr w:type="spellStart"/>
      <w:r w:rsidRPr="000F0820">
        <w:rPr>
          <w:rFonts w:ascii="Arial Narrow" w:hAnsi="Arial Narrow"/>
          <w:sz w:val="20"/>
          <w:szCs w:val="20"/>
        </w:rPr>
        <w:t>ubiquitina</w:t>
      </w:r>
      <w:proofErr w:type="spellEnd"/>
      <w:r w:rsidRPr="000F0820">
        <w:rPr>
          <w:rFonts w:ascii="Arial Narrow" w:hAnsi="Arial Narrow"/>
          <w:sz w:val="20"/>
          <w:szCs w:val="20"/>
        </w:rPr>
        <w:t>, se envía al </w:t>
      </w:r>
      <w:proofErr w:type="spellStart"/>
      <w:r w:rsidRPr="000F0820">
        <w:rPr>
          <w:rFonts w:ascii="Arial Narrow" w:hAnsi="Arial Narrow"/>
          <w:b/>
          <w:bCs/>
          <w:sz w:val="20"/>
          <w:szCs w:val="20"/>
        </w:rPr>
        <w:t>proteasoma</w:t>
      </w:r>
      <w:proofErr w:type="spellEnd"/>
      <w:r w:rsidRPr="000F0820">
        <w:rPr>
          <w:rFonts w:ascii="Arial Narrow" w:hAnsi="Arial Narrow"/>
          <w:sz w:val="20"/>
          <w:szCs w:val="20"/>
        </w:rPr>
        <w:t xml:space="preserve">, que puede considerarse como la papelera de reciclaje de la célula, y se destruye. Por ejemplo, el APC/C adhiere una etiqueta de </w:t>
      </w:r>
      <w:proofErr w:type="spellStart"/>
      <w:r w:rsidRPr="000F0820">
        <w:rPr>
          <w:rFonts w:ascii="Arial Narrow" w:hAnsi="Arial Narrow"/>
          <w:sz w:val="20"/>
          <w:szCs w:val="20"/>
        </w:rPr>
        <w:t>ubiquitina</w:t>
      </w:r>
      <w:proofErr w:type="spellEnd"/>
      <w:r w:rsidRPr="000F0820">
        <w:rPr>
          <w:rFonts w:ascii="Arial Narrow" w:hAnsi="Arial Narrow"/>
          <w:sz w:val="20"/>
          <w:szCs w:val="20"/>
        </w:rPr>
        <w:t xml:space="preserve"> a las </w:t>
      </w:r>
      <w:proofErr w:type="spellStart"/>
      <w:r w:rsidRPr="000F0820">
        <w:rPr>
          <w:rFonts w:ascii="Arial Narrow" w:hAnsi="Arial Narrow"/>
          <w:sz w:val="20"/>
          <w:szCs w:val="20"/>
        </w:rPr>
        <w:t>ciclinas</w:t>
      </w:r>
      <w:proofErr w:type="spellEnd"/>
      <w:r w:rsidRPr="000F0820">
        <w:rPr>
          <w:rFonts w:ascii="Arial Narrow" w:hAnsi="Arial Narrow"/>
          <w:sz w:val="20"/>
          <w:szCs w:val="20"/>
        </w:rPr>
        <w:t xml:space="preserve"> M, lo que causa que estas sean degradadas por el </w:t>
      </w:r>
      <w:proofErr w:type="spellStart"/>
      <w:r w:rsidRPr="000F0820">
        <w:rPr>
          <w:rFonts w:ascii="Arial Narrow" w:hAnsi="Arial Narrow"/>
          <w:sz w:val="20"/>
          <w:szCs w:val="20"/>
        </w:rPr>
        <w:t>proteasoma</w:t>
      </w:r>
      <w:proofErr w:type="spellEnd"/>
      <w:r w:rsidRPr="000F0820">
        <w:rPr>
          <w:rFonts w:ascii="Arial Narrow" w:hAnsi="Arial Narrow"/>
          <w:sz w:val="20"/>
          <w:szCs w:val="20"/>
        </w:rPr>
        <w:t xml:space="preserve"> y permite que las células hijas rec</w:t>
      </w:r>
      <w:r>
        <w:rPr>
          <w:rFonts w:ascii="Arial Narrow" w:hAnsi="Arial Narrow"/>
          <w:sz w:val="20"/>
          <w:szCs w:val="20"/>
        </w:rPr>
        <w:t>ién formadas entren en la fase G1.</w:t>
      </w:r>
    </w:p>
    <w:p w:rsidR="00581607" w:rsidRDefault="00581607" w:rsidP="0087708A">
      <w:pPr>
        <w:spacing w:after="0"/>
        <w:jc w:val="both"/>
        <w:rPr>
          <w:rFonts w:ascii="Arial Narrow" w:hAnsi="Arial Narrow"/>
          <w:sz w:val="20"/>
          <w:szCs w:val="20"/>
        </w:rPr>
      </w:pPr>
    </w:p>
    <w:p w:rsidR="00581607" w:rsidRDefault="000F0820" w:rsidP="0087708A">
      <w:pPr>
        <w:spacing w:after="0"/>
        <w:jc w:val="both"/>
        <w:rPr>
          <w:rFonts w:ascii="Arial Narrow" w:hAnsi="Arial Narrow"/>
          <w:sz w:val="20"/>
          <w:szCs w:val="20"/>
        </w:rPr>
      </w:pPr>
      <w:r>
        <w:rPr>
          <w:rFonts w:ascii="Arial Narrow" w:hAnsi="Arial Narrow"/>
          <w:sz w:val="20"/>
          <w:szCs w:val="20"/>
        </w:rPr>
        <w:t>Si quieres seguir investigando te dejo unos link de interés.</w:t>
      </w:r>
    </w:p>
    <w:p w:rsidR="000F0820" w:rsidRPr="00FB1314" w:rsidRDefault="002D79F2" w:rsidP="000F0820">
      <w:pPr>
        <w:spacing w:after="0"/>
        <w:jc w:val="both"/>
        <w:rPr>
          <w:rFonts w:ascii="Arial Narrow" w:hAnsi="Arial Narrow"/>
          <w:sz w:val="20"/>
          <w:szCs w:val="20"/>
        </w:rPr>
      </w:pPr>
      <w:hyperlink r:id="rId15" w:history="1">
        <w:r w:rsidR="000F0820" w:rsidRPr="00A530B6">
          <w:rPr>
            <w:rStyle w:val="Hipervnculo"/>
            <w:rFonts w:ascii="Arial Narrow" w:hAnsi="Arial Narrow"/>
            <w:sz w:val="20"/>
            <w:szCs w:val="20"/>
          </w:rPr>
          <w:t>https://mmegias.webs.uvigo.es/5-celulas/ampliaciones/8-regulacion.php</w:t>
        </w:r>
      </w:hyperlink>
      <w:r w:rsidR="000F0820">
        <w:rPr>
          <w:rFonts w:ascii="Arial Narrow" w:hAnsi="Arial Narrow"/>
          <w:sz w:val="20"/>
          <w:szCs w:val="20"/>
        </w:rPr>
        <w:t xml:space="preserve"> </w:t>
      </w:r>
    </w:p>
    <w:p w:rsidR="00581607" w:rsidRDefault="00581607" w:rsidP="0087708A">
      <w:pPr>
        <w:spacing w:after="0"/>
        <w:jc w:val="both"/>
        <w:rPr>
          <w:rFonts w:ascii="Arial Narrow" w:hAnsi="Arial Narrow"/>
          <w:sz w:val="20"/>
          <w:szCs w:val="20"/>
        </w:rPr>
      </w:pPr>
    </w:p>
    <w:p w:rsidR="00581607" w:rsidRDefault="002D79F2" w:rsidP="0087708A">
      <w:pPr>
        <w:spacing w:after="0"/>
        <w:jc w:val="both"/>
        <w:rPr>
          <w:rFonts w:ascii="Arial Narrow" w:hAnsi="Arial Narrow"/>
          <w:sz w:val="20"/>
          <w:szCs w:val="20"/>
        </w:rPr>
      </w:pPr>
      <w:hyperlink r:id="rId16" w:history="1">
        <w:r w:rsidR="000F0820" w:rsidRPr="00A530B6">
          <w:rPr>
            <w:rStyle w:val="Hipervnculo"/>
            <w:rFonts w:ascii="Arial Narrow" w:hAnsi="Arial Narrow"/>
            <w:sz w:val="20"/>
            <w:szCs w:val="20"/>
          </w:rPr>
          <w:t>https://www.conicet.gov.ar/ubiquitina-la-importancia-de-las-pequenas-cosas/</w:t>
        </w:r>
      </w:hyperlink>
      <w:r w:rsidR="000F0820">
        <w:rPr>
          <w:rFonts w:ascii="Arial Narrow" w:hAnsi="Arial Narrow"/>
          <w:sz w:val="20"/>
          <w:szCs w:val="20"/>
        </w:rPr>
        <w:t xml:space="preserve"> </w:t>
      </w:r>
    </w:p>
    <w:p w:rsidR="00581607" w:rsidRDefault="00581607" w:rsidP="0087708A">
      <w:pPr>
        <w:spacing w:after="0"/>
        <w:jc w:val="both"/>
        <w:rPr>
          <w:rFonts w:ascii="Arial Narrow" w:hAnsi="Arial Narrow"/>
          <w:sz w:val="20"/>
          <w:szCs w:val="20"/>
        </w:rPr>
      </w:pPr>
    </w:p>
    <w:p w:rsidR="00581607" w:rsidRDefault="00581607" w:rsidP="0087708A">
      <w:pPr>
        <w:spacing w:after="0"/>
        <w:jc w:val="both"/>
        <w:rPr>
          <w:rFonts w:ascii="Arial Narrow" w:hAnsi="Arial Narrow"/>
          <w:sz w:val="20"/>
          <w:szCs w:val="20"/>
        </w:rPr>
      </w:pPr>
    </w:p>
    <w:p w:rsidR="00581607" w:rsidRDefault="00581607" w:rsidP="0087708A">
      <w:pPr>
        <w:spacing w:after="0"/>
        <w:jc w:val="both"/>
        <w:rPr>
          <w:rFonts w:ascii="Arial Narrow" w:hAnsi="Arial Narrow"/>
          <w:sz w:val="20"/>
          <w:szCs w:val="20"/>
        </w:rPr>
      </w:pPr>
    </w:p>
    <w:p w:rsidR="00581607" w:rsidRDefault="00581607" w:rsidP="0087708A">
      <w:pPr>
        <w:spacing w:after="0"/>
        <w:jc w:val="both"/>
        <w:rPr>
          <w:rFonts w:ascii="Arial Narrow" w:hAnsi="Arial Narrow"/>
          <w:sz w:val="20"/>
          <w:szCs w:val="20"/>
        </w:rPr>
      </w:pPr>
    </w:p>
    <w:p w:rsidR="00581607" w:rsidRDefault="00581607" w:rsidP="0087708A">
      <w:pPr>
        <w:spacing w:after="0"/>
        <w:jc w:val="both"/>
        <w:rPr>
          <w:rFonts w:ascii="Arial Narrow" w:hAnsi="Arial Narrow"/>
          <w:sz w:val="20"/>
          <w:szCs w:val="20"/>
        </w:rPr>
      </w:pPr>
    </w:p>
    <w:p w:rsidR="00581607" w:rsidRDefault="00581607" w:rsidP="0087708A">
      <w:pPr>
        <w:spacing w:after="0"/>
        <w:jc w:val="both"/>
        <w:rPr>
          <w:rFonts w:ascii="Arial Narrow" w:hAnsi="Arial Narrow"/>
          <w:sz w:val="20"/>
          <w:szCs w:val="20"/>
        </w:rPr>
      </w:pPr>
    </w:p>
    <w:p w:rsidR="00581607" w:rsidRDefault="00581607" w:rsidP="0087708A">
      <w:pPr>
        <w:spacing w:after="0"/>
        <w:jc w:val="both"/>
        <w:rPr>
          <w:rFonts w:ascii="Arial Narrow" w:hAnsi="Arial Narrow"/>
          <w:sz w:val="20"/>
          <w:szCs w:val="20"/>
        </w:rPr>
      </w:pPr>
    </w:p>
    <w:p w:rsidR="00581607" w:rsidRDefault="00581607" w:rsidP="0087708A">
      <w:pPr>
        <w:spacing w:after="0"/>
        <w:jc w:val="both"/>
        <w:rPr>
          <w:rFonts w:ascii="Arial Narrow" w:hAnsi="Arial Narrow"/>
          <w:sz w:val="20"/>
          <w:szCs w:val="20"/>
        </w:rPr>
      </w:pPr>
    </w:p>
    <w:p w:rsidR="00581607" w:rsidRDefault="00581607" w:rsidP="0087708A">
      <w:pPr>
        <w:spacing w:after="0"/>
        <w:jc w:val="both"/>
        <w:rPr>
          <w:rFonts w:ascii="Arial Narrow" w:hAnsi="Arial Narrow"/>
          <w:sz w:val="20"/>
          <w:szCs w:val="20"/>
        </w:rPr>
      </w:pPr>
    </w:p>
    <w:p w:rsidR="00581607" w:rsidRDefault="00581607" w:rsidP="0087708A">
      <w:pPr>
        <w:spacing w:after="0"/>
        <w:jc w:val="both"/>
        <w:rPr>
          <w:rFonts w:ascii="Arial Narrow" w:hAnsi="Arial Narrow"/>
          <w:sz w:val="20"/>
          <w:szCs w:val="20"/>
        </w:rPr>
      </w:pPr>
    </w:p>
    <w:p w:rsidR="00581607" w:rsidRDefault="00581607" w:rsidP="0087708A">
      <w:pPr>
        <w:spacing w:after="0"/>
        <w:jc w:val="both"/>
        <w:rPr>
          <w:rFonts w:ascii="Arial Narrow" w:hAnsi="Arial Narrow"/>
          <w:sz w:val="20"/>
          <w:szCs w:val="20"/>
        </w:rPr>
      </w:pPr>
    </w:p>
    <w:p w:rsidR="00581607" w:rsidRDefault="00581607" w:rsidP="0087708A">
      <w:pPr>
        <w:spacing w:after="0"/>
        <w:jc w:val="both"/>
        <w:rPr>
          <w:rFonts w:ascii="Arial Narrow" w:hAnsi="Arial Narrow"/>
          <w:sz w:val="20"/>
          <w:szCs w:val="20"/>
        </w:rPr>
      </w:pPr>
    </w:p>
    <w:sectPr w:rsidR="00581607" w:rsidSect="00C9471A">
      <w:headerReference w:type="default" r:id="rId17"/>
      <w:footerReference w:type="default" r:id="rId18"/>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9F2" w:rsidRDefault="002D79F2" w:rsidP="00655039">
      <w:pPr>
        <w:spacing w:after="0" w:line="240" w:lineRule="auto"/>
      </w:pPr>
      <w:r>
        <w:separator/>
      </w:r>
    </w:p>
  </w:endnote>
  <w:endnote w:type="continuationSeparator" w:id="0">
    <w:p w:rsidR="002D79F2" w:rsidRDefault="002D79F2" w:rsidP="00655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039" w:rsidRDefault="00655039" w:rsidP="00655039">
    <w:pPr>
      <w:tabs>
        <w:tab w:val="center" w:pos="4419"/>
        <w:tab w:val="right" w:pos="8838"/>
      </w:tabs>
      <w:spacing w:after="0" w:line="240" w:lineRule="auto"/>
    </w:pPr>
    <w:r w:rsidRPr="00655039">
      <w:t xml:space="preserve">Biología Celular y Molecular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9F2" w:rsidRDefault="002D79F2" w:rsidP="00655039">
      <w:pPr>
        <w:spacing w:after="0" w:line="240" w:lineRule="auto"/>
      </w:pPr>
      <w:r>
        <w:separator/>
      </w:r>
    </w:p>
  </w:footnote>
  <w:footnote w:type="continuationSeparator" w:id="0">
    <w:p w:rsidR="002D79F2" w:rsidRDefault="002D79F2" w:rsidP="00655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039" w:rsidRPr="00F947EC" w:rsidRDefault="00655039" w:rsidP="00655039">
    <w:pPr>
      <w:pStyle w:val="Encabezado"/>
      <w:rPr>
        <w:rFonts w:ascii="Arial Narrow" w:hAnsi="Arial Narrow"/>
        <w:i/>
        <w:sz w:val="18"/>
        <w:szCs w:val="18"/>
      </w:rPr>
    </w:pPr>
    <w:r w:rsidRPr="00F947EC">
      <w:rPr>
        <w:rFonts w:ascii="Arial Narrow" w:hAnsi="Arial Narrow"/>
        <w:noProof/>
        <w:sz w:val="18"/>
        <w:szCs w:val="18"/>
        <w:lang w:eastAsia="es-CL"/>
      </w:rPr>
      <w:drawing>
        <wp:anchor distT="0" distB="0" distL="114300" distR="114300" simplePos="0" relativeHeight="251659264" behindDoc="1" locked="0" layoutInCell="1" allowOverlap="1" wp14:anchorId="58078981" wp14:editId="3432FB92">
          <wp:simplePos x="0" y="0"/>
          <wp:positionH relativeFrom="margin">
            <wp:align>left</wp:align>
          </wp:positionH>
          <wp:positionV relativeFrom="paragraph">
            <wp:posOffset>-40005</wp:posOffset>
          </wp:positionV>
          <wp:extent cx="593725" cy="454660"/>
          <wp:effectExtent l="0" t="0" r="0" b="2540"/>
          <wp:wrapTight wrapText="bothSides">
            <wp:wrapPolygon edited="0">
              <wp:start x="0" y="0"/>
              <wp:lineTo x="0" y="20816"/>
              <wp:lineTo x="20791" y="20816"/>
              <wp:lineTo x="20791"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_SFC_F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725" cy="454660"/>
                  </a:xfrm>
                  <a:prstGeom prst="rect">
                    <a:avLst/>
                  </a:prstGeom>
                </pic:spPr>
              </pic:pic>
            </a:graphicData>
          </a:graphic>
          <wp14:sizeRelH relativeFrom="margin">
            <wp14:pctWidth>0</wp14:pctWidth>
          </wp14:sizeRelH>
          <wp14:sizeRelV relativeFrom="margin">
            <wp14:pctHeight>0</wp14:pctHeight>
          </wp14:sizeRelV>
        </wp:anchor>
      </w:drawing>
    </w:r>
    <w:r w:rsidRPr="00F947EC">
      <w:rPr>
        <w:rFonts w:ascii="Arial Narrow" w:hAnsi="Arial Narrow"/>
        <w:sz w:val="18"/>
        <w:szCs w:val="18"/>
      </w:rPr>
      <w:t xml:space="preserve"> </w:t>
    </w:r>
    <w:r w:rsidRPr="00F947EC">
      <w:rPr>
        <w:rFonts w:ascii="Arial Narrow" w:hAnsi="Arial Narrow"/>
        <w:i/>
        <w:sz w:val="18"/>
        <w:szCs w:val="18"/>
      </w:rPr>
      <w:t xml:space="preserve">Profesor de Ciencias </w:t>
    </w:r>
  </w:p>
  <w:p w:rsidR="00655039" w:rsidRPr="00F947EC" w:rsidRDefault="00655039" w:rsidP="00655039">
    <w:pPr>
      <w:pStyle w:val="Encabezado"/>
      <w:rPr>
        <w:rFonts w:ascii="Arial Narrow" w:hAnsi="Arial Narrow"/>
        <w:i/>
        <w:sz w:val="18"/>
        <w:szCs w:val="18"/>
      </w:rPr>
    </w:pPr>
    <w:r w:rsidRPr="00F947EC">
      <w:rPr>
        <w:rFonts w:ascii="Arial Narrow" w:hAnsi="Arial Narrow"/>
        <w:i/>
        <w:sz w:val="18"/>
        <w:szCs w:val="18"/>
      </w:rPr>
      <w:t>Felipe Espina Astudillo</w:t>
    </w:r>
  </w:p>
  <w:p w:rsidR="00655039" w:rsidRPr="00655039" w:rsidRDefault="00655039">
    <w:pPr>
      <w:pStyle w:val="Encabezado"/>
      <w:rPr>
        <w:i/>
      </w:rPr>
    </w:pPr>
    <w:r w:rsidRPr="00F947EC">
      <w:rPr>
        <w:rFonts w:ascii="Arial Narrow" w:hAnsi="Arial Narrow"/>
        <w:i/>
        <w:sz w:val="18"/>
        <w:szCs w:val="18"/>
      </w:rPr>
      <w:t>Departamento de Ciencias</w:t>
    </w:r>
    <w:r w:rsidRPr="00F947EC">
      <w:rPr>
        <w: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9D2"/>
    <w:multiLevelType w:val="hybridMultilevel"/>
    <w:tmpl w:val="A88230F6"/>
    <w:lvl w:ilvl="0" w:tplc="340A0001">
      <w:start w:val="1"/>
      <w:numFmt w:val="bullet"/>
      <w:lvlText w:val=""/>
      <w:lvlJc w:val="left"/>
      <w:pPr>
        <w:ind w:left="1125" w:hanging="360"/>
      </w:pPr>
      <w:rPr>
        <w:rFonts w:ascii="Symbol" w:hAnsi="Symbol" w:hint="default"/>
      </w:rPr>
    </w:lvl>
    <w:lvl w:ilvl="1" w:tplc="340A0003" w:tentative="1">
      <w:start w:val="1"/>
      <w:numFmt w:val="bullet"/>
      <w:lvlText w:val="o"/>
      <w:lvlJc w:val="left"/>
      <w:pPr>
        <w:ind w:left="1845" w:hanging="360"/>
      </w:pPr>
      <w:rPr>
        <w:rFonts w:ascii="Courier New" w:hAnsi="Courier New" w:cs="Courier New" w:hint="default"/>
      </w:rPr>
    </w:lvl>
    <w:lvl w:ilvl="2" w:tplc="340A0005" w:tentative="1">
      <w:start w:val="1"/>
      <w:numFmt w:val="bullet"/>
      <w:lvlText w:val=""/>
      <w:lvlJc w:val="left"/>
      <w:pPr>
        <w:ind w:left="2565" w:hanging="360"/>
      </w:pPr>
      <w:rPr>
        <w:rFonts w:ascii="Wingdings" w:hAnsi="Wingdings" w:hint="default"/>
      </w:rPr>
    </w:lvl>
    <w:lvl w:ilvl="3" w:tplc="340A0001" w:tentative="1">
      <w:start w:val="1"/>
      <w:numFmt w:val="bullet"/>
      <w:lvlText w:val=""/>
      <w:lvlJc w:val="left"/>
      <w:pPr>
        <w:ind w:left="3285" w:hanging="360"/>
      </w:pPr>
      <w:rPr>
        <w:rFonts w:ascii="Symbol" w:hAnsi="Symbol" w:hint="default"/>
      </w:rPr>
    </w:lvl>
    <w:lvl w:ilvl="4" w:tplc="340A0003" w:tentative="1">
      <w:start w:val="1"/>
      <w:numFmt w:val="bullet"/>
      <w:lvlText w:val="o"/>
      <w:lvlJc w:val="left"/>
      <w:pPr>
        <w:ind w:left="4005" w:hanging="360"/>
      </w:pPr>
      <w:rPr>
        <w:rFonts w:ascii="Courier New" w:hAnsi="Courier New" w:cs="Courier New" w:hint="default"/>
      </w:rPr>
    </w:lvl>
    <w:lvl w:ilvl="5" w:tplc="340A0005" w:tentative="1">
      <w:start w:val="1"/>
      <w:numFmt w:val="bullet"/>
      <w:lvlText w:val=""/>
      <w:lvlJc w:val="left"/>
      <w:pPr>
        <w:ind w:left="4725" w:hanging="360"/>
      </w:pPr>
      <w:rPr>
        <w:rFonts w:ascii="Wingdings" w:hAnsi="Wingdings" w:hint="default"/>
      </w:rPr>
    </w:lvl>
    <w:lvl w:ilvl="6" w:tplc="340A0001" w:tentative="1">
      <w:start w:val="1"/>
      <w:numFmt w:val="bullet"/>
      <w:lvlText w:val=""/>
      <w:lvlJc w:val="left"/>
      <w:pPr>
        <w:ind w:left="5445" w:hanging="360"/>
      </w:pPr>
      <w:rPr>
        <w:rFonts w:ascii="Symbol" w:hAnsi="Symbol" w:hint="default"/>
      </w:rPr>
    </w:lvl>
    <w:lvl w:ilvl="7" w:tplc="340A0003" w:tentative="1">
      <w:start w:val="1"/>
      <w:numFmt w:val="bullet"/>
      <w:lvlText w:val="o"/>
      <w:lvlJc w:val="left"/>
      <w:pPr>
        <w:ind w:left="6165" w:hanging="360"/>
      </w:pPr>
      <w:rPr>
        <w:rFonts w:ascii="Courier New" w:hAnsi="Courier New" w:cs="Courier New" w:hint="default"/>
      </w:rPr>
    </w:lvl>
    <w:lvl w:ilvl="8" w:tplc="340A0005" w:tentative="1">
      <w:start w:val="1"/>
      <w:numFmt w:val="bullet"/>
      <w:lvlText w:val=""/>
      <w:lvlJc w:val="left"/>
      <w:pPr>
        <w:ind w:left="6885" w:hanging="360"/>
      </w:pPr>
      <w:rPr>
        <w:rFonts w:ascii="Wingdings" w:hAnsi="Wingdings" w:hint="default"/>
      </w:rPr>
    </w:lvl>
  </w:abstractNum>
  <w:abstractNum w:abstractNumId="1" w15:restartNumberingAfterBreak="0">
    <w:nsid w:val="008B7A4D"/>
    <w:multiLevelType w:val="hybridMultilevel"/>
    <w:tmpl w:val="A008CE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F0F58BE"/>
    <w:multiLevelType w:val="hybridMultilevel"/>
    <w:tmpl w:val="E272CAE2"/>
    <w:lvl w:ilvl="0" w:tplc="EEB67F6C">
      <w:start w:val="1"/>
      <w:numFmt w:val="decimal"/>
      <w:lvlText w:val="%1."/>
      <w:lvlJc w:val="left"/>
      <w:pPr>
        <w:ind w:left="720" w:hanging="36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0E02796"/>
    <w:multiLevelType w:val="multilevel"/>
    <w:tmpl w:val="B1CC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60790"/>
    <w:multiLevelType w:val="hybridMultilevel"/>
    <w:tmpl w:val="CF98B08E"/>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5" w15:restartNumberingAfterBreak="0">
    <w:nsid w:val="15E65CD6"/>
    <w:multiLevelType w:val="multilevel"/>
    <w:tmpl w:val="8ED2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B15F89"/>
    <w:multiLevelType w:val="hybridMultilevel"/>
    <w:tmpl w:val="8ACACF3E"/>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7" w15:restartNumberingAfterBreak="0">
    <w:nsid w:val="1E88779F"/>
    <w:multiLevelType w:val="hybridMultilevel"/>
    <w:tmpl w:val="E4BC7B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0E35F26"/>
    <w:multiLevelType w:val="hybridMultilevel"/>
    <w:tmpl w:val="DE948D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0EB1245"/>
    <w:multiLevelType w:val="hybridMultilevel"/>
    <w:tmpl w:val="089481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1C3667A"/>
    <w:multiLevelType w:val="multilevel"/>
    <w:tmpl w:val="25AA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C42212"/>
    <w:multiLevelType w:val="multilevel"/>
    <w:tmpl w:val="7D04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AA0AB2"/>
    <w:multiLevelType w:val="hybridMultilevel"/>
    <w:tmpl w:val="F5EAC0C0"/>
    <w:lvl w:ilvl="0" w:tplc="A680297C">
      <w:start w:val="1"/>
      <w:numFmt w:val="decimal"/>
      <w:lvlText w:val="%1."/>
      <w:lvlJc w:val="left"/>
      <w:pPr>
        <w:ind w:left="660" w:hanging="360"/>
      </w:pPr>
      <w:rPr>
        <w:rFonts w:hint="default"/>
        <w:sz w:val="24"/>
      </w:rPr>
    </w:lvl>
    <w:lvl w:ilvl="1" w:tplc="340A0019" w:tentative="1">
      <w:start w:val="1"/>
      <w:numFmt w:val="lowerLetter"/>
      <w:lvlText w:val="%2."/>
      <w:lvlJc w:val="left"/>
      <w:pPr>
        <w:ind w:left="1380" w:hanging="360"/>
      </w:pPr>
    </w:lvl>
    <w:lvl w:ilvl="2" w:tplc="340A001B" w:tentative="1">
      <w:start w:val="1"/>
      <w:numFmt w:val="lowerRoman"/>
      <w:lvlText w:val="%3."/>
      <w:lvlJc w:val="right"/>
      <w:pPr>
        <w:ind w:left="2100" w:hanging="180"/>
      </w:pPr>
    </w:lvl>
    <w:lvl w:ilvl="3" w:tplc="340A000F" w:tentative="1">
      <w:start w:val="1"/>
      <w:numFmt w:val="decimal"/>
      <w:lvlText w:val="%4."/>
      <w:lvlJc w:val="left"/>
      <w:pPr>
        <w:ind w:left="2820" w:hanging="360"/>
      </w:pPr>
    </w:lvl>
    <w:lvl w:ilvl="4" w:tplc="340A0019" w:tentative="1">
      <w:start w:val="1"/>
      <w:numFmt w:val="lowerLetter"/>
      <w:lvlText w:val="%5."/>
      <w:lvlJc w:val="left"/>
      <w:pPr>
        <w:ind w:left="3540" w:hanging="360"/>
      </w:pPr>
    </w:lvl>
    <w:lvl w:ilvl="5" w:tplc="340A001B" w:tentative="1">
      <w:start w:val="1"/>
      <w:numFmt w:val="lowerRoman"/>
      <w:lvlText w:val="%6."/>
      <w:lvlJc w:val="right"/>
      <w:pPr>
        <w:ind w:left="4260" w:hanging="180"/>
      </w:pPr>
    </w:lvl>
    <w:lvl w:ilvl="6" w:tplc="340A000F" w:tentative="1">
      <w:start w:val="1"/>
      <w:numFmt w:val="decimal"/>
      <w:lvlText w:val="%7."/>
      <w:lvlJc w:val="left"/>
      <w:pPr>
        <w:ind w:left="4980" w:hanging="360"/>
      </w:pPr>
    </w:lvl>
    <w:lvl w:ilvl="7" w:tplc="340A0019" w:tentative="1">
      <w:start w:val="1"/>
      <w:numFmt w:val="lowerLetter"/>
      <w:lvlText w:val="%8."/>
      <w:lvlJc w:val="left"/>
      <w:pPr>
        <w:ind w:left="5700" w:hanging="360"/>
      </w:pPr>
    </w:lvl>
    <w:lvl w:ilvl="8" w:tplc="340A001B" w:tentative="1">
      <w:start w:val="1"/>
      <w:numFmt w:val="lowerRoman"/>
      <w:lvlText w:val="%9."/>
      <w:lvlJc w:val="right"/>
      <w:pPr>
        <w:ind w:left="6420" w:hanging="180"/>
      </w:pPr>
    </w:lvl>
  </w:abstractNum>
  <w:abstractNum w:abstractNumId="13" w15:restartNumberingAfterBreak="0">
    <w:nsid w:val="30445DEB"/>
    <w:multiLevelType w:val="hybridMultilevel"/>
    <w:tmpl w:val="640A2F1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5A00591"/>
    <w:multiLevelType w:val="multilevel"/>
    <w:tmpl w:val="96BA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FF44E3"/>
    <w:multiLevelType w:val="multilevel"/>
    <w:tmpl w:val="156A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076C00"/>
    <w:multiLevelType w:val="multilevel"/>
    <w:tmpl w:val="363A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83437E"/>
    <w:multiLevelType w:val="multilevel"/>
    <w:tmpl w:val="E4B8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5D4F9F"/>
    <w:multiLevelType w:val="multilevel"/>
    <w:tmpl w:val="8720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004345"/>
    <w:multiLevelType w:val="hybridMultilevel"/>
    <w:tmpl w:val="C8947FF4"/>
    <w:lvl w:ilvl="0" w:tplc="E3CE16AA">
      <w:start w:val="1"/>
      <w:numFmt w:val="decimal"/>
      <w:lvlText w:val="%1"/>
      <w:lvlJc w:val="left"/>
      <w:pPr>
        <w:ind w:left="720" w:hanging="36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10D1DF8"/>
    <w:multiLevelType w:val="multilevel"/>
    <w:tmpl w:val="AE54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463A0D"/>
    <w:multiLevelType w:val="multilevel"/>
    <w:tmpl w:val="AD78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E328F1"/>
    <w:multiLevelType w:val="multilevel"/>
    <w:tmpl w:val="D5DE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F35E15"/>
    <w:multiLevelType w:val="hybridMultilevel"/>
    <w:tmpl w:val="2140EE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2E203F"/>
    <w:multiLevelType w:val="multilevel"/>
    <w:tmpl w:val="819C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791A11"/>
    <w:multiLevelType w:val="hybridMultilevel"/>
    <w:tmpl w:val="39B8C940"/>
    <w:lvl w:ilvl="0" w:tplc="81CE433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FD935D6"/>
    <w:multiLevelType w:val="hybridMultilevel"/>
    <w:tmpl w:val="3836C9C0"/>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27" w15:restartNumberingAfterBreak="0">
    <w:nsid w:val="71A93849"/>
    <w:multiLevelType w:val="hybridMultilevel"/>
    <w:tmpl w:val="173E2CE6"/>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28" w15:restartNumberingAfterBreak="0">
    <w:nsid w:val="77C522FE"/>
    <w:multiLevelType w:val="multilevel"/>
    <w:tmpl w:val="66E0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AD53F1"/>
    <w:multiLevelType w:val="multilevel"/>
    <w:tmpl w:val="206E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19"/>
  </w:num>
  <w:num w:numId="4">
    <w:abstractNumId w:val="26"/>
  </w:num>
  <w:num w:numId="5">
    <w:abstractNumId w:val="8"/>
  </w:num>
  <w:num w:numId="6">
    <w:abstractNumId w:val="27"/>
  </w:num>
  <w:num w:numId="7">
    <w:abstractNumId w:val="7"/>
  </w:num>
  <w:num w:numId="8">
    <w:abstractNumId w:val="4"/>
  </w:num>
  <w:num w:numId="9">
    <w:abstractNumId w:val="9"/>
  </w:num>
  <w:num w:numId="10">
    <w:abstractNumId w:val="25"/>
  </w:num>
  <w:num w:numId="11">
    <w:abstractNumId w:val="0"/>
  </w:num>
  <w:num w:numId="12">
    <w:abstractNumId w:val="6"/>
  </w:num>
  <w:num w:numId="13">
    <w:abstractNumId w:val="5"/>
  </w:num>
  <w:num w:numId="14">
    <w:abstractNumId w:val="17"/>
  </w:num>
  <w:num w:numId="15">
    <w:abstractNumId w:val="21"/>
  </w:num>
  <w:num w:numId="16">
    <w:abstractNumId w:val="29"/>
  </w:num>
  <w:num w:numId="17">
    <w:abstractNumId w:val="11"/>
  </w:num>
  <w:num w:numId="18">
    <w:abstractNumId w:val="20"/>
  </w:num>
  <w:num w:numId="19">
    <w:abstractNumId w:val="18"/>
  </w:num>
  <w:num w:numId="20">
    <w:abstractNumId w:val="10"/>
  </w:num>
  <w:num w:numId="21">
    <w:abstractNumId w:val="14"/>
  </w:num>
  <w:num w:numId="22">
    <w:abstractNumId w:val="24"/>
  </w:num>
  <w:num w:numId="23">
    <w:abstractNumId w:val="16"/>
  </w:num>
  <w:num w:numId="24">
    <w:abstractNumId w:val="15"/>
  </w:num>
  <w:num w:numId="25">
    <w:abstractNumId w:val="23"/>
  </w:num>
  <w:num w:numId="26">
    <w:abstractNumId w:val="13"/>
  </w:num>
  <w:num w:numId="27">
    <w:abstractNumId w:val="1"/>
  </w:num>
  <w:num w:numId="28">
    <w:abstractNumId w:val="28"/>
  </w:num>
  <w:num w:numId="29">
    <w:abstractNumId w:val="2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70B"/>
    <w:rsid w:val="00030BA1"/>
    <w:rsid w:val="00033C68"/>
    <w:rsid w:val="00036410"/>
    <w:rsid w:val="000E4D2D"/>
    <w:rsid w:val="000F0820"/>
    <w:rsid w:val="000F4B81"/>
    <w:rsid w:val="001063E4"/>
    <w:rsid w:val="001506C6"/>
    <w:rsid w:val="00153CA8"/>
    <w:rsid w:val="00154E9A"/>
    <w:rsid w:val="001748A2"/>
    <w:rsid w:val="001832A1"/>
    <w:rsid w:val="001A02ED"/>
    <w:rsid w:val="001F0A0C"/>
    <w:rsid w:val="0021634D"/>
    <w:rsid w:val="0027601F"/>
    <w:rsid w:val="002B2EC3"/>
    <w:rsid w:val="002C7733"/>
    <w:rsid w:val="002D79F2"/>
    <w:rsid w:val="002F6253"/>
    <w:rsid w:val="003E2020"/>
    <w:rsid w:val="003F45D7"/>
    <w:rsid w:val="00426EF1"/>
    <w:rsid w:val="0044452A"/>
    <w:rsid w:val="00492B83"/>
    <w:rsid w:val="00494499"/>
    <w:rsid w:val="00494E17"/>
    <w:rsid w:val="004F11EA"/>
    <w:rsid w:val="00530C9A"/>
    <w:rsid w:val="00581607"/>
    <w:rsid w:val="005D2EBA"/>
    <w:rsid w:val="005E0A61"/>
    <w:rsid w:val="00650460"/>
    <w:rsid w:val="00655039"/>
    <w:rsid w:val="0066722C"/>
    <w:rsid w:val="00667A3B"/>
    <w:rsid w:val="006A028D"/>
    <w:rsid w:val="006A6D62"/>
    <w:rsid w:val="006C2CE0"/>
    <w:rsid w:val="006D17C0"/>
    <w:rsid w:val="006D4004"/>
    <w:rsid w:val="00735ABA"/>
    <w:rsid w:val="0078437E"/>
    <w:rsid w:val="007F7C35"/>
    <w:rsid w:val="0080030A"/>
    <w:rsid w:val="00841713"/>
    <w:rsid w:val="008564FE"/>
    <w:rsid w:val="0087708A"/>
    <w:rsid w:val="008B1C5F"/>
    <w:rsid w:val="008B221F"/>
    <w:rsid w:val="008B470B"/>
    <w:rsid w:val="00916429"/>
    <w:rsid w:val="009C0CD6"/>
    <w:rsid w:val="009F69EC"/>
    <w:rsid w:val="009F6B24"/>
    <w:rsid w:val="00A86C90"/>
    <w:rsid w:val="00AA3B4E"/>
    <w:rsid w:val="00AB52AE"/>
    <w:rsid w:val="00AF5466"/>
    <w:rsid w:val="00B04BD9"/>
    <w:rsid w:val="00B10FB3"/>
    <w:rsid w:val="00B25B77"/>
    <w:rsid w:val="00B52472"/>
    <w:rsid w:val="00B60667"/>
    <w:rsid w:val="00BA0DDA"/>
    <w:rsid w:val="00BB3E8B"/>
    <w:rsid w:val="00BD3E02"/>
    <w:rsid w:val="00BE5965"/>
    <w:rsid w:val="00C12391"/>
    <w:rsid w:val="00C24629"/>
    <w:rsid w:val="00C452CD"/>
    <w:rsid w:val="00C9471A"/>
    <w:rsid w:val="00CA25C1"/>
    <w:rsid w:val="00CC5E8A"/>
    <w:rsid w:val="00CD1F85"/>
    <w:rsid w:val="00CD69B7"/>
    <w:rsid w:val="00CE5F89"/>
    <w:rsid w:val="00CF7480"/>
    <w:rsid w:val="00D23123"/>
    <w:rsid w:val="00D52886"/>
    <w:rsid w:val="00D564AA"/>
    <w:rsid w:val="00D6168C"/>
    <w:rsid w:val="00DA791A"/>
    <w:rsid w:val="00DB3F42"/>
    <w:rsid w:val="00DF4E2B"/>
    <w:rsid w:val="00DF65B5"/>
    <w:rsid w:val="00E556C6"/>
    <w:rsid w:val="00E61645"/>
    <w:rsid w:val="00EC4319"/>
    <w:rsid w:val="00EF219B"/>
    <w:rsid w:val="00F553C3"/>
    <w:rsid w:val="00F63694"/>
    <w:rsid w:val="00F715F3"/>
    <w:rsid w:val="00F8356E"/>
    <w:rsid w:val="00FA1BE2"/>
    <w:rsid w:val="00FB1314"/>
    <w:rsid w:val="00FC5059"/>
    <w:rsid w:val="00FD14FC"/>
    <w:rsid w:val="00FE113F"/>
    <w:rsid w:val="00FE745E"/>
    <w:rsid w:val="00FF156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C1700-6E9D-4C08-B03E-D3A5A1AD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E4D2D"/>
    <w:rPr>
      <w:color w:val="0563C1" w:themeColor="hyperlink"/>
      <w:u w:val="single"/>
    </w:rPr>
  </w:style>
  <w:style w:type="character" w:styleId="Hipervnculovisitado">
    <w:name w:val="FollowedHyperlink"/>
    <w:basedOn w:val="Fuentedeprrafopredeter"/>
    <w:uiPriority w:val="99"/>
    <w:semiHidden/>
    <w:unhideWhenUsed/>
    <w:rsid w:val="000E4D2D"/>
    <w:rPr>
      <w:color w:val="954F72" w:themeColor="followedHyperlink"/>
      <w:u w:val="single"/>
    </w:rPr>
  </w:style>
  <w:style w:type="paragraph" w:styleId="Encabezado">
    <w:name w:val="header"/>
    <w:basedOn w:val="Normal"/>
    <w:link w:val="EncabezadoCar"/>
    <w:uiPriority w:val="99"/>
    <w:unhideWhenUsed/>
    <w:rsid w:val="006550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5039"/>
  </w:style>
  <w:style w:type="paragraph" w:styleId="Piedepgina">
    <w:name w:val="footer"/>
    <w:basedOn w:val="Normal"/>
    <w:link w:val="PiedepginaCar"/>
    <w:uiPriority w:val="99"/>
    <w:unhideWhenUsed/>
    <w:rsid w:val="006550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5039"/>
  </w:style>
  <w:style w:type="paragraph" w:styleId="Prrafodelista">
    <w:name w:val="List Paragraph"/>
    <w:basedOn w:val="Normal"/>
    <w:uiPriority w:val="34"/>
    <w:qFormat/>
    <w:rsid w:val="006A0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8228">
      <w:bodyDiv w:val="1"/>
      <w:marLeft w:val="0"/>
      <w:marRight w:val="0"/>
      <w:marTop w:val="0"/>
      <w:marBottom w:val="0"/>
      <w:divBdr>
        <w:top w:val="none" w:sz="0" w:space="0" w:color="auto"/>
        <w:left w:val="none" w:sz="0" w:space="0" w:color="auto"/>
        <w:bottom w:val="none" w:sz="0" w:space="0" w:color="auto"/>
        <w:right w:val="none" w:sz="0" w:space="0" w:color="auto"/>
      </w:divBdr>
    </w:div>
    <w:div w:id="81951031">
      <w:bodyDiv w:val="1"/>
      <w:marLeft w:val="0"/>
      <w:marRight w:val="0"/>
      <w:marTop w:val="0"/>
      <w:marBottom w:val="0"/>
      <w:divBdr>
        <w:top w:val="none" w:sz="0" w:space="0" w:color="auto"/>
        <w:left w:val="none" w:sz="0" w:space="0" w:color="auto"/>
        <w:bottom w:val="none" w:sz="0" w:space="0" w:color="auto"/>
        <w:right w:val="none" w:sz="0" w:space="0" w:color="auto"/>
      </w:divBdr>
      <w:divsChild>
        <w:div w:id="1209341915">
          <w:marLeft w:val="0"/>
          <w:marRight w:val="0"/>
          <w:marTop w:val="0"/>
          <w:marBottom w:val="0"/>
          <w:divBdr>
            <w:top w:val="none" w:sz="0" w:space="0" w:color="auto"/>
            <w:left w:val="none" w:sz="0" w:space="0" w:color="auto"/>
            <w:bottom w:val="none" w:sz="0" w:space="0" w:color="auto"/>
            <w:right w:val="none" w:sz="0" w:space="0" w:color="auto"/>
          </w:divBdr>
        </w:div>
        <w:div w:id="1709527202">
          <w:marLeft w:val="0"/>
          <w:marRight w:val="0"/>
          <w:marTop w:val="0"/>
          <w:marBottom w:val="0"/>
          <w:divBdr>
            <w:top w:val="none" w:sz="0" w:space="0" w:color="auto"/>
            <w:left w:val="none" w:sz="0" w:space="0" w:color="auto"/>
            <w:bottom w:val="none" w:sz="0" w:space="0" w:color="auto"/>
            <w:right w:val="none" w:sz="0" w:space="0" w:color="auto"/>
          </w:divBdr>
          <w:divsChild>
            <w:div w:id="73833371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10249371">
      <w:bodyDiv w:val="1"/>
      <w:marLeft w:val="0"/>
      <w:marRight w:val="0"/>
      <w:marTop w:val="0"/>
      <w:marBottom w:val="0"/>
      <w:divBdr>
        <w:top w:val="none" w:sz="0" w:space="0" w:color="auto"/>
        <w:left w:val="none" w:sz="0" w:space="0" w:color="auto"/>
        <w:bottom w:val="none" w:sz="0" w:space="0" w:color="auto"/>
        <w:right w:val="none" w:sz="0" w:space="0" w:color="auto"/>
      </w:divBdr>
      <w:divsChild>
        <w:div w:id="1630236420">
          <w:marLeft w:val="0"/>
          <w:marRight w:val="0"/>
          <w:marTop w:val="0"/>
          <w:marBottom w:val="0"/>
          <w:divBdr>
            <w:top w:val="none" w:sz="0" w:space="0" w:color="auto"/>
            <w:left w:val="none" w:sz="0" w:space="0" w:color="auto"/>
            <w:bottom w:val="none" w:sz="0" w:space="0" w:color="auto"/>
            <w:right w:val="none" w:sz="0" w:space="0" w:color="auto"/>
          </w:divBdr>
        </w:div>
        <w:div w:id="1851675243">
          <w:marLeft w:val="0"/>
          <w:marRight w:val="0"/>
          <w:marTop w:val="0"/>
          <w:marBottom w:val="0"/>
          <w:divBdr>
            <w:top w:val="none" w:sz="0" w:space="0" w:color="auto"/>
            <w:left w:val="none" w:sz="0" w:space="0" w:color="auto"/>
            <w:bottom w:val="none" w:sz="0" w:space="0" w:color="auto"/>
            <w:right w:val="none" w:sz="0" w:space="0" w:color="auto"/>
          </w:divBdr>
          <w:divsChild>
            <w:div w:id="614212652">
              <w:marLeft w:val="0"/>
              <w:marRight w:val="0"/>
              <w:marTop w:val="0"/>
              <w:marBottom w:val="0"/>
              <w:divBdr>
                <w:top w:val="none" w:sz="0" w:space="0" w:color="auto"/>
                <w:left w:val="none" w:sz="0" w:space="0" w:color="auto"/>
                <w:bottom w:val="none" w:sz="0" w:space="0" w:color="auto"/>
                <w:right w:val="none" w:sz="0" w:space="0" w:color="auto"/>
              </w:divBdr>
              <w:divsChild>
                <w:div w:id="831141382">
                  <w:marLeft w:val="0"/>
                  <w:marRight w:val="0"/>
                  <w:marTop w:val="0"/>
                  <w:marBottom w:val="0"/>
                  <w:divBdr>
                    <w:top w:val="none" w:sz="0" w:space="0" w:color="auto"/>
                    <w:left w:val="none" w:sz="0" w:space="0" w:color="auto"/>
                    <w:bottom w:val="none" w:sz="0" w:space="0" w:color="auto"/>
                    <w:right w:val="none" w:sz="0" w:space="0" w:color="auto"/>
                  </w:divBdr>
                </w:div>
              </w:divsChild>
            </w:div>
            <w:div w:id="1106576461">
              <w:marLeft w:val="0"/>
              <w:marRight w:val="0"/>
              <w:marTop w:val="0"/>
              <w:marBottom w:val="0"/>
              <w:divBdr>
                <w:top w:val="none" w:sz="0" w:space="0" w:color="auto"/>
                <w:left w:val="none" w:sz="0" w:space="0" w:color="auto"/>
                <w:bottom w:val="none" w:sz="0" w:space="0" w:color="auto"/>
                <w:right w:val="none" w:sz="0" w:space="0" w:color="auto"/>
              </w:divBdr>
              <w:divsChild>
                <w:div w:id="787816315">
                  <w:marLeft w:val="0"/>
                  <w:marRight w:val="0"/>
                  <w:marTop w:val="0"/>
                  <w:marBottom w:val="0"/>
                  <w:divBdr>
                    <w:top w:val="none" w:sz="0" w:space="0" w:color="auto"/>
                    <w:left w:val="none" w:sz="0" w:space="0" w:color="auto"/>
                    <w:bottom w:val="none" w:sz="0" w:space="0" w:color="auto"/>
                    <w:right w:val="none" w:sz="0" w:space="0" w:color="auto"/>
                  </w:divBdr>
                </w:div>
              </w:divsChild>
            </w:div>
            <w:div w:id="1703361205">
              <w:marLeft w:val="0"/>
              <w:marRight w:val="0"/>
              <w:marTop w:val="0"/>
              <w:marBottom w:val="0"/>
              <w:divBdr>
                <w:top w:val="none" w:sz="0" w:space="0" w:color="auto"/>
                <w:left w:val="none" w:sz="0" w:space="0" w:color="auto"/>
                <w:bottom w:val="none" w:sz="0" w:space="0" w:color="auto"/>
                <w:right w:val="none" w:sz="0" w:space="0" w:color="auto"/>
              </w:divBdr>
              <w:divsChild>
                <w:div w:id="132216953">
                  <w:marLeft w:val="0"/>
                  <w:marRight w:val="0"/>
                  <w:marTop w:val="0"/>
                  <w:marBottom w:val="0"/>
                  <w:divBdr>
                    <w:top w:val="none" w:sz="0" w:space="0" w:color="auto"/>
                    <w:left w:val="none" w:sz="0" w:space="0" w:color="auto"/>
                    <w:bottom w:val="none" w:sz="0" w:space="0" w:color="auto"/>
                    <w:right w:val="none" w:sz="0" w:space="0" w:color="auto"/>
                  </w:divBdr>
                </w:div>
              </w:divsChild>
            </w:div>
            <w:div w:id="2054038197">
              <w:marLeft w:val="0"/>
              <w:marRight w:val="0"/>
              <w:marTop w:val="0"/>
              <w:marBottom w:val="0"/>
              <w:divBdr>
                <w:top w:val="none" w:sz="0" w:space="0" w:color="auto"/>
                <w:left w:val="none" w:sz="0" w:space="0" w:color="auto"/>
                <w:bottom w:val="none" w:sz="0" w:space="0" w:color="auto"/>
                <w:right w:val="none" w:sz="0" w:space="0" w:color="auto"/>
              </w:divBdr>
              <w:divsChild>
                <w:div w:id="1566254463">
                  <w:marLeft w:val="0"/>
                  <w:marRight w:val="0"/>
                  <w:marTop w:val="0"/>
                  <w:marBottom w:val="0"/>
                  <w:divBdr>
                    <w:top w:val="none" w:sz="0" w:space="0" w:color="auto"/>
                    <w:left w:val="none" w:sz="0" w:space="0" w:color="auto"/>
                    <w:bottom w:val="none" w:sz="0" w:space="0" w:color="auto"/>
                    <w:right w:val="none" w:sz="0" w:space="0" w:color="auto"/>
                  </w:divBdr>
                </w:div>
              </w:divsChild>
            </w:div>
            <w:div w:id="508179582">
              <w:marLeft w:val="0"/>
              <w:marRight w:val="0"/>
              <w:marTop w:val="0"/>
              <w:marBottom w:val="0"/>
              <w:divBdr>
                <w:top w:val="none" w:sz="0" w:space="0" w:color="auto"/>
                <w:left w:val="none" w:sz="0" w:space="0" w:color="auto"/>
                <w:bottom w:val="none" w:sz="0" w:space="0" w:color="auto"/>
                <w:right w:val="none" w:sz="0" w:space="0" w:color="auto"/>
              </w:divBdr>
              <w:divsChild>
                <w:div w:id="4167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6578">
      <w:bodyDiv w:val="1"/>
      <w:marLeft w:val="0"/>
      <w:marRight w:val="0"/>
      <w:marTop w:val="0"/>
      <w:marBottom w:val="0"/>
      <w:divBdr>
        <w:top w:val="none" w:sz="0" w:space="0" w:color="auto"/>
        <w:left w:val="none" w:sz="0" w:space="0" w:color="auto"/>
        <w:bottom w:val="none" w:sz="0" w:space="0" w:color="auto"/>
        <w:right w:val="none" w:sz="0" w:space="0" w:color="auto"/>
      </w:divBdr>
      <w:divsChild>
        <w:div w:id="975064107">
          <w:marLeft w:val="0"/>
          <w:marRight w:val="0"/>
          <w:marTop w:val="0"/>
          <w:marBottom w:val="0"/>
          <w:divBdr>
            <w:top w:val="none" w:sz="0" w:space="0" w:color="auto"/>
            <w:left w:val="none" w:sz="0" w:space="0" w:color="auto"/>
            <w:bottom w:val="none" w:sz="0" w:space="0" w:color="auto"/>
            <w:right w:val="none" w:sz="0" w:space="0" w:color="auto"/>
          </w:divBdr>
        </w:div>
        <w:div w:id="386681678">
          <w:marLeft w:val="0"/>
          <w:marRight w:val="0"/>
          <w:marTop w:val="0"/>
          <w:marBottom w:val="0"/>
          <w:divBdr>
            <w:top w:val="none" w:sz="0" w:space="0" w:color="auto"/>
            <w:left w:val="none" w:sz="0" w:space="0" w:color="auto"/>
            <w:bottom w:val="none" w:sz="0" w:space="0" w:color="auto"/>
            <w:right w:val="none" w:sz="0" w:space="0" w:color="auto"/>
          </w:divBdr>
          <w:divsChild>
            <w:div w:id="1546600453">
              <w:marLeft w:val="0"/>
              <w:marRight w:val="0"/>
              <w:marTop w:val="0"/>
              <w:marBottom w:val="0"/>
              <w:divBdr>
                <w:top w:val="none" w:sz="0" w:space="0" w:color="auto"/>
                <w:left w:val="none" w:sz="0" w:space="0" w:color="auto"/>
                <w:bottom w:val="none" w:sz="0" w:space="0" w:color="auto"/>
                <w:right w:val="none" w:sz="0" w:space="0" w:color="auto"/>
              </w:divBdr>
              <w:divsChild>
                <w:div w:id="1634751463">
                  <w:marLeft w:val="0"/>
                  <w:marRight w:val="0"/>
                  <w:marTop w:val="0"/>
                  <w:marBottom w:val="0"/>
                  <w:divBdr>
                    <w:top w:val="none" w:sz="0" w:space="0" w:color="auto"/>
                    <w:left w:val="none" w:sz="0" w:space="0" w:color="auto"/>
                    <w:bottom w:val="none" w:sz="0" w:space="0" w:color="auto"/>
                    <w:right w:val="none" w:sz="0" w:space="0" w:color="auto"/>
                  </w:divBdr>
                </w:div>
              </w:divsChild>
            </w:div>
            <w:div w:id="408818654">
              <w:marLeft w:val="0"/>
              <w:marRight w:val="0"/>
              <w:marTop w:val="0"/>
              <w:marBottom w:val="0"/>
              <w:divBdr>
                <w:top w:val="none" w:sz="0" w:space="0" w:color="auto"/>
                <w:left w:val="none" w:sz="0" w:space="0" w:color="auto"/>
                <w:bottom w:val="none" w:sz="0" w:space="0" w:color="auto"/>
                <w:right w:val="none" w:sz="0" w:space="0" w:color="auto"/>
              </w:divBdr>
              <w:divsChild>
                <w:div w:id="555317314">
                  <w:marLeft w:val="0"/>
                  <w:marRight w:val="0"/>
                  <w:marTop w:val="0"/>
                  <w:marBottom w:val="0"/>
                  <w:divBdr>
                    <w:top w:val="none" w:sz="0" w:space="0" w:color="auto"/>
                    <w:left w:val="none" w:sz="0" w:space="0" w:color="auto"/>
                    <w:bottom w:val="none" w:sz="0" w:space="0" w:color="auto"/>
                    <w:right w:val="none" w:sz="0" w:space="0" w:color="auto"/>
                  </w:divBdr>
                </w:div>
              </w:divsChild>
            </w:div>
            <w:div w:id="1975211840">
              <w:marLeft w:val="0"/>
              <w:marRight w:val="0"/>
              <w:marTop w:val="0"/>
              <w:marBottom w:val="0"/>
              <w:divBdr>
                <w:top w:val="none" w:sz="0" w:space="0" w:color="auto"/>
                <w:left w:val="none" w:sz="0" w:space="0" w:color="auto"/>
                <w:bottom w:val="none" w:sz="0" w:space="0" w:color="auto"/>
                <w:right w:val="none" w:sz="0" w:space="0" w:color="auto"/>
              </w:divBdr>
              <w:divsChild>
                <w:div w:id="737174004">
                  <w:marLeft w:val="0"/>
                  <w:marRight w:val="0"/>
                  <w:marTop w:val="0"/>
                  <w:marBottom w:val="0"/>
                  <w:divBdr>
                    <w:top w:val="none" w:sz="0" w:space="0" w:color="auto"/>
                    <w:left w:val="none" w:sz="0" w:space="0" w:color="auto"/>
                    <w:bottom w:val="none" w:sz="0" w:space="0" w:color="auto"/>
                    <w:right w:val="none" w:sz="0" w:space="0" w:color="auto"/>
                  </w:divBdr>
                </w:div>
              </w:divsChild>
            </w:div>
            <w:div w:id="1216815626">
              <w:marLeft w:val="0"/>
              <w:marRight w:val="0"/>
              <w:marTop w:val="0"/>
              <w:marBottom w:val="0"/>
              <w:divBdr>
                <w:top w:val="none" w:sz="0" w:space="0" w:color="auto"/>
                <w:left w:val="none" w:sz="0" w:space="0" w:color="auto"/>
                <w:bottom w:val="none" w:sz="0" w:space="0" w:color="auto"/>
                <w:right w:val="none" w:sz="0" w:space="0" w:color="auto"/>
              </w:divBdr>
              <w:divsChild>
                <w:div w:id="1116027409">
                  <w:marLeft w:val="0"/>
                  <w:marRight w:val="0"/>
                  <w:marTop w:val="0"/>
                  <w:marBottom w:val="0"/>
                  <w:divBdr>
                    <w:top w:val="none" w:sz="0" w:space="0" w:color="auto"/>
                    <w:left w:val="none" w:sz="0" w:space="0" w:color="auto"/>
                    <w:bottom w:val="none" w:sz="0" w:space="0" w:color="auto"/>
                    <w:right w:val="none" w:sz="0" w:space="0" w:color="auto"/>
                  </w:divBdr>
                </w:div>
              </w:divsChild>
            </w:div>
            <w:div w:id="555241121">
              <w:marLeft w:val="0"/>
              <w:marRight w:val="0"/>
              <w:marTop w:val="0"/>
              <w:marBottom w:val="0"/>
              <w:divBdr>
                <w:top w:val="none" w:sz="0" w:space="0" w:color="auto"/>
                <w:left w:val="none" w:sz="0" w:space="0" w:color="auto"/>
                <w:bottom w:val="none" w:sz="0" w:space="0" w:color="auto"/>
                <w:right w:val="none" w:sz="0" w:space="0" w:color="auto"/>
              </w:divBdr>
              <w:divsChild>
                <w:div w:id="16499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66484">
      <w:bodyDiv w:val="1"/>
      <w:marLeft w:val="0"/>
      <w:marRight w:val="0"/>
      <w:marTop w:val="0"/>
      <w:marBottom w:val="0"/>
      <w:divBdr>
        <w:top w:val="none" w:sz="0" w:space="0" w:color="auto"/>
        <w:left w:val="none" w:sz="0" w:space="0" w:color="auto"/>
        <w:bottom w:val="none" w:sz="0" w:space="0" w:color="auto"/>
        <w:right w:val="none" w:sz="0" w:space="0" w:color="auto"/>
      </w:divBdr>
      <w:divsChild>
        <w:div w:id="1347899286">
          <w:marLeft w:val="0"/>
          <w:marRight w:val="0"/>
          <w:marTop w:val="0"/>
          <w:marBottom w:val="0"/>
          <w:divBdr>
            <w:top w:val="none" w:sz="0" w:space="0" w:color="auto"/>
            <w:left w:val="none" w:sz="0" w:space="0" w:color="auto"/>
            <w:bottom w:val="none" w:sz="0" w:space="0" w:color="auto"/>
            <w:right w:val="none" w:sz="0" w:space="0" w:color="auto"/>
          </w:divBdr>
        </w:div>
        <w:div w:id="1543445198">
          <w:marLeft w:val="0"/>
          <w:marRight w:val="0"/>
          <w:marTop w:val="0"/>
          <w:marBottom w:val="0"/>
          <w:divBdr>
            <w:top w:val="none" w:sz="0" w:space="0" w:color="auto"/>
            <w:left w:val="none" w:sz="0" w:space="0" w:color="auto"/>
            <w:bottom w:val="none" w:sz="0" w:space="0" w:color="auto"/>
            <w:right w:val="none" w:sz="0" w:space="0" w:color="auto"/>
          </w:divBdr>
          <w:divsChild>
            <w:div w:id="1520659362">
              <w:marLeft w:val="0"/>
              <w:marRight w:val="0"/>
              <w:marTop w:val="0"/>
              <w:marBottom w:val="480"/>
              <w:divBdr>
                <w:top w:val="none" w:sz="0" w:space="0" w:color="auto"/>
                <w:left w:val="none" w:sz="0" w:space="0" w:color="auto"/>
                <w:bottom w:val="none" w:sz="0" w:space="0" w:color="auto"/>
                <w:right w:val="none" w:sz="0" w:space="0" w:color="auto"/>
              </w:divBdr>
            </w:div>
          </w:divsChild>
        </w:div>
        <w:div w:id="497307337">
          <w:marLeft w:val="0"/>
          <w:marRight w:val="0"/>
          <w:marTop w:val="0"/>
          <w:marBottom w:val="0"/>
          <w:divBdr>
            <w:top w:val="none" w:sz="0" w:space="0" w:color="auto"/>
            <w:left w:val="none" w:sz="0" w:space="0" w:color="auto"/>
            <w:bottom w:val="none" w:sz="0" w:space="0" w:color="auto"/>
            <w:right w:val="none" w:sz="0" w:space="0" w:color="auto"/>
          </w:divBdr>
          <w:divsChild>
            <w:div w:id="14043338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12318806">
      <w:bodyDiv w:val="1"/>
      <w:marLeft w:val="0"/>
      <w:marRight w:val="0"/>
      <w:marTop w:val="0"/>
      <w:marBottom w:val="0"/>
      <w:divBdr>
        <w:top w:val="none" w:sz="0" w:space="0" w:color="auto"/>
        <w:left w:val="none" w:sz="0" w:space="0" w:color="auto"/>
        <w:bottom w:val="none" w:sz="0" w:space="0" w:color="auto"/>
        <w:right w:val="none" w:sz="0" w:space="0" w:color="auto"/>
      </w:divBdr>
      <w:divsChild>
        <w:div w:id="1735280456">
          <w:marLeft w:val="0"/>
          <w:marRight w:val="0"/>
          <w:marTop w:val="0"/>
          <w:marBottom w:val="0"/>
          <w:divBdr>
            <w:top w:val="none" w:sz="0" w:space="0" w:color="auto"/>
            <w:left w:val="none" w:sz="0" w:space="0" w:color="auto"/>
            <w:bottom w:val="none" w:sz="0" w:space="0" w:color="auto"/>
            <w:right w:val="none" w:sz="0" w:space="0" w:color="auto"/>
          </w:divBdr>
        </w:div>
        <w:div w:id="1673289852">
          <w:marLeft w:val="0"/>
          <w:marRight w:val="0"/>
          <w:marTop w:val="0"/>
          <w:marBottom w:val="0"/>
          <w:divBdr>
            <w:top w:val="none" w:sz="0" w:space="0" w:color="auto"/>
            <w:left w:val="none" w:sz="0" w:space="0" w:color="auto"/>
            <w:bottom w:val="none" w:sz="0" w:space="0" w:color="auto"/>
            <w:right w:val="none" w:sz="0" w:space="0" w:color="auto"/>
          </w:divBdr>
          <w:divsChild>
            <w:div w:id="1769081712">
              <w:marLeft w:val="0"/>
              <w:marRight w:val="0"/>
              <w:marTop w:val="0"/>
              <w:marBottom w:val="0"/>
              <w:divBdr>
                <w:top w:val="none" w:sz="0" w:space="0" w:color="auto"/>
                <w:left w:val="none" w:sz="0" w:space="0" w:color="auto"/>
                <w:bottom w:val="none" w:sz="0" w:space="0" w:color="auto"/>
                <w:right w:val="none" w:sz="0" w:space="0" w:color="auto"/>
              </w:divBdr>
              <w:divsChild>
                <w:div w:id="55709806">
                  <w:marLeft w:val="0"/>
                  <w:marRight w:val="0"/>
                  <w:marTop w:val="0"/>
                  <w:marBottom w:val="0"/>
                  <w:divBdr>
                    <w:top w:val="none" w:sz="0" w:space="0" w:color="auto"/>
                    <w:left w:val="none" w:sz="0" w:space="0" w:color="auto"/>
                    <w:bottom w:val="none" w:sz="0" w:space="0" w:color="auto"/>
                    <w:right w:val="none" w:sz="0" w:space="0" w:color="auto"/>
                  </w:divBdr>
                </w:div>
              </w:divsChild>
            </w:div>
            <w:div w:id="1876893829">
              <w:marLeft w:val="0"/>
              <w:marRight w:val="0"/>
              <w:marTop w:val="0"/>
              <w:marBottom w:val="0"/>
              <w:divBdr>
                <w:top w:val="none" w:sz="0" w:space="0" w:color="auto"/>
                <w:left w:val="none" w:sz="0" w:space="0" w:color="auto"/>
                <w:bottom w:val="none" w:sz="0" w:space="0" w:color="auto"/>
                <w:right w:val="none" w:sz="0" w:space="0" w:color="auto"/>
              </w:divBdr>
              <w:divsChild>
                <w:div w:id="1482382482">
                  <w:marLeft w:val="0"/>
                  <w:marRight w:val="0"/>
                  <w:marTop w:val="0"/>
                  <w:marBottom w:val="0"/>
                  <w:divBdr>
                    <w:top w:val="none" w:sz="0" w:space="0" w:color="auto"/>
                    <w:left w:val="none" w:sz="0" w:space="0" w:color="auto"/>
                    <w:bottom w:val="none" w:sz="0" w:space="0" w:color="auto"/>
                    <w:right w:val="none" w:sz="0" w:space="0" w:color="auto"/>
                  </w:divBdr>
                </w:div>
              </w:divsChild>
            </w:div>
            <w:div w:id="1189680030">
              <w:marLeft w:val="0"/>
              <w:marRight w:val="0"/>
              <w:marTop w:val="0"/>
              <w:marBottom w:val="0"/>
              <w:divBdr>
                <w:top w:val="none" w:sz="0" w:space="0" w:color="auto"/>
                <w:left w:val="none" w:sz="0" w:space="0" w:color="auto"/>
                <w:bottom w:val="none" w:sz="0" w:space="0" w:color="auto"/>
                <w:right w:val="none" w:sz="0" w:space="0" w:color="auto"/>
              </w:divBdr>
              <w:divsChild>
                <w:div w:id="430325229">
                  <w:marLeft w:val="0"/>
                  <w:marRight w:val="0"/>
                  <w:marTop w:val="0"/>
                  <w:marBottom w:val="0"/>
                  <w:divBdr>
                    <w:top w:val="none" w:sz="0" w:space="0" w:color="auto"/>
                    <w:left w:val="none" w:sz="0" w:space="0" w:color="auto"/>
                    <w:bottom w:val="none" w:sz="0" w:space="0" w:color="auto"/>
                    <w:right w:val="none" w:sz="0" w:space="0" w:color="auto"/>
                  </w:divBdr>
                </w:div>
              </w:divsChild>
            </w:div>
            <w:div w:id="2101831748">
              <w:marLeft w:val="0"/>
              <w:marRight w:val="0"/>
              <w:marTop w:val="0"/>
              <w:marBottom w:val="0"/>
              <w:divBdr>
                <w:top w:val="none" w:sz="0" w:space="0" w:color="auto"/>
                <w:left w:val="none" w:sz="0" w:space="0" w:color="auto"/>
                <w:bottom w:val="none" w:sz="0" w:space="0" w:color="auto"/>
                <w:right w:val="none" w:sz="0" w:space="0" w:color="auto"/>
              </w:divBdr>
              <w:divsChild>
                <w:div w:id="839275279">
                  <w:marLeft w:val="0"/>
                  <w:marRight w:val="0"/>
                  <w:marTop w:val="0"/>
                  <w:marBottom w:val="0"/>
                  <w:divBdr>
                    <w:top w:val="none" w:sz="0" w:space="0" w:color="auto"/>
                    <w:left w:val="none" w:sz="0" w:space="0" w:color="auto"/>
                    <w:bottom w:val="none" w:sz="0" w:space="0" w:color="auto"/>
                    <w:right w:val="none" w:sz="0" w:space="0" w:color="auto"/>
                  </w:divBdr>
                </w:div>
              </w:divsChild>
            </w:div>
            <w:div w:id="866988421">
              <w:marLeft w:val="0"/>
              <w:marRight w:val="0"/>
              <w:marTop w:val="0"/>
              <w:marBottom w:val="0"/>
              <w:divBdr>
                <w:top w:val="none" w:sz="0" w:space="0" w:color="auto"/>
                <w:left w:val="none" w:sz="0" w:space="0" w:color="auto"/>
                <w:bottom w:val="none" w:sz="0" w:space="0" w:color="auto"/>
                <w:right w:val="none" w:sz="0" w:space="0" w:color="auto"/>
              </w:divBdr>
              <w:divsChild>
                <w:div w:id="8239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641050">
      <w:bodyDiv w:val="1"/>
      <w:marLeft w:val="0"/>
      <w:marRight w:val="0"/>
      <w:marTop w:val="0"/>
      <w:marBottom w:val="0"/>
      <w:divBdr>
        <w:top w:val="none" w:sz="0" w:space="0" w:color="auto"/>
        <w:left w:val="none" w:sz="0" w:space="0" w:color="auto"/>
        <w:bottom w:val="none" w:sz="0" w:space="0" w:color="auto"/>
        <w:right w:val="none" w:sz="0" w:space="0" w:color="auto"/>
      </w:divBdr>
      <w:divsChild>
        <w:div w:id="1510826852">
          <w:marLeft w:val="0"/>
          <w:marRight w:val="0"/>
          <w:marTop w:val="0"/>
          <w:marBottom w:val="0"/>
          <w:divBdr>
            <w:top w:val="none" w:sz="0" w:space="0" w:color="auto"/>
            <w:left w:val="none" w:sz="0" w:space="0" w:color="auto"/>
            <w:bottom w:val="none" w:sz="0" w:space="0" w:color="auto"/>
            <w:right w:val="none" w:sz="0" w:space="0" w:color="auto"/>
          </w:divBdr>
          <w:divsChild>
            <w:div w:id="650598719">
              <w:marLeft w:val="0"/>
              <w:marRight w:val="0"/>
              <w:marTop w:val="0"/>
              <w:marBottom w:val="480"/>
              <w:divBdr>
                <w:top w:val="none" w:sz="0" w:space="0" w:color="auto"/>
                <w:left w:val="none" w:sz="0" w:space="0" w:color="auto"/>
                <w:bottom w:val="none" w:sz="0" w:space="0" w:color="auto"/>
                <w:right w:val="none" w:sz="0" w:space="0" w:color="auto"/>
              </w:divBdr>
            </w:div>
          </w:divsChild>
        </w:div>
        <w:div w:id="785125417">
          <w:marLeft w:val="0"/>
          <w:marRight w:val="0"/>
          <w:marTop w:val="0"/>
          <w:marBottom w:val="0"/>
          <w:divBdr>
            <w:top w:val="none" w:sz="0" w:space="0" w:color="auto"/>
            <w:left w:val="none" w:sz="0" w:space="0" w:color="auto"/>
            <w:bottom w:val="none" w:sz="0" w:space="0" w:color="auto"/>
            <w:right w:val="none" w:sz="0" w:space="0" w:color="auto"/>
          </w:divBdr>
          <w:divsChild>
            <w:div w:id="1744137157">
              <w:marLeft w:val="0"/>
              <w:marRight w:val="0"/>
              <w:marTop w:val="0"/>
              <w:marBottom w:val="480"/>
              <w:divBdr>
                <w:top w:val="none" w:sz="0" w:space="0" w:color="auto"/>
                <w:left w:val="none" w:sz="0" w:space="0" w:color="auto"/>
                <w:bottom w:val="none" w:sz="0" w:space="0" w:color="auto"/>
                <w:right w:val="none" w:sz="0" w:space="0" w:color="auto"/>
              </w:divBdr>
            </w:div>
            <w:div w:id="489948698">
              <w:marLeft w:val="0"/>
              <w:marRight w:val="0"/>
              <w:marTop w:val="0"/>
              <w:marBottom w:val="480"/>
              <w:divBdr>
                <w:top w:val="none" w:sz="0" w:space="0" w:color="auto"/>
                <w:left w:val="none" w:sz="0" w:space="0" w:color="auto"/>
                <w:bottom w:val="none" w:sz="0" w:space="0" w:color="auto"/>
                <w:right w:val="none" w:sz="0" w:space="0" w:color="auto"/>
              </w:divBdr>
            </w:div>
          </w:divsChild>
        </w:div>
        <w:div w:id="1848401149">
          <w:marLeft w:val="0"/>
          <w:marRight w:val="0"/>
          <w:marTop w:val="0"/>
          <w:marBottom w:val="0"/>
          <w:divBdr>
            <w:top w:val="none" w:sz="0" w:space="0" w:color="auto"/>
            <w:left w:val="none" w:sz="0" w:space="0" w:color="auto"/>
            <w:bottom w:val="none" w:sz="0" w:space="0" w:color="auto"/>
            <w:right w:val="none" w:sz="0" w:space="0" w:color="auto"/>
          </w:divBdr>
          <w:divsChild>
            <w:div w:id="1972007883">
              <w:marLeft w:val="0"/>
              <w:marRight w:val="0"/>
              <w:marTop w:val="0"/>
              <w:marBottom w:val="480"/>
              <w:divBdr>
                <w:top w:val="none" w:sz="0" w:space="0" w:color="auto"/>
                <w:left w:val="none" w:sz="0" w:space="0" w:color="auto"/>
                <w:bottom w:val="none" w:sz="0" w:space="0" w:color="auto"/>
                <w:right w:val="none" w:sz="0" w:space="0" w:color="auto"/>
              </w:divBdr>
            </w:div>
          </w:divsChild>
        </w:div>
        <w:div w:id="1238588750">
          <w:marLeft w:val="0"/>
          <w:marRight w:val="0"/>
          <w:marTop w:val="0"/>
          <w:marBottom w:val="0"/>
          <w:divBdr>
            <w:top w:val="none" w:sz="0" w:space="0" w:color="auto"/>
            <w:left w:val="none" w:sz="0" w:space="0" w:color="auto"/>
            <w:bottom w:val="none" w:sz="0" w:space="0" w:color="auto"/>
            <w:right w:val="none" w:sz="0" w:space="0" w:color="auto"/>
          </w:divBdr>
          <w:divsChild>
            <w:div w:id="204092777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511189911">
      <w:bodyDiv w:val="1"/>
      <w:marLeft w:val="0"/>
      <w:marRight w:val="0"/>
      <w:marTop w:val="0"/>
      <w:marBottom w:val="0"/>
      <w:divBdr>
        <w:top w:val="none" w:sz="0" w:space="0" w:color="auto"/>
        <w:left w:val="none" w:sz="0" w:space="0" w:color="auto"/>
        <w:bottom w:val="none" w:sz="0" w:space="0" w:color="auto"/>
        <w:right w:val="none" w:sz="0" w:space="0" w:color="auto"/>
      </w:divBdr>
      <w:divsChild>
        <w:div w:id="1026758538">
          <w:marLeft w:val="0"/>
          <w:marRight w:val="0"/>
          <w:marTop w:val="0"/>
          <w:marBottom w:val="0"/>
          <w:divBdr>
            <w:top w:val="none" w:sz="0" w:space="0" w:color="auto"/>
            <w:left w:val="none" w:sz="0" w:space="0" w:color="auto"/>
            <w:bottom w:val="none" w:sz="0" w:space="0" w:color="auto"/>
            <w:right w:val="none" w:sz="0" w:space="0" w:color="auto"/>
          </w:divBdr>
          <w:divsChild>
            <w:div w:id="1714427667">
              <w:marLeft w:val="0"/>
              <w:marRight w:val="0"/>
              <w:marTop w:val="0"/>
              <w:marBottom w:val="480"/>
              <w:divBdr>
                <w:top w:val="none" w:sz="0" w:space="0" w:color="auto"/>
                <w:left w:val="none" w:sz="0" w:space="0" w:color="auto"/>
                <w:bottom w:val="none" w:sz="0" w:space="0" w:color="auto"/>
                <w:right w:val="none" w:sz="0" w:space="0" w:color="auto"/>
              </w:divBdr>
            </w:div>
          </w:divsChild>
        </w:div>
        <w:div w:id="1594556650">
          <w:marLeft w:val="0"/>
          <w:marRight w:val="0"/>
          <w:marTop w:val="0"/>
          <w:marBottom w:val="0"/>
          <w:divBdr>
            <w:top w:val="none" w:sz="0" w:space="0" w:color="auto"/>
            <w:left w:val="none" w:sz="0" w:space="0" w:color="auto"/>
            <w:bottom w:val="none" w:sz="0" w:space="0" w:color="auto"/>
            <w:right w:val="none" w:sz="0" w:space="0" w:color="auto"/>
          </w:divBdr>
          <w:divsChild>
            <w:div w:id="4614633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545334004">
      <w:bodyDiv w:val="1"/>
      <w:marLeft w:val="0"/>
      <w:marRight w:val="0"/>
      <w:marTop w:val="0"/>
      <w:marBottom w:val="0"/>
      <w:divBdr>
        <w:top w:val="none" w:sz="0" w:space="0" w:color="auto"/>
        <w:left w:val="none" w:sz="0" w:space="0" w:color="auto"/>
        <w:bottom w:val="none" w:sz="0" w:space="0" w:color="auto"/>
        <w:right w:val="none" w:sz="0" w:space="0" w:color="auto"/>
      </w:divBdr>
      <w:divsChild>
        <w:div w:id="1887527043">
          <w:marLeft w:val="0"/>
          <w:marRight w:val="0"/>
          <w:marTop w:val="0"/>
          <w:marBottom w:val="0"/>
          <w:divBdr>
            <w:top w:val="none" w:sz="0" w:space="0" w:color="auto"/>
            <w:left w:val="none" w:sz="0" w:space="0" w:color="auto"/>
            <w:bottom w:val="none" w:sz="0" w:space="0" w:color="auto"/>
            <w:right w:val="none" w:sz="0" w:space="0" w:color="auto"/>
          </w:divBdr>
        </w:div>
        <w:div w:id="1348748319">
          <w:marLeft w:val="0"/>
          <w:marRight w:val="0"/>
          <w:marTop w:val="0"/>
          <w:marBottom w:val="0"/>
          <w:divBdr>
            <w:top w:val="none" w:sz="0" w:space="0" w:color="auto"/>
            <w:left w:val="none" w:sz="0" w:space="0" w:color="auto"/>
            <w:bottom w:val="none" w:sz="0" w:space="0" w:color="auto"/>
            <w:right w:val="none" w:sz="0" w:space="0" w:color="auto"/>
          </w:divBdr>
          <w:divsChild>
            <w:div w:id="703864399">
              <w:marLeft w:val="0"/>
              <w:marRight w:val="0"/>
              <w:marTop w:val="0"/>
              <w:marBottom w:val="480"/>
              <w:divBdr>
                <w:top w:val="none" w:sz="0" w:space="0" w:color="auto"/>
                <w:left w:val="none" w:sz="0" w:space="0" w:color="auto"/>
                <w:bottom w:val="none" w:sz="0" w:space="0" w:color="auto"/>
                <w:right w:val="none" w:sz="0" w:space="0" w:color="auto"/>
              </w:divBdr>
            </w:div>
          </w:divsChild>
        </w:div>
        <w:div w:id="1325432621">
          <w:marLeft w:val="0"/>
          <w:marRight w:val="0"/>
          <w:marTop w:val="0"/>
          <w:marBottom w:val="0"/>
          <w:divBdr>
            <w:top w:val="none" w:sz="0" w:space="0" w:color="auto"/>
            <w:left w:val="none" w:sz="0" w:space="0" w:color="auto"/>
            <w:bottom w:val="none" w:sz="0" w:space="0" w:color="auto"/>
            <w:right w:val="none" w:sz="0" w:space="0" w:color="auto"/>
          </w:divBdr>
          <w:divsChild>
            <w:div w:id="185152703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20115214">
      <w:bodyDiv w:val="1"/>
      <w:marLeft w:val="0"/>
      <w:marRight w:val="0"/>
      <w:marTop w:val="0"/>
      <w:marBottom w:val="0"/>
      <w:divBdr>
        <w:top w:val="none" w:sz="0" w:space="0" w:color="auto"/>
        <w:left w:val="none" w:sz="0" w:space="0" w:color="auto"/>
        <w:bottom w:val="none" w:sz="0" w:space="0" w:color="auto"/>
        <w:right w:val="none" w:sz="0" w:space="0" w:color="auto"/>
      </w:divBdr>
      <w:divsChild>
        <w:div w:id="1867867113">
          <w:marLeft w:val="0"/>
          <w:marRight w:val="0"/>
          <w:marTop w:val="0"/>
          <w:marBottom w:val="0"/>
          <w:divBdr>
            <w:top w:val="none" w:sz="0" w:space="0" w:color="auto"/>
            <w:left w:val="none" w:sz="0" w:space="0" w:color="auto"/>
            <w:bottom w:val="none" w:sz="0" w:space="0" w:color="auto"/>
            <w:right w:val="none" w:sz="0" w:space="0" w:color="auto"/>
          </w:divBdr>
        </w:div>
        <w:div w:id="1228301583">
          <w:marLeft w:val="0"/>
          <w:marRight w:val="0"/>
          <w:marTop w:val="0"/>
          <w:marBottom w:val="0"/>
          <w:divBdr>
            <w:top w:val="none" w:sz="0" w:space="0" w:color="auto"/>
            <w:left w:val="none" w:sz="0" w:space="0" w:color="auto"/>
            <w:bottom w:val="none" w:sz="0" w:space="0" w:color="auto"/>
            <w:right w:val="none" w:sz="0" w:space="0" w:color="auto"/>
          </w:divBdr>
          <w:divsChild>
            <w:div w:id="2114662562">
              <w:marLeft w:val="0"/>
              <w:marRight w:val="0"/>
              <w:marTop w:val="0"/>
              <w:marBottom w:val="480"/>
              <w:divBdr>
                <w:top w:val="none" w:sz="0" w:space="0" w:color="auto"/>
                <w:left w:val="none" w:sz="0" w:space="0" w:color="auto"/>
                <w:bottom w:val="none" w:sz="0" w:space="0" w:color="auto"/>
                <w:right w:val="none" w:sz="0" w:space="0" w:color="auto"/>
              </w:divBdr>
            </w:div>
          </w:divsChild>
        </w:div>
        <w:div w:id="700663870">
          <w:marLeft w:val="0"/>
          <w:marRight w:val="0"/>
          <w:marTop w:val="0"/>
          <w:marBottom w:val="0"/>
          <w:divBdr>
            <w:top w:val="none" w:sz="0" w:space="0" w:color="auto"/>
            <w:left w:val="none" w:sz="0" w:space="0" w:color="auto"/>
            <w:bottom w:val="none" w:sz="0" w:space="0" w:color="auto"/>
            <w:right w:val="none" w:sz="0" w:space="0" w:color="auto"/>
          </w:divBdr>
          <w:divsChild>
            <w:div w:id="135221004">
              <w:marLeft w:val="0"/>
              <w:marRight w:val="0"/>
              <w:marTop w:val="0"/>
              <w:marBottom w:val="480"/>
              <w:divBdr>
                <w:top w:val="none" w:sz="0" w:space="0" w:color="auto"/>
                <w:left w:val="none" w:sz="0" w:space="0" w:color="auto"/>
                <w:bottom w:val="none" w:sz="0" w:space="0" w:color="auto"/>
                <w:right w:val="none" w:sz="0" w:space="0" w:color="auto"/>
              </w:divBdr>
            </w:div>
          </w:divsChild>
        </w:div>
        <w:div w:id="273749075">
          <w:marLeft w:val="0"/>
          <w:marRight w:val="0"/>
          <w:marTop w:val="0"/>
          <w:marBottom w:val="0"/>
          <w:divBdr>
            <w:top w:val="none" w:sz="0" w:space="0" w:color="auto"/>
            <w:left w:val="none" w:sz="0" w:space="0" w:color="auto"/>
            <w:bottom w:val="none" w:sz="0" w:space="0" w:color="auto"/>
            <w:right w:val="none" w:sz="0" w:space="0" w:color="auto"/>
          </w:divBdr>
          <w:divsChild>
            <w:div w:id="1565556498">
              <w:marLeft w:val="0"/>
              <w:marRight w:val="0"/>
              <w:marTop w:val="0"/>
              <w:marBottom w:val="480"/>
              <w:divBdr>
                <w:top w:val="none" w:sz="0" w:space="0" w:color="auto"/>
                <w:left w:val="none" w:sz="0" w:space="0" w:color="auto"/>
                <w:bottom w:val="none" w:sz="0" w:space="0" w:color="auto"/>
                <w:right w:val="none" w:sz="0" w:space="0" w:color="auto"/>
              </w:divBdr>
              <w:divsChild>
                <w:div w:id="1422678602">
                  <w:marLeft w:val="0"/>
                  <w:marRight w:val="0"/>
                  <w:marTop w:val="0"/>
                  <w:marBottom w:val="0"/>
                  <w:divBdr>
                    <w:top w:val="none" w:sz="0" w:space="0" w:color="auto"/>
                    <w:left w:val="none" w:sz="0" w:space="0" w:color="auto"/>
                    <w:bottom w:val="none" w:sz="0" w:space="0" w:color="auto"/>
                    <w:right w:val="none" w:sz="0" w:space="0" w:color="auto"/>
                  </w:divBdr>
                  <w:divsChild>
                    <w:div w:id="395402226">
                      <w:marLeft w:val="0"/>
                      <w:marRight w:val="0"/>
                      <w:marTop w:val="0"/>
                      <w:marBottom w:val="0"/>
                      <w:divBdr>
                        <w:top w:val="none" w:sz="0" w:space="0" w:color="auto"/>
                        <w:left w:val="none" w:sz="0" w:space="0" w:color="auto"/>
                        <w:bottom w:val="none" w:sz="0" w:space="0" w:color="auto"/>
                        <w:right w:val="none" w:sz="0" w:space="0" w:color="auto"/>
                      </w:divBdr>
                    </w:div>
                    <w:div w:id="1064451065">
                      <w:marLeft w:val="0"/>
                      <w:marRight w:val="0"/>
                      <w:marTop w:val="0"/>
                      <w:marBottom w:val="0"/>
                      <w:divBdr>
                        <w:top w:val="none" w:sz="0" w:space="0" w:color="auto"/>
                        <w:left w:val="none" w:sz="0" w:space="0" w:color="auto"/>
                        <w:bottom w:val="none" w:sz="0" w:space="0" w:color="auto"/>
                        <w:right w:val="none" w:sz="0" w:space="0" w:color="auto"/>
                      </w:divBdr>
                      <w:divsChild>
                        <w:div w:id="305473167">
                          <w:marLeft w:val="0"/>
                          <w:marRight w:val="0"/>
                          <w:marTop w:val="0"/>
                          <w:marBottom w:val="480"/>
                          <w:divBdr>
                            <w:top w:val="none" w:sz="0" w:space="0" w:color="auto"/>
                            <w:left w:val="none" w:sz="0" w:space="0" w:color="auto"/>
                            <w:bottom w:val="none" w:sz="0" w:space="0" w:color="auto"/>
                            <w:right w:val="none" w:sz="0" w:space="0" w:color="auto"/>
                          </w:divBdr>
                          <w:divsChild>
                            <w:div w:id="173057148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534462717">
                      <w:marLeft w:val="0"/>
                      <w:marRight w:val="0"/>
                      <w:marTop w:val="0"/>
                      <w:marBottom w:val="0"/>
                      <w:divBdr>
                        <w:top w:val="none" w:sz="0" w:space="0" w:color="auto"/>
                        <w:left w:val="none" w:sz="0" w:space="0" w:color="auto"/>
                        <w:bottom w:val="none" w:sz="0" w:space="0" w:color="auto"/>
                        <w:right w:val="none" w:sz="0" w:space="0" w:color="auto"/>
                      </w:divBdr>
                      <w:divsChild>
                        <w:div w:id="2078353358">
                          <w:marLeft w:val="0"/>
                          <w:marRight w:val="0"/>
                          <w:marTop w:val="0"/>
                          <w:marBottom w:val="0"/>
                          <w:divBdr>
                            <w:top w:val="none" w:sz="0" w:space="0" w:color="auto"/>
                            <w:left w:val="none" w:sz="0" w:space="0" w:color="auto"/>
                            <w:bottom w:val="none" w:sz="0" w:space="0" w:color="auto"/>
                            <w:right w:val="none" w:sz="0" w:space="0" w:color="auto"/>
                          </w:divBdr>
                          <w:divsChild>
                            <w:div w:id="911308228">
                              <w:marLeft w:val="0"/>
                              <w:marRight w:val="0"/>
                              <w:marTop w:val="0"/>
                              <w:marBottom w:val="480"/>
                              <w:divBdr>
                                <w:top w:val="none" w:sz="0" w:space="0" w:color="auto"/>
                                <w:left w:val="none" w:sz="0" w:space="0" w:color="auto"/>
                                <w:bottom w:val="none" w:sz="0" w:space="0" w:color="auto"/>
                                <w:right w:val="none" w:sz="0" w:space="0" w:color="auto"/>
                              </w:divBdr>
                              <w:divsChild>
                                <w:div w:id="1786848413">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759938">
          <w:marLeft w:val="0"/>
          <w:marRight w:val="0"/>
          <w:marTop w:val="0"/>
          <w:marBottom w:val="0"/>
          <w:divBdr>
            <w:top w:val="none" w:sz="0" w:space="0" w:color="auto"/>
            <w:left w:val="none" w:sz="0" w:space="0" w:color="auto"/>
            <w:bottom w:val="none" w:sz="0" w:space="0" w:color="auto"/>
            <w:right w:val="none" w:sz="0" w:space="0" w:color="auto"/>
          </w:divBdr>
          <w:divsChild>
            <w:div w:id="104957070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63509594">
      <w:bodyDiv w:val="1"/>
      <w:marLeft w:val="0"/>
      <w:marRight w:val="0"/>
      <w:marTop w:val="0"/>
      <w:marBottom w:val="0"/>
      <w:divBdr>
        <w:top w:val="none" w:sz="0" w:space="0" w:color="auto"/>
        <w:left w:val="none" w:sz="0" w:space="0" w:color="auto"/>
        <w:bottom w:val="none" w:sz="0" w:space="0" w:color="auto"/>
        <w:right w:val="none" w:sz="0" w:space="0" w:color="auto"/>
      </w:divBdr>
      <w:divsChild>
        <w:div w:id="1430002339">
          <w:marLeft w:val="0"/>
          <w:marRight w:val="0"/>
          <w:marTop w:val="0"/>
          <w:marBottom w:val="0"/>
          <w:divBdr>
            <w:top w:val="none" w:sz="0" w:space="0" w:color="auto"/>
            <w:left w:val="none" w:sz="0" w:space="0" w:color="auto"/>
            <w:bottom w:val="none" w:sz="0" w:space="0" w:color="auto"/>
            <w:right w:val="none" w:sz="0" w:space="0" w:color="auto"/>
          </w:divBdr>
        </w:div>
        <w:div w:id="1190752220">
          <w:marLeft w:val="0"/>
          <w:marRight w:val="0"/>
          <w:marTop w:val="0"/>
          <w:marBottom w:val="0"/>
          <w:divBdr>
            <w:top w:val="none" w:sz="0" w:space="0" w:color="auto"/>
            <w:left w:val="none" w:sz="0" w:space="0" w:color="auto"/>
            <w:bottom w:val="none" w:sz="0" w:space="0" w:color="auto"/>
            <w:right w:val="none" w:sz="0" w:space="0" w:color="auto"/>
          </w:divBdr>
          <w:divsChild>
            <w:div w:id="1860270224">
              <w:marLeft w:val="0"/>
              <w:marRight w:val="0"/>
              <w:marTop w:val="0"/>
              <w:marBottom w:val="480"/>
              <w:divBdr>
                <w:top w:val="none" w:sz="0" w:space="0" w:color="auto"/>
                <w:left w:val="none" w:sz="0" w:space="0" w:color="auto"/>
                <w:bottom w:val="none" w:sz="0" w:space="0" w:color="auto"/>
                <w:right w:val="none" w:sz="0" w:space="0" w:color="auto"/>
              </w:divBdr>
            </w:div>
          </w:divsChild>
        </w:div>
        <w:div w:id="518467662">
          <w:marLeft w:val="0"/>
          <w:marRight w:val="0"/>
          <w:marTop w:val="0"/>
          <w:marBottom w:val="0"/>
          <w:divBdr>
            <w:top w:val="none" w:sz="0" w:space="0" w:color="auto"/>
            <w:left w:val="none" w:sz="0" w:space="0" w:color="auto"/>
            <w:bottom w:val="none" w:sz="0" w:space="0" w:color="auto"/>
            <w:right w:val="none" w:sz="0" w:space="0" w:color="auto"/>
          </w:divBdr>
          <w:divsChild>
            <w:div w:id="18440101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71710769">
      <w:bodyDiv w:val="1"/>
      <w:marLeft w:val="0"/>
      <w:marRight w:val="0"/>
      <w:marTop w:val="0"/>
      <w:marBottom w:val="0"/>
      <w:divBdr>
        <w:top w:val="none" w:sz="0" w:space="0" w:color="auto"/>
        <w:left w:val="none" w:sz="0" w:space="0" w:color="auto"/>
        <w:bottom w:val="none" w:sz="0" w:space="0" w:color="auto"/>
        <w:right w:val="none" w:sz="0" w:space="0" w:color="auto"/>
      </w:divBdr>
      <w:divsChild>
        <w:div w:id="259526440">
          <w:marLeft w:val="0"/>
          <w:marRight w:val="0"/>
          <w:marTop w:val="0"/>
          <w:marBottom w:val="0"/>
          <w:divBdr>
            <w:top w:val="none" w:sz="0" w:space="0" w:color="auto"/>
            <w:left w:val="none" w:sz="0" w:space="0" w:color="auto"/>
            <w:bottom w:val="none" w:sz="0" w:space="0" w:color="auto"/>
            <w:right w:val="none" w:sz="0" w:space="0" w:color="auto"/>
          </w:divBdr>
        </w:div>
        <w:div w:id="853301015">
          <w:marLeft w:val="0"/>
          <w:marRight w:val="0"/>
          <w:marTop w:val="0"/>
          <w:marBottom w:val="0"/>
          <w:divBdr>
            <w:top w:val="none" w:sz="0" w:space="0" w:color="auto"/>
            <w:left w:val="none" w:sz="0" w:space="0" w:color="auto"/>
            <w:bottom w:val="none" w:sz="0" w:space="0" w:color="auto"/>
            <w:right w:val="none" w:sz="0" w:space="0" w:color="auto"/>
          </w:divBdr>
          <w:divsChild>
            <w:div w:id="2140293143">
              <w:marLeft w:val="0"/>
              <w:marRight w:val="0"/>
              <w:marTop w:val="0"/>
              <w:marBottom w:val="480"/>
              <w:divBdr>
                <w:top w:val="none" w:sz="0" w:space="0" w:color="auto"/>
                <w:left w:val="none" w:sz="0" w:space="0" w:color="auto"/>
                <w:bottom w:val="none" w:sz="0" w:space="0" w:color="auto"/>
                <w:right w:val="none" w:sz="0" w:space="0" w:color="auto"/>
              </w:divBdr>
            </w:div>
          </w:divsChild>
        </w:div>
        <w:div w:id="761336661">
          <w:marLeft w:val="0"/>
          <w:marRight w:val="0"/>
          <w:marTop w:val="0"/>
          <w:marBottom w:val="0"/>
          <w:divBdr>
            <w:top w:val="none" w:sz="0" w:space="0" w:color="auto"/>
            <w:left w:val="none" w:sz="0" w:space="0" w:color="auto"/>
            <w:bottom w:val="none" w:sz="0" w:space="0" w:color="auto"/>
            <w:right w:val="none" w:sz="0" w:space="0" w:color="auto"/>
          </w:divBdr>
          <w:divsChild>
            <w:div w:id="8624048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04236599">
      <w:bodyDiv w:val="1"/>
      <w:marLeft w:val="0"/>
      <w:marRight w:val="0"/>
      <w:marTop w:val="0"/>
      <w:marBottom w:val="0"/>
      <w:divBdr>
        <w:top w:val="none" w:sz="0" w:space="0" w:color="auto"/>
        <w:left w:val="none" w:sz="0" w:space="0" w:color="auto"/>
        <w:bottom w:val="none" w:sz="0" w:space="0" w:color="auto"/>
        <w:right w:val="none" w:sz="0" w:space="0" w:color="auto"/>
      </w:divBdr>
      <w:divsChild>
        <w:div w:id="1460025769">
          <w:marLeft w:val="0"/>
          <w:marRight w:val="0"/>
          <w:marTop w:val="0"/>
          <w:marBottom w:val="0"/>
          <w:divBdr>
            <w:top w:val="none" w:sz="0" w:space="0" w:color="auto"/>
            <w:left w:val="none" w:sz="0" w:space="0" w:color="auto"/>
            <w:bottom w:val="none" w:sz="0" w:space="0" w:color="auto"/>
            <w:right w:val="none" w:sz="0" w:space="0" w:color="auto"/>
          </w:divBdr>
          <w:divsChild>
            <w:div w:id="1061246190">
              <w:marLeft w:val="0"/>
              <w:marRight w:val="0"/>
              <w:marTop w:val="0"/>
              <w:marBottom w:val="480"/>
              <w:divBdr>
                <w:top w:val="none" w:sz="0" w:space="0" w:color="auto"/>
                <w:left w:val="none" w:sz="0" w:space="0" w:color="auto"/>
                <w:bottom w:val="none" w:sz="0" w:space="0" w:color="auto"/>
                <w:right w:val="none" w:sz="0" w:space="0" w:color="auto"/>
              </w:divBdr>
            </w:div>
          </w:divsChild>
        </w:div>
        <w:div w:id="1292594382">
          <w:marLeft w:val="0"/>
          <w:marRight w:val="0"/>
          <w:marTop w:val="0"/>
          <w:marBottom w:val="0"/>
          <w:divBdr>
            <w:top w:val="none" w:sz="0" w:space="0" w:color="auto"/>
            <w:left w:val="none" w:sz="0" w:space="0" w:color="auto"/>
            <w:bottom w:val="none" w:sz="0" w:space="0" w:color="auto"/>
            <w:right w:val="none" w:sz="0" w:space="0" w:color="auto"/>
          </w:divBdr>
          <w:divsChild>
            <w:div w:id="72078848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3627844">
      <w:bodyDiv w:val="1"/>
      <w:marLeft w:val="0"/>
      <w:marRight w:val="0"/>
      <w:marTop w:val="0"/>
      <w:marBottom w:val="0"/>
      <w:divBdr>
        <w:top w:val="none" w:sz="0" w:space="0" w:color="auto"/>
        <w:left w:val="none" w:sz="0" w:space="0" w:color="auto"/>
        <w:bottom w:val="none" w:sz="0" w:space="0" w:color="auto"/>
        <w:right w:val="none" w:sz="0" w:space="0" w:color="auto"/>
      </w:divBdr>
      <w:divsChild>
        <w:div w:id="441069670">
          <w:marLeft w:val="0"/>
          <w:marRight w:val="0"/>
          <w:marTop w:val="0"/>
          <w:marBottom w:val="0"/>
          <w:divBdr>
            <w:top w:val="none" w:sz="0" w:space="0" w:color="auto"/>
            <w:left w:val="none" w:sz="0" w:space="0" w:color="auto"/>
            <w:bottom w:val="none" w:sz="0" w:space="0" w:color="auto"/>
            <w:right w:val="none" w:sz="0" w:space="0" w:color="auto"/>
          </w:divBdr>
          <w:divsChild>
            <w:div w:id="2020737061">
              <w:marLeft w:val="0"/>
              <w:marRight w:val="0"/>
              <w:marTop w:val="0"/>
              <w:marBottom w:val="480"/>
              <w:divBdr>
                <w:top w:val="none" w:sz="0" w:space="0" w:color="auto"/>
                <w:left w:val="none" w:sz="0" w:space="0" w:color="auto"/>
                <w:bottom w:val="none" w:sz="0" w:space="0" w:color="auto"/>
                <w:right w:val="none" w:sz="0" w:space="0" w:color="auto"/>
              </w:divBdr>
            </w:div>
          </w:divsChild>
        </w:div>
        <w:div w:id="1450515588">
          <w:marLeft w:val="0"/>
          <w:marRight w:val="0"/>
          <w:marTop w:val="0"/>
          <w:marBottom w:val="0"/>
          <w:divBdr>
            <w:top w:val="none" w:sz="0" w:space="0" w:color="auto"/>
            <w:left w:val="none" w:sz="0" w:space="0" w:color="auto"/>
            <w:bottom w:val="none" w:sz="0" w:space="0" w:color="auto"/>
            <w:right w:val="none" w:sz="0" w:space="0" w:color="auto"/>
          </w:divBdr>
        </w:div>
        <w:div w:id="1674262893">
          <w:marLeft w:val="0"/>
          <w:marRight w:val="0"/>
          <w:marTop w:val="0"/>
          <w:marBottom w:val="0"/>
          <w:divBdr>
            <w:top w:val="none" w:sz="0" w:space="0" w:color="auto"/>
            <w:left w:val="none" w:sz="0" w:space="0" w:color="auto"/>
            <w:bottom w:val="none" w:sz="0" w:space="0" w:color="auto"/>
            <w:right w:val="none" w:sz="0" w:space="0" w:color="auto"/>
          </w:divBdr>
          <w:divsChild>
            <w:div w:id="214588085">
              <w:marLeft w:val="0"/>
              <w:marRight w:val="0"/>
              <w:marTop w:val="0"/>
              <w:marBottom w:val="480"/>
              <w:divBdr>
                <w:top w:val="none" w:sz="0" w:space="0" w:color="auto"/>
                <w:left w:val="none" w:sz="0" w:space="0" w:color="auto"/>
                <w:bottom w:val="none" w:sz="0" w:space="0" w:color="auto"/>
                <w:right w:val="none" w:sz="0" w:space="0" w:color="auto"/>
              </w:divBdr>
            </w:div>
          </w:divsChild>
        </w:div>
        <w:div w:id="987903391">
          <w:marLeft w:val="0"/>
          <w:marRight w:val="0"/>
          <w:marTop w:val="0"/>
          <w:marBottom w:val="0"/>
          <w:divBdr>
            <w:top w:val="none" w:sz="0" w:space="0" w:color="auto"/>
            <w:left w:val="none" w:sz="0" w:space="0" w:color="auto"/>
            <w:bottom w:val="none" w:sz="0" w:space="0" w:color="auto"/>
            <w:right w:val="none" w:sz="0" w:space="0" w:color="auto"/>
          </w:divBdr>
        </w:div>
        <w:div w:id="1098329456">
          <w:marLeft w:val="0"/>
          <w:marRight w:val="0"/>
          <w:marTop w:val="0"/>
          <w:marBottom w:val="0"/>
          <w:divBdr>
            <w:top w:val="none" w:sz="0" w:space="0" w:color="auto"/>
            <w:left w:val="none" w:sz="0" w:space="0" w:color="auto"/>
            <w:bottom w:val="none" w:sz="0" w:space="0" w:color="auto"/>
            <w:right w:val="none" w:sz="0" w:space="0" w:color="auto"/>
          </w:divBdr>
          <w:divsChild>
            <w:div w:id="76064006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8216583">
      <w:bodyDiv w:val="1"/>
      <w:marLeft w:val="0"/>
      <w:marRight w:val="0"/>
      <w:marTop w:val="0"/>
      <w:marBottom w:val="0"/>
      <w:divBdr>
        <w:top w:val="none" w:sz="0" w:space="0" w:color="auto"/>
        <w:left w:val="none" w:sz="0" w:space="0" w:color="auto"/>
        <w:bottom w:val="none" w:sz="0" w:space="0" w:color="auto"/>
        <w:right w:val="none" w:sz="0" w:space="0" w:color="auto"/>
      </w:divBdr>
      <w:divsChild>
        <w:div w:id="126630945">
          <w:marLeft w:val="0"/>
          <w:marRight w:val="0"/>
          <w:marTop w:val="0"/>
          <w:marBottom w:val="0"/>
          <w:divBdr>
            <w:top w:val="none" w:sz="0" w:space="0" w:color="auto"/>
            <w:left w:val="none" w:sz="0" w:space="0" w:color="auto"/>
            <w:bottom w:val="none" w:sz="0" w:space="0" w:color="auto"/>
            <w:right w:val="none" w:sz="0" w:space="0" w:color="auto"/>
          </w:divBdr>
        </w:div>
        <w:div w:id="190725256">
          <w:marLeft w:val="0"/>
          <w:marRight w:val="0"/>
          <w:marTop w:val="0"/>
          <w:marBottom w:val="0"/>
          <w:divBdr>
            <w:top w:val="none" w:sz="0" w:space="0" w:color="auto"/>
            <w:left w:val="none" w:sz="0" w:space="0" w:color="auto"/>
            <w:bottom w:val="none" w:sz="0" w:space="0" w:color="auto"/>
            <w:right w:val="none" w:sz="0" w:space="0" w:color="auto"/>
          </w:divBdr>
          <w:divsChild>
            <w:div w:id="15422802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41979952">
      <w:bodyDiv w:val="1"/>
      <w:marLeft w:val="0"/>
      <w:marRight w:val="0"/>
      <w:marTop w:val="0"/>
      <w:marBottom w:val="0"/>
      <w:divBdr>
        <w:top w:val="none" w:sz="0" w:space="0" w:color="auto"/>
        <w:left w:val="none" w:sz="0" w:space="0" w:color="auto"/>
        <w:bottom w:val="none" w:sz="0" w:space="0" w:color="auto"/>
        <w:right w:val="none" w:sz="0" w:space="0" w:color="auto"/>
      </w:divBdr>
      <w:divsChild>
        <w:div w:id="986786409">
          <w:marLeft w:val="0"/>
          <w:marRight w:val="0"/>
          <w:marTop w:val="0"/>
          <w:marBottom w:val="0"/>
          <w:divBdr>
            <w:top w:val="none" w:sz="0" w:space="0" w:color="auto"/>
            <w:left w:val="none" w:sz="0" w:space="0" w:color="auto"/>
            <w:bottom w:val="none" w:sz="0" w:space="0" w:color="auto"/>
            <w:right w:val="none" w:sz="0" w:space="0" w:color="auto"/>
          </w:divBdr>
        </w:div>
        <w:div w:id="1290283294">
          <w:marLeft w:val="0"/>
          <w:marRight w:val="0"/>
          <w:marTop w:val="0"/>
          <w:marBottom w:val="0"/>
          <w:divBdr>
            <w:top w:val="none" w:sz="0" w:space="0" w:color="auto"/>
            <w:left w:val="none" w:sz="0" w:space="0" w:color="auto"/>
            <w:bottom w:val="none" w:sz="0" w:space="0" w:color="auto"/>
            <w:right w:val="none" w:sz="0" w:space="0" w:color="auto"/>
          </w:divBdr>
          <w:divsChild>
            <w:div w:id="188222907">
              <w:marLeft w:val="0"/>
              <w:marRight w:val="0"/>
              <w:marTop w:val="0"/>
              <w:marBottom w:val="480"/>
              <w:divBdr>
                <w:top w:val="none" w:sz="0" w:space="0" w:color="auto"/>
                <w:left w:val="none" w:sz="0" w:space="0" w:color="auto"/>
                <w:bottom w:val="none" w:sz="0" w:space="0" w:color="auto"/>
                <w:right w:val="none" w:sz="0" w:space="0" w:color="auto"/>
              </w:divBdr>
            </w:div>
          </w:divsChild>
        </w:div>
        <w:div w:id="381637339">
          <w:marLeft w:val="0"/>
          <w:marRight w:val="0"/>
          <w:marTop w:val="0"/>
          <w:marBottom w:val="0"/>
          <w:divBdr>
            <w:top w:val="none" w:sz="0" w:space="0" w:color="auto"/>
            <w:left w:val="none" w:sz="0" w:space="0" w:color="auto"/>
            <w:bottom w:val="none" w:sz="0" w:space="0" w:color="auto"/>
            <w:right w:val="none" w:sz="0" w:space="0" w:color="auto"/>
          </w:divBdr>
          <w:divsChild>
            <w:div w:id="2116989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104109901">
      <w:bodyDiv w:val="1"/>
      <w:marLeft w:val="0"/>
      <w:marRight w:val="0"/>
      <w:marTop w:val="0"/>
      <w:marBottom w:val="0"/>
      <w:divBdr>
        <w:top w:val="none" w:sz="0" w:space="0" w:color="auto"/>
        <w:left w:val="none" w:sz="0" w:space="0" w:color="auto"/>
        <w:bottom w:val="none" w:sz="0" w:space="0" w:color="auto"/>
        <w:right w:val="none" w:sz="0" w:space="0" w:color="auto"/>
      </w:divBdr>
      <w:divsChild>
        <w:div w:id="1470127882">
          <w:marLeft w:val="0"/>
          <w:marRight w:val="0"/>
          <w:marTop w:val="0"/>
          <w:marBottom w:val="0"/>
          <w:divBdr>
            <w:top w:val="none" w:sz="0" w:space="0" w:color="auto"/>
            <w:left w:val="none" w:sz="0" w:space="0" w:color="auto"/>
            <w:bottom w:val="none" w:sz="0" w:space="0" w:color="auto"/>
            <w:right w:val="none" w:sz="0" w:space="0" w:color="auto"/>
          </w:divBdr>
          <w:divsChild>
            <w:div w:id="235213020">
              <w:marLeft w:val="0"/>
              <w:marRight w:val="0"/>
              <w:marTop w:val="0"/>
              <w:marBottom w:val="0"/>
              <w:divBdr>
                <w:top w:val="none" w:sz="0" w:space="0" w:color="auto"/>
                <w:left w:val="none" w:sz="0" w:space="0" w:color="auto"/>
                <w:bottom w:val="none" w:sz="0" w:space="0" w:color="auto"/>
                <w:right w:val="none" w:sz="0" w:space="0" w:color="auto"/>
              </w:divBdr>
            </w:div>
          </w:divsChild>
        </w:div>
        <w:div w:id="591856408">
          <w:marLeft w:val="0"/>
          <w:marRight w:val="0"/>
          <w:marTop w:val="0"/>
          <w:marBottom w:val="0"/>
          <w:divBdr>
            <w:top w:val="none" w:sz="0" w:space="0" w:color="auto"/>
            <w:left w:val="none" w:sz="0" w:space="0" w:color="auto"/>
            <w:bottom w:val="none" w:sz="0" w:space="0" w:color="auto"/>
            <w:right w:val="none" w:sz="0" w:space="0" w:color="auto"/>
          </w:divBdr>
        </w:div>
      </w:divsChild>
    </w:div>
    <w:div w:id="1123311342">
      <w:bodyDiv w:val="1"/>
      <w:marLeft w:val="0"/>
      <w:marRight w:val="0"/>
      <w:marTop w:val="0"/>
      <w:marBottom w:val="0"/>
      <w:divBdr>
        <w:top w:val="none" w:sz="0" w:space="0" w:color="auto"/>
        <w:left w:val="none" w:sz="0" w:space="0" w:color="auto"/>
        <w:bottom w:val="none" w:sz="0" w:space="0" w:color="auto"/>
        <w:right w:val="none" w:sz="0" w:space="0" w:color="auto"/>
      </w:divBdr>
      <w:divsChild>
        <w:div w:id="164172325">
          <w:marLeft w:val="0"/>
          <w:marRight w:val="0"/>
          <w:marTop w:val="0"/>
          <w:marBottom w:val="0"/>
          <w:divBdr>
            <w:top w:val="none" w:sz="0" w:space="0" w:color="auto"/>
            <w:left w:val="none" w:sz="0" w:space="0" w:color="auto"/>
            <w:bottom w:val="none" w:sz="0" w:space="0" w:color="auto"/>
            <w:right w:val="none" w:sz="0" w:space="0" w:color="auto"/>
          </w:divBdr>
          <w:divsChild>
            <w:div w:id="1482313116">
              <w:marLeft w:val="0"/>
              <w:marRight w:val="0"/>
              <w:marTop w:val="0"/>
              <w:marBottom w:val="480"/>
              <w:divBdr>
                <w:top w:val="none" w:sz="0" w:space="0" w:color="auto"/>
                <w:left w:val="none" w:sz="0" w:space="0" w:color="auto"/>
                <w:bottom w:val="none" w:sz="0" w:space="0" w:color="auto"/>
                <w:right w:val="none" w:sz="0" w:space="0" w:color="auto"/>
              </w:divBdr>
            </w:div>
          </w:divsChild>
        </w:div>
        <w:div w:id="1985155044">
          <w:marLeft w:val="0"/>
          <w:marRight w:val="0"/>
          <w:marTop w:val="0"/>
          <w:marBottom w:val="0"/>
          <w:divBdr>
            <w:top w:val="none" w:sz="0" w:space="0" w:color="auto"/>
            <w:left w:val="none" w:sz="0" w:space="0" w:color="auto"/>
            <w:bottom w:val="none" w:sz="0" w:space="0" w:color="auto"/>
            <w:right w:val="none" w:sz="0" w:space="0" w:color="auto"/>
          </w:divBdr>
          <w:divsChild>
            <w:div w:id="53230733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147698789">
      <w:bodyDiv w:val="1"/>
      <w:marLeft w:val="0"/>
      <w:marRight w:val="0"/>
      <w:marTop w:val="0"/>
      <w:marBottom w:val="0"/>
      <w:divBdr>
        <w:top w:val="none" w:sz="0" w:space="0" w:color="auto"/>
        <w:left w:val="none" w:sz="0" w:space="0" w:color="auto"/>
        <w:bottom w:val="none" w:sz="0" w:space="0" w:color="auto"/>
        <w:right w:val="none" w:sz="0" w:space="0" w:color="auto"/>
      </w:divBdr>
    </w:div>
    <w:div w:id="1233731120">
      <w:bodyDiv w:val="1"/>
      <w:marLeft w:val="0"/>
      <w:marRight w:val="0"/>
      <w:marTop w:val="0"/>
      <w:marBottom w:val="0"/>
      <w:divBdr>
        <w:top w:val="none" w:sz="0" w:space="0" w:color="auto"/>
        <w:left w:val="none" w:sz="0" w:space="0" w:color="auto"/>
        <w:bottom w:val="none" w:sz="0" w:space="0" w:color="auto"/>
        <w:right w:val="none" w:sz="0" w:space="0" w:color="auto"/>
      </w:divBdr>
      <w:divsChild>
        <w:div w:id="1020472713">
          <w:marLeft w:val="0"/>
          <w:marRight w:val="0"/>
          <w:marTop w:val="0"/>
          <w:marBottom w:val="0"/>
          <w:divBdr>
            <w:top w:val="none" w:sz="0" w:space="0" w:color="auto"/>
            <w:left w:val="none" w:sz="0" w:space="0" w:color="auto"/>
            <w:bottom w:val="none" w:sz="0" w:space="0" w:color="auto"/>
            <w:right w:val="none" w:sz="0" w:space="0" w:color="auto"/>
          </w:divBdr>
        </w:div>
        <w:div w:id="1258444428">
          <w:marLeft w:val="0"/>
          <w:marRight w:val="0"/>
          <w:marTop w:val="0"/>
          <w:marBottom w:val="0"/>
          <w:divBdr>
            <w:top w:val="none" w:sz="0" w:space="0" w:color="auto"/>
            <w:left w:val="none" w:sz="0" w:space="0" w:color="auto"/>
            <w:bottom w:val="none" w:sz="0" w:space="0" w:color="auto"/>
            <w:right w:val="none" w:sz="0" w:space="0" w:color="auto"/>
          </w:divBdr>
          <w:divsChild>
            <w:div w:id="2003459444">
              <w:marLeft w:val="0"/>
              <w:marRight w:val="0"/>
              <w:marTop w:val="0"/>
              <w:marBottom w:val="480"/>
              <w:divBdr>
                <w:top w:val="none" w:sz="0" w:space="0" w:color="auto"/>
                <w:left w:val="none" w:sz="0" w:space="0" w:color="auto"/>
                <w:bottom w:val="none" w:sz="0" w:space="0" w:color="auto"/>
                <w:right w:val="none" w:sz="0" w:space="0" w:color="auto"/>
              </w:divBdr>
            </w:div>
          </w:divsChild>
        </w:div>
        <w:div w:id="1608123119">
          <w:marLeft w:val="0"/>
          <w:marRight w:val="0"/>
          <w:marTop w:val="0"/>
          <w:marBottom w:val="0"/>
          <w:divBdr>
            <w:top w:val="none" w:sz="0" w:space="0" w:color="auto"/>
            <w:left w:val="none" w:sz="0" w:space="0" w:color="auto"/>
            <w:bottom w:val="none" w:sz="0" w:space="0" w:color="auto"/>
            <w:right w:val="none" w:sz="0" w:space="0" w:color="auto"/>
          </w:divBdr>
        </w:div>
        <w:div w:id="1557862497">
          <w:marLeft w:val="0"/>
          <w:marRight w:val="0"/>
          <w:marTop w:val="0"/>
          <w:marBottom w:val="0"/>
          <w:divBdr>
            <w:top w:val="none" w:sz="0" w:space="0" w:color="auto"/>
            <w:left w:val="none" w:sz="0" w:space="0" w:color="auto"/>
            <w:bottom w:val="none" w:sz="0" w:space="0" w:color="auto"/>
            <w:right w:val="none" w:sz="0" w:space="0" w:color="auto"/>
          </w:divBdr>
          <w:divsChild>
            <w:div w:id="24919664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55165401">
      <w:bodyDiv w:val="1"/>
      <w:marLeft w:val="0"/>
      <w:marRight w:val="0"/>
      <w:marTop w:val="0"/>
      <w:marBottom w:val="0"/>
      <w:divBdr>
        <w:top w:val="none" w:sz="0" w:space="0" w:color="auto"/>
        <w:left w:val="none" w:sz="0" w:space="0" w:color="auto"/>
        <w:bottom w:val="none" w:sz="0" w:space="0" w:color="auto"/>
        <w:right w:val="none" w:sz="0" w:space="0" w:color="auto"/>
      </w:divBdr>
    </w:div>
    <w:div w:id="1333029636">
      <w:bodyDiv w:val="1"/>
      <w:marLeft w:val="0"/>
      <w:marRight w:val="0"/>
      <w:marTop w:val="0"/>
      <w:marBottom w:val="0"/>
      <w:divBdr>
        <w:top w:val="none" w:sz="0" w:space="0" w:color="auto"/>
        <w:left w:val="none" w:sz="0" w:space="0" w:color="auto"/>
        <w:bottom w:val="none" w:sz="0" w:space="0" w:color="auto"/>
        <w:right w:val="none" w:sz="0" w:space="0" w:color="auto"/>
      </w:divBdr>
      <w:divsChild>
        <w:div w:id="1683821114">
          <w:marLeft w:val="0"/>
          <w:marRight w:val="0"/>
          <w:marTop w:val="0"/>
          <w:marBottom w:val="0"/>
          <w:divBdr>
            <w:top w:val="none" w:sz="0" w:space="0" w:color="auto"/>
            <w:left w:val="none" w:sz="0" w:space="0" w:color="auto"/>
            <w:bottom w:val="none" w:sz="0" w:space="0" w:color="auto"/>
            <w:right w:val="none" w:sz="0" w:space="0" w:color="auto"/>
          </w:divBdr>
          <w:divsChild>
            <w:div w:id="1848717211">
              <w:marLeft w:val="0"/>
              <w:marRight w:val="0"/>
              <w:marTop w:val="0"/>
              <w:marBottom w:val="480"/>
              <w:divBdr>
                <w:top w:val="none" w:sz="0" w:space="0" w:color="auto"/>
                <w:left w:val="none" w:sz="0" w:space="0" w:color="auto"/>
                <w:bottom w:val="none" w:sz="0" w:space="0" w:color="auto"/>
                <w:right w:val="none" w:sz="0" w:space="0" w:color="auto"/>
              </w:divBdr>
            </w:div>
          </w:divsChild>
        </w:div>
        <w:div w:id="194462547">
          <w:marLeft w:val="0"/>
          <w:marRight w:val="0"/>
          <w:marTop w:val="0"/>
          <w:marBottom w:val="0"/>
          <w:divBdr>
            <w:top w:val="none" w:sz="0" w:space="0" w:color="auto"/>
            <w:left w:val="none" w:sz="0" w:space="0" w:color="auto"/>
            <w:bottom w:val="none" w:sz="0" w:space="0" w:color="auto"/>
            <w:right w:val="none" w:sz="0" w:space="0" w:color="auto"/>
          </w:divBdr>
          <w:divsChild>
            <w:div w:id="1570652531">
              <w:marLeft w:val="0"/>
              <w:marRight w:val="0"/>
              <w:marTop w:val="0"/>
              <w:marBottom w:val="480"/>
              <w:divBdr>
                <w:top w:val="none" w:sz="0" w:space="0" w:color="auto"/>
                <w:left w:val="none" w:sz="0" w:space="0" w:color="auto"/>
                <w:bottom w:val="none" w:sz="0" w:space="0" w:color="auto"/>
                <w:right w:val="none" w:sz="0" w:space="0" w:color="auto"/>
              </w:divBdr>
            </w:div>
            <w:div w:id="1977250321">
              <w:marLeft w:val="0"/>
              <w:marRight w:val="0"/>
              <w:marTop w:val="0"/>
              <w:marBottom w:val="480"/>
              <w:divBdr>
                <w:top w:val="none" w:sz="0" w:space="0" w:color="auto"/>
                <w:left w:val="none" w:sz="0" w:space="0" w:color="auto"/>
                <w:bottom w:val="none" w:sz="0" w:space="0" w:color="auto"/>
                <w:right w:val="none" w:sz="0" w:space="0" w:color="auto"/>
              </w:divBdr>
            </w:div>
            <w:div w:id="527571288">
              <w:marLeft w:val="0"/>
              <w:marRight w:val="0"/>
              <w:marTop w:val="0"/>
              <w:marBottom w:val="480"/>
              <w:divBdr>
                <w:top w:val="none" w:sz="0" w:space="0" w:color="auto"/>
                <w:left w:val="none" w:sz="0" w:space="0" w:color="auto"/>
                <w:bottom w:val="none" w:sz="0" w:space="0" w:color="auto"/>
                <w:right w:val="none" w:sz="0" w:space="0" w:color="auto"/>
              </w:divBdr>
            </w:div>
            <w:div w:id="1473208787">
              <w:marLeft w:val="0"/>
              <w:marRight w:val="0"/>
              <w:marTop w:val="0"/>
              <w:marBottom w:val="480"/>
              <w:divBdr>
                <w:top w:val="none" w:sz="0" w:space="0" w:color="auto"/>
                <w:left w:val="none" w:sz="0" w:space="0" w:color="auto"/>
                <w:bottom w:val="none" w:sz="0" w:space="0" w:color="auto"/>
                <w:right w:val="none" w:sz="0" w:space="0" w:color="auto"/>
              </w:divBdr>
            </w:div>
          </w:divsChild>
        </w:div>
        <w:div w:id="937367205">
          <w:marLeft w:val="0"/>
          <w:marRight w:val="0"/>
          <w:marTop w:val="0"/>
          <w:marBottom w:val="0"/>
          <w:divBdr>
            <w:top w:val="none" w:sz="0" w:space="0" w:color="auto"/>
            <w:left w:val="none" w:sz="0" w:space="0" w:color="auto"/>
            <w:bottom w:val="none" w:sz="0" w:space="0" w:color="auto"/>
            <w:right w:val="none" w:sz="0" w:space="0" w:color="auto"/>
          </w:divBdr>
          <w:divsChild>
            <w:div w:id="1462305984">
              <w:marLeft w:val="0"/>
              <w:marRight w:val="0"/>
              <w:marTop w:val="0"/>
              <w:marBottom w:val="480"/>
              <w:divBdr>
                <w:top w:val="none" w:sz="0" w:space="0" w:color="auto"/>
                <w:left w:val="none" w:sz="0" w:space="0" w:color="auto"/>
                <w:bottom w:val="none" w:sz="0" w:space="0" w:color="auto"/>
                <w:right w:val="none" w:sz="0" w:space="0" w:color="auto"/>
              </w:divBdr>
            </w:div>
          </w:divsChild>
        </w:div>
        <w:div w:id="1687558248">
          <w:marLeft w:val="0"/>
          <w:marRight w:val="0"/>
          <w:marTop w:val="0"/>
          <w:marBottom w:val="0"/>
          <w:divBdr>
            <w:top w:val="none" w:sz="0" w:space="0" w:color="auto"/>
            <w:left w:val="none" w:sz="0" w:space="0" w:color="auto"/>
            <w:bottom w:val="none" w:sz="0" w:space="0" w:color="auto"/>
            <w:right w:val="none" w:sz="0" w:space="0" w:color="auto"/>
          </w:divBdr>
          <w:divsChild>
            <w:div w:id="90210315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380396869">
      <w:bodyDiv w:val="1"/>
      <w:marLeft w:val="0"/>
      <w:marRight w:val="0"/>
      <w:marTop w:val="0"/>
      <w:marBottom w:val="0"/>
      <w:divBdr>
        <w:top w:val="none" w:sz="0" w:space="0" w:color="auto"/>
        <w:left w:val="none" w:sz="0" w:space="0" w:color="auto"/>
        <w:bottom w:val="none" w:sz="0" w:space="0" w:color="auto"/>
        <w:right w:val="none" w:sz="0" w:space="0" w:color="auto"/>
      </w:divBdr>
      <w:divsChild>
        <w:div w:id="706878103">
          <w:marLeft w:val="0"/>
          <w:marRight w:val="0"/>
          <w:marTop w:val="0"/>
          <w:marBottom w:val="0"/>
          <w:divBdr>
            <w:top w:val="none" w:sz="0" w:space="0" w:color="auto"/>
            <w:left w:val="none" w:sz="0" w:space="0" w:color="auto"/>
            <w:bottom w:val="none" w:sz="0" w:space="0" w:color="auto"/>
            <w:right w:val="none" w:sz="0" w:space="0" w:color="auto"/>
          </w:divBdr>
          <w:divsChild>
            <w:div w:id="170490025">
              <w:marLeft w:val="0"/>
              <w:marRight w:val="0"/>
              <w:marTop w:val="0"/>
              <w:marBottom w:val="480"/>
              <w:divBdr>
                <w:top w:val="none" w:sz="0" w:space="0" w:color="auto"/>
                <w:left w:val="none" w:sz="0" w:space="0" w:color="auto"/>
                <w:bottom w:val="none" w:sz="0" w:space="0" w:color="auto"/>
                <w:right w:val="none" w:sz="0" w:space="0" w:color="auto"/>
              </w:divBdr>
            </w:div>
          </w:divsChild>
        </w:div>
        <w:div w:id="1715229707">
          <w:marLeft w:val="0"/>
          <w:marRight w:val="0"/>
          <w:marTop w:val="0"/>
          <w:marBottom w:val="0"/>
          <w:divBdr>
            <w:top w:val="none" w:sz="0" w:space="0" w:color="auto"/>
            <w:left w:val="none" w:sz="0" w:space="0" w:color="auto"/>
            <w:bottom w:val="none" w:sz="0" w:space="0" w:color="auto"/>
            <w:right w:val="none" w:sz="0" w:space="0" w:color="auto"/>
          </w:divBdr>
          <w:divsChild>
            <w:div w:id="76815619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381444387">
      <w:bodyDiv w:val="1"/>
      <w:marLeft w:val="0"/>
      <w:marRight w:val="0"/>
      <w:marTop w:val="0"/>
      <w:marBottom w:val="0"/>
      <w:divBdr>
        <w:top w:val="none" w:sz="0" w:space="0" w:color="auto"/>
        <w:left w:val="none" w:sz="0" w:space="0" w:color="auto"/>
        <w:bottom w:val="none" w:sz="0" w:space="0" w:color="auto"/>
        <w:right w:val="none" w:sz="0" w:space="0" w:color="auto"/>
      </w:divBdr>
    </w:div>
    <w:div w:id="1470325153">
      <w:bodyDiv w:val="1"/>
      <w:marLeft w:val="0"/>
      <w:marRight w:val="0"/>
      <w:marTop w:val="0"/>
      <w:marBottom w:val="0"/>
      <w:divBdr>
        <w:top w:val="none" w:sz="0" w:space="0" w:color="auto"/>
        <w:left w:val="none" w:sz="0" w:space="0" w:color="auto"/>
        <w:bottom w:val="none" w:sz="0" w:space="0" w:color="auto"/>
        <w:right w:val="none" w:sz="0" w:space="0" w:color="auto"/>
      </w:divBdr>
      <w:divsChild>
        <w:div w:id="1674602779">
          <w:marLeft w:val="0"/>
          <w:marRight w:val="0"/>
          <w:marTop w:val="0"/>
          <w:marBottom w:val="0"/>
          <w:divBdr>
            <w:top w:val="none" w:sz="0" w:space="0" w:color="auto"/>
            <w:left w:val="none" w:sz="0" w:space="0" w:color="auto"/>
            <w:bottom w:val="none" w:sz="0" w:space="0" w:color="auto"/>
            <w:right w:val="none" w:sz="0" w:space="0" w:color="auto"/>
          </w:divBdr>
        </w:div>
        <w:div w:id="1351764052">
          <w:marLeft w:val="0"/>
          <w:marRight w:val="0"/>
          <w:marTop w:val="0"/>
          <w:marBottom w:val="0"/>
          <w:divBdr>
            <w:top w:val="none" w:sz="0" w:space="0" w:color="auto"/>
            <w:left w:val="none" w:sz="0" w:space="0" w:color="auto"/>
            <w:bottom w:val="none" w:sz="0" w:space="0" w:color="auto"/>
            <w:right w:val="none" w:sz="0" w:space="0" w:color="auto"/>
          </w:divBdr>
          <w:divsChild>
            <w:div w:id="11653909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13759638">
      <w:bodyDiv w:val="1"/>
      <w:marLeft w:val="0"/>
      <w:marRight w:val="0"/>
      <w:marTop w:val="0"/>
      <w:marBottom w:val="0"/>
      <w:divBdr>
        <w:top w:val="none" w:sz="0" w:space="0" w:color="auto"/>
        <w:left w:val="none" w:sz="0" w:space="0" w:color="auto"/>
        <w:bottom w:val="none" w:sz="0" w:space="0" w:color="auto"/>
        <w:right w:val="none" w:sz="0" w:space="0" w:color="auto"/>
      </w:divBdr>
      <w:divsChild>
        <w:div w:id="723603877">
          <w:marLeft w:val="0"/>
          <w:marRight w:val="0"/>
          <w:marTop w:val="0"/>
          <w:marBottom w:val="0"/>
          <w:divBdr>
            <w:top w:val="none" w:sz="0" w:space="0" w:color="auto"/>
            <w:left w:val="none" w:sz="0" w:space="0" w:color="auto"/>
            <w:bottom w:val="none" w:sz="0" w:space="0" w:color="auto"/>
            <w:right w:val="none" w:sz="0" w:space="0" w:color="auto"/>
          </w:divBdr>
        </w:div>
        <w:div w:id="1207567536">
          <w:marLeft w:val="0"/>
          <w:marRight w:val="0"/>
          <w:marTop w:val="0"/>
          <w:marBottom w:val="0"/>
          <w:divBdr>
            <w:top w:val="none" w:sz="0" w:space="0" w:color="auto"/>
            <w:left w:val="none" w:sz="0" w:space="0" w:color="auto"/>
            <w:bottom w:val="none" w:sz="0" w:space="0" w:color="auto"/>
            <w:right w:val="none" w:sz="0" w:space="0" w:color="auto"/>
          </w:divBdr>
          <w:divsChild>
            <w:div w:id="2043893664">
              <w:marLeft w:val="0"/>
              <w:marRight w:val="0"/>
              <w:marTop w:val="0"/>
              <w:marBottom w:val="0"/>
              <w:divBdr>
                <w:top w:val="none" w:sz="0" w:space="0" w:color="auto"/>
                <w:left w:val="none" w:sz="0" w:space="0" w:color="auto"/>
                <w:bottom w:val="none" w:sz="0" w:space="0" w:color="auto"/>
                <w:right w:val="none" w:sz="0" w:space="0" w:color="auto"/>
              </w:divBdr>
              <w:divsChild>
                <w:div w:id="1690597151">
                  <w:marLeft w:val="0"/>
                  <w:marRight w:val="0"/>
                  <w:marTop w:val="0"/>
                  <w:marBottom w:val="0"/>
                  <w:divBdr>
                    <w:top w:val="none" w:sz="0" w:space="0" w:color="auto"/>
                    <w:left w:val="none" w:sz="0" w:space="0" w:color="auto"/>
                    <w:bottom w:val="none" w:sz="0" w:space="0" w:color="auto"/>
                    <w:right w:val="none" w:sz="0" w:space="0" w:color="auto"/>
                  </w:divBdr>
                </w:div>
              </w:divsChild>
            </w:div>
            <w:div w:id="1237665546">
              <w:marLeft w:val="0"/>
              <w:marRight w:val="0"/>
              <w:marTop w:val="0"/>
              <w:marBottom w:val="0"/>
              <w:divBdr>
                <w:top w:val="none" w:sz="0" w:space="0" w:color="auto"/>
                <w:left w:val="none" w:sz="0" w:space="0" w:color="auto"/>
                <w:bottom w:val="none" w:sz="0" w:space="0" w:color="auto"/>
                <w:right w:val="none" w:sz="0" w:space="0" w:color="auto"/>
              </w:divBdr>
              <w:divsChild>
                <w:div w:id="647979977">
                  <w:marLeft w:val="0"/>
                  <w:marRight w:val="0"/>
                  <w:marTop w:val="0"/>
                  <w:marBottom w:val="0"/>
                  <w:divBdr>
                    <w:top w:val="none" w:sz="0" w:space="0" w:color="auto"/>
                    <w:left w:val="none" w:sz="0" w:space="0" w:color="auto"/>
                    <w:bottom w:val="none" w:sz="0" w:space="0" w:color="auto"/>
                    <w:right w:val="none" w:sz="0" w:space="0" w:color="auto"/>
                  </w:divBdr>
                </w:div>
              </w:divsChild>
            </w:div>
            <w:div w:id="41290778">
              <w:marLeft w:val="0"/>
              <w:marRight w:val="0"/>
              <w:marTop w:val="0"/>
              <w:marBottom w:val="0"/>
              <w:divBdr>
                <w:top w:val="none" w:sz="0" w:space="0" w:color="auto"/>
                <w:left w:val="none" w:sz="0" w:space="0" w:color="auto"/>
                <w:bottom w:val="none" w:sz="0" w:space="0" w:color="auto"/>
                <w:right w:val="none" w:sz="0" w:space="0" w:color="auto"/>
              </w:divBdr>
              <w:divsChild>
                <w:div w:id="1957371980">
                  <w:marLeft w:val="0"/>
                  <w:marRight w:val="0"/>
                  <w:marTop w:val="0"/>
                  <w:marBottom w:val="0"/>
                  <w:divBdr>
                    <w:top w:val="none" w:sz="0" w:space="0" w:color="auto"/>
                    <w:left w:val="none" w:sz="0" w:space="0" w:color="auto"/>
                    <w:bottom w:val="none" w:sz="0" w:space="0" w:color="auto"/>
                    <w:right w:val="none" w:sz="0" w:space="0" w:color="auto"/>
                  </w:divBdr>
                </w:div>
              </w:divsChild>
            </w:div>
            <w:div w:id="733283521">
              <w:marLeft w:val="0"/>
              <w:marRight w:val="0"/>
              <w:marTop w:val="0"/>
              <w:marBottom w:val="0"/>
              <w:divBdr>
                <w:top w:val="none" w:sz="0" w:space="0" w:color="auto"/>
                <w:left w:val="none" w:sz="0" w:space="0" w:color="auto"/>
                <w:bottom w:val="none" w:sz="0" w:space="0" w:color="auto"/>
                <w:right w:val="none" w:sz="0" w:space="0" w:color="auto"/>
              </w:divBdr>
              <w:divsChild>
                <w:div w:id="1040126878">
                  <w:marLeft w:val="0"/>
                  <w:marRight w:val="0"/>
                  <w:marTop w:val="0"/>
                  <w:marBottom w:val="0"/>
                  <w:divBdr>
                    <w:top w:val="none" w:sz="0" w:space="0" w:color="auto"/>
                    <w:left w:val="none" w:sz="0" w:space="0" w:color="auto"/>
                    <w:bottom w:val="none" w:sz="0" w:space="0" w:color="auto"/>
                    <w:right w:val="none" w:sz="0" w:space="0" w:color="auto"/>
                  </w:divBdr>
                </w:div>
              </w:divsChild>
            </w:div>
            <w:div w:id="1080981638">
              <w:marLeft w:val="0"/>
              <w:marRight w:val="0"/>
              <w:marTop w:val="0"/>
              <w:marBottom w:val="0"/>
              <w:divBdr>
                <w:top w:val="none" w:sz="0" w:space="0" w:color="auto"/>
                <w:left w:val="none" w:sz="0" w:space="0" w:color="auto"/>
                <w:bottom w:val="none" w:sz="0" w:space="0" w:color="auto"/>
                <w:right w:val="none" w:sz="0" w:space="0" w:color="auto"/>
              </w:divBdr>
              <w:divsChild>
                <w:div w:id="16216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54591">
      <w:bodyDiv w:val="1"/>
      <w:marLeft w:val="0"/>
      <w:marRight w:val="0"/>
      <w:marTop w:val="0"/>
      <w:marBottom w:val="0"/>
      <w:divBdr>
        <w:top w:val="none" w:sz="0" w:space="0" w:color="auto"/>
        <w:left w:val="none" w:sz="0" w:space="0" w:color="auto"/>
        <w:bottom w:val="none" w:sz="0" w:space="0" w:color="auto"/>
        <w:right w:val="none" w:sz="0" w:space="0" w:color="auto"/>
      </w:divBdr>
      <w:divsChild>
        <w:div w:id="453715913">
          <w:marLeft w:val="0"/>
          <w:marRight w:val="0"/>
          <w:marTop w:val="0"/>
          <w:marBottom w:val="0"/>
          <w:divBdr>
            <w:top w:val="none" w:sz="0" w:space="0" w:color="auto"/>
            <w:left w:val="none" w:sz="0" w:space="0" w:color="auto"/>
            <w:bottom w:val="none" w:sz="0" w:space="0" w:color="auto"/>
            <w:right w:val="none" w:sz="0" w:space="0" w:color="auto"/>
          </w:divBdr>
        </w:div>
        <w:div w:id="745612566">
          <w:marLeft w:val="0"/>
          <w:marRight w:val="0"/>
          <w:marTop w:val="0"/>
          <w:marBottom w:val="0"/>
          <w:divBdr>
            <w:top w:val="none" w:sz="0" w:space="0" w:color="auto"/>
            <w:left w:val="none" w:sz="0" w:space="0" w:color="auto"/>
            <w:bottom w:val="none" w:sz="0" w:space="0" w:color="auto"/>
            <w:right w:val="none" w:sz="0" w:space="0" w:color="auto"/>
          </w:divBdr>
          <w:divsChild>
            <w:div w:id="1912614526">
              <w:marLeft w:val="0"/>
              <w:marRight w:val="0"/>
              <w:marTop w:val="0"/>
              <w:marBottom w:val="0"/>
              <w:divBdr>
                <w:top w:val="none" w:sz="0" w:space="0" w:color="auto"/>
                <w:left w:val="none" w:sz="0" w:space="0" w:color="auto"/>
                <w:bottom w:val="none" w:sz="0" w:space="0" w:color="auto"/>
                <w:right w:val="none" w:sz="0" w:space="0" w:color="auto"/>
              </w:divBdr>
              <w:divsChild>
                <w:div w:id="2104258234">
                  <w:marLeft w:val="0"/>
                  <w:marRight w:val="0"/>
                  <w:marTop w:val="0"/>
                  <w:marBottom w:val="0"/>
                  <w:divBdr>
                    <w:top w:val="none" w:sz="0" w:space="0" w:color="auto"/>
                    <w:left w:val="none" w:sz="0" w:space="0" w:color="auto"/>
                    <w:bottom w:val="none" w:sz="0" w:space="0" w:color="auto"/>
                    <w:right w:val="none" w:sz="0" w:space="0" w:color="auto"/>
                  </w:divBdr>
                </w:div>
              </w:divsChild>
            </w:div>
            <w:div w:id="2035880446">
              <w:marLeft w:val="0"/>
              <w:marRight w:val="0"/>
              <w:marTop w:val="0"/>
              <w:marBottom w:val="0"/>
              <w:divBdr>
                <w:top w:val="none" w:sz="0" w:space="0" w:color="auto"/>
                <w:left w:val="none" w:sz="0" w:space="0" w:color="auto"/>
                <w:bottom w:val="none" w:sz="0" w:space="0" w:color="auto"/>
                <w:right w:val="none" w:sz="0" w:space="0" w:color="auto"/>
              </w:divBdr>
              <w:divsChild>
                <w:div w:id="834877187">
                  <w:marLeft w:val="0"/>
                  <w:marRight w:val="0"/>
                  <w:marTop w:val="0"/>
                  <w:marBottom w:val="0"/>
                  <w:divBdr>
                    <w:top w:val="none" w:sz="0" w:space="0" w:color="auto"/>
                    <w:left w:val="none" w:sz="0" w:space="0" w:color="auto"/>
                    <w:bottom w:val="none" w:sz="0" w:space="0" w:color="auto"/>
                    <w:right w:val="none" w:sz="0" w:space="0" w:color="auto"/>
                  </w:divBdr>
                </w:div>
              </w:divsChild>
            </w:div>
            <w:div w:id="1099252893">
              <w:marLeft w:val="0"/>
              <w:marRight w:val="0"/>
              <w:marTop w:val="0"/>
              <w:marBottom w:val="0"/>
              <w:divBdr>
                <w:top w:val="none" w:sz="0" w:space="0" w:color="auto"/>
                <w:left w:val="none" w:sz="0" w:space="0" w:color="auto"/>
                <w:bottom w:val="none" w:sz="0" w:space="0" w:color="auto"/>
                <w:right w:val="none" w:sz="0" w:space="0" w:color="auto"/>
              </w:divBdr>
              <w:divsChild>
                <w:div w:id="1546064188">
                  <w:marLeft w:val="0"/>
                  <w:marRight w:val="0"/>
                  <w:marTop w:val="0"/>
                  <w:marBottom w:val="0"/>
                  <w:divBdr>
                    <w:top w:val="none" w:sz="0" w:space="0" w:color="auto"/>
                    <w:left w:val="none" w:sz="0" w:space="0" w:color="auto"/>
                    <w:bottom w:val="none" w:sz="0" w:space="0" w:color="auto"/>
                    <w:right w:val="none" w:sz="0" w:space="0" w:color="auto"/>
                  </w:divBdr>
                </w:div>
              </w:divsChild>
            </w:div>
            <w:div w:id="145703609">
              <w:marLeft w:val="0"/>
              <w:marRight w:val="0"/>
              <w:marTop w:val="0"/>
              <w:marBottom w:val="0"/>
              <w:divBdr>
                <w:top w:val="none" w:sz="0" w:space="0" w:color="auto"/>
                <w:left w:val="none" w:sz="0" w:space="0" w:color="auto"/>
                <w:bottom w:val="none" w:sz="0" w:space="0" w:color="auto"/>
                <w:right w:val="none" w:sz="0" w:space="0" w:color="auto"/>
              </w:divBdr>
              <w:divsChild>
                <w:div w:id="1704818149">
                  <w:marLeft w:val="0"/>
                  <w:marRight w:val="0"/>
                  <w:marTop w:val="0"/>
                  <w:marBottom w:val="0"/>
                  <w:divBdr>
                    <w:top w:val="none" w:sz="0" w:space="0" w:color="auto"/>
                    <w:left w:val="none" w:sz="0" w:space="0" w:color="auto"/>
                    <w:bottom w:val="none" w:sz="0" w:space="0" w:color="auto"/>
                    <w:right w:val="none" w:sz="0" w:space="0" w:color="auto"/>
                  </w:divBdr>
                </w:div>
              </w:divsChild>
            </w:div>
            <w:div w:id="2082827720">
              <w:marLeft w:val="0"/>
              <w:marRight w:val="0"/>
              <w:marTop w:val="0"/>
              <w:marBottom w:val="0"/>
              <w:divBdr>
                <w:top w:val="none" w:sz="0" w:space="0" w:color="auto"/>
                <w:left w:val="none" w:sz="0" w:space="0" w:color="auto"/>
                <w:bottom w:val="none" w:sz="0" w:space="0" w:color="auto"/>
                <w:right w:val="none" w:sz="0" w:space="0" w:color="auto"/>
              </w:divBdr>
              <w:divsChild>
                <w:div w:id="161644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899281">
      <w:bodyDiv w:val="1"/>
      <w:marLeft w:val="0"/>
      <w:marRight w:val="0"/>
      <w:marTop w:val="0"/>
      <w:marBottom w:val="0"/>
      <w:divBdr>
        <w:top w:val="none" w:sz="0" w:space="0" w:color="auto"/>
        <w:left w:val="none" w:sz="0" w:space="0" w:color="auto"/>
        <w:bottom w:val="none" w:sz="0" w:space="0" w:color="auto"/>
        <w:right w:val="none" w:sz="0" w:space="0" w:color="auto"/>
      </w:divBdr>
      <w:divsChild>
        <w:div w:id="1621065150">
          <w:marLeft w:val="0"/>
          <w:marRight w:val="0"/>
          <w:marTop w:val="0"/>
          <w:marBottom w:val="0"/>
          <w:divBdr>
            <w:top w:val="none" w:sz="0" w:space="0" w:color="auto"/>
            <w:left w:val="none" w:sz="0" w:space="0" w:color="auto"/>
            <w:bottom w:val="none" w:sz="0" w:space="0" w:color="auto"/>
            <w:right w:val="none" w:sz="0" w:space="0" w:color="auto"/>
          </w:divBdr>
          <w:divsChild>
            <w:div w:id="2116319680">
              <w:marLeft w:val="0"/>
              <w:marRight w:val="0"/>
              <w:marTop w:val="0"/>
              <w:marBottom w:val="480"/>
              <w:divBdr>
                <w:top w:val="none" w:sz="0" w:space="0" w:color="auto"/>
                <w:left w:val="none" w:sz="0" w:space="0" w:color="auto"/>
                <w:bottom w:val="none" w:sz="0" w:space="0" w:color="auto"/>
                <w:right w:val="none" w:sz="0" w:space="0" w:color="auto"/>
              </w:divBdr>
            </w:div>
          </w:divsChild>
        </w:div>
        <w:div w:id="1451625208">
          <w:marLeft w:val="0"/>
          <w:marRight w:val="0"/>
          <w:marTop w:val="0"/>
          <w:marBottom w:val="0"/>
          <w:divBdr>
            <w:top w:val="none" w:sz="0" w:space="0" w:color="auto"/>
            <w:left w:val="none" w:sz="0" w:space="0" w:color="auto"/>
            <w:bottom w:val="none" w:sz="0" w:space="0" w:color="auto"/>
            <w:right w:val="none" w:sz="0" w:space="0" w:color="auto"/>
          </w:divBdr>
          <w:divsChild>
            <w:div w:id="2693129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45436019">
      <w:bodyDiv w:val="1"/>
      <w:marLeft w:val="0"/>
      <w:marRight w:val="0"/>
      <w:marTop w:val="0"/>
      <w:marBottom w:val="0"/>
      <w:divBdr>
        <w:top w:val="none" w:sz="0" w:space="0" w:color="auto"/>
        <w:left w:val="none" w:sz="0" w:space="0" w:color="auto"/>
        <w:bottom w:val="none" w:sz="0" w:space="0" w:color="auto"/>
        <w:right w:val="none" w:sz="0" w:space="0" w:color="auto"/>
      </w:divBdr>
    </w:div>
    <w:div w:id="1558933529">
      <w:bodyDiv w:val="1"/>
      <w:marLeft w:val="0"/>
      <w:marRight w:val="0"/>
      <w:marTop w:val="0"/>
      <w:marBottom w:val="0"/>
      <w:divBdr>
        <w:top w:val="none" w:sz="0" w:space="0" w:color="auto"/>
        <w:left w:val="none" w:sz="0" w:space="0" w:color="auto"/>
        <w:bottom w:val="none" w:sz="0" w:space="0" w:color="auto"/>
        <w:right w:val="none" w:sz="0" w:space="0" w:color="auto"/>
      </w:divBdr>
      <w:divsChild>
        <w:div w:id="894857125">
          <w:marLeft w:val="0"/>
          <w:marRight w:val="0"/>
          <w:marTop w:val="0"/>
          <w:marBottom w:val="0"/>
          <w:divBdr>
            <w:top w:val="none" w:sz="0" w:space="0" w:color="auto"/>
            <w:left w:val="none" w:sz="0" w:space="0" w:color="auto"/>
            <w:bottom w:val="none" w:sz="0" w:space="0" w:color="auto"/>
            <w:right w:val="none" w:sz="0" w:space="0" w:color="auto"/>
          </w:divBdr>
          <w:divsChild>
            <w:div w:id="18825959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83829967">
      <w:bodyDiv w:val="1"/>
      <w:marLeft w:val="0"/>
      <w:marRight w:val="0"/>
      <w:marTop w:val="0"/>
      <w:marBottom w:val="0"/>
      <w:divBdr>
        <w:top w:val="none" w:sz="0" w:space="0" w:color="auto"/>
        <w:left w:val="none" w:sz="0" w:space="0" w:color="auto"/>
        <w:bottom w:val="none" w:sz="0" w:space="0" w:color="auto"/>
        <w:right w:val="none" w:sz="0" w:space="0" w:color="auto"/>
      </w:divBdr>
      <w:divsChild>
        <w:div w:id="600793996">
          <w:marLeft w:val="0"/>
          <w:marRight w:val="0"/>
          <w:marTop w:val="0"/>
          <w:marBottom w:val="0"/>
          <w:divBdr>
            <w:top w:val="none" w:sz="0" w:space="0" w:color="auto"/>
            <w:left w:val="none" w:sz="0" w:space="0" w:color="auto"/>
            <w:bottom w:val="none" w:sz="0" w:space="0" w:color="auto"/>
            <w:right w:val="none" w:sz="0" w:space="0" w:color="auto"/>
          </w:divBdr>
        </w:div>
        <w:div w:id="1994793472">
          <w:marLeft w:val="0"/>
          <w:marRight w:val="0"/>
          <w:marTop w:val="0"/>
          <w:marBottom w:val="0"/>
          <w:divBdr>
            <w:top w:val="none" w:sz="0" w:space="0" w:color="auto"/>
            <w:left w:val="none" w:sz="0" w:space="0" w:color="auto"/>
            <w:bottom w:val="none" w:sz="0" w:space="0" w:color="auto"/>
            <w:right w:val="none" w:sz="0" w:space="0" w:color="auto"/>
          </w:divBdr>
          <w:divsChild>
            <w:div w:id="1120227517">
              <w:marLeft w:val="0"/>
              <w:marRight w:val="0"/>
              <w:marTop w:val="0"/>
              <w:marBottom w:val="0"/>
              <w:divBdr>
                <w:top w:val="none" w:sz="0" w:space="0" w:color="auto"/>
                <w:left w:val="none" w:sz="0" w:space="0" w:color="auto"/>
                <w:bottom w:val="none" w:sz="0" w:space="0" w:color="auto"/>
                <w:right w:val="none" w:sz="0" w:space="0" w:color="auto"/>
              </w:divBdr>
              <w:divsChild>
                <w:div w:id="1312951105">
                  <w:marLeft w:val="0"/>
                  <w:marRight w:val="0"/>
                  <w:marTop w:val="0"/>
                  <w:marBottom w:val="0"/>
                  <w:divBdr>
                    <w:top w:val="none" w:sz="0" w:space="0" w:color="auto"/>
                    <w:left w:val="none" w:sz="0" w:space="0" w:color="auto"/>
                    <w:bottom w:val="none" w:sz="0" w:space="0" w:color="auto"/>
                    <w:right w:val="none" w:sz="0" w:space="0" w:color="auto"/>
                  </w:divBdr>
                </w:div>
              </w:divsChild>
            </w:div>
            <w:div w:id="2070152499">
              <w:marLeft w:val="0"/>
              <w:marRight w:val="0"/>
              <w:marTop w:val="0"/>
              <w:marBottom w:val="0"/>
              <w:divBdr>
                <w:top w:val="none" w:sz="0" w:space="0" w:color="auto"/>
                <w:left w:val="none" w:sz="0" w:space="0" w:color="auto"/>
                <w:bottom w:val="none" w:sz="0" w:space="0" w:color="auto"/>
                <w:right w:val="none" w:sz="0" w:space="0" w:color="auto"/>
              </w:divBdr>
              <w:divsChild>
                <w:div w:id="1965456432">
                  <w:marLeft w:val="0"/>
                  <w:marRight w:val="0"/>
                  <w:marTop w:val="0"/>
                  <w:marBottom w:val="0"/>
                  <w:divBdr>
                    <w:top w:val="none" w:sz="0" w:space="0" w:color="auto"/>
                    <w:left w:val="none" w:sz="0" w:space="0" w:color="auto"/>
                    <w:bottom w:val="none" w:sz="0" w:space="0" w:color="auto"/>
                    <w:right w:val="none" w:sz="0" w:space="0" w:color="auto"/>
                  </w:divBdr>
                </w:div>
              </w:divsChild>
            </w:div>
            <w:div w:id="124857508">
              <w:marLeft w:val="0"/>
              <w:marRight w:val="0"/>
              <w:marTop w:val="0"/>
              <w:marBottom w:val="0"/>
              <w:divBdr>
                <w:top w:val="none" w:sz="0" w:space="0" w:color="auto"/>
                <w:left w:val="none" w:sz="0" w:space="0" w:color="auto"/>
                <w:bottom w:val="none" w:sz="0" w:space="0" w:color="auto"/>
                <w:right w:val="none" w:sz="0" w:space="0" w:color="auto"/>
              </w:divBdr>
              <w:divsChild>
                <w:div w:id="2115854196">
                  <w:marLeft w:val="0"/>
                  <w:marRight w:val="0"/>
                  <w:marTop w:val="0"/>
                  <w:marBottom w:val="0"/>
                  <w:divBdr>
                    <w:top w:val="none" w:sz="0" w:space="0" w:color="auto"/>
                    <w:left w:val="none" w:sz="0" w:space="0" w:color="auto"/>
                    <w:bottom w:val="none" w:sz="0" w:space="0" w:color="auto"/>
                    <w:right w:val="none" w:sz="0" w:space="0" w:color="auto"/>
                  </w:divBdr>
                </w:div>
              </w:divsChild>
            </w:div>
            <w:div w:id="850992219">
              <w:marLeft w:val="0"/>
              <w:marRight w:val="0"/>
              <w:marTop w:val="0"/>
              <w:marBottom w:val="0"/>
              <w:divBdr>
                <w:top w:val="none" w:sz="0" w:space="0" w:color="auto"/>
                <w:left w:val="none" w:sz="0" w:space="0" w:color="auto"/>
                <w:bottom w:val="none" w:sz="0" w:space="0" w:color="auto"/>
                <w:right w:val="none" w:sz="0" w:space="0" w:color="auto"/>
              </w:divBdr>
              <w:divsChild>
                <w:div w:id="783697266">
                  <w:marLeft w:val="0"/>
                  <w:marRight w:val="0"/>
                  <w:marTop w:val="0"/>
                  <w:marBottom w:val="0"/>
                  <w:divBdr>
                    <w:top w:val="none" w:sz="0" w:space="0" w:color="auto"/>
                    <w:left w:val="none" w:sz="0" w:space="0" w:color="auto"/>
                    <w:bottom w:val="none" w:sz="0" w:space="0" w:color="auto"/>
                    <w:right w:val="none" w:sz="0" w:space="0" w:color="auto"/>
                  </w:divBdr>
                </w:div>
              </w:divsChild>
            </w:div>
            <w:div w:id="778061095">
              <w:marLeft w:val="0"/>
              <w:marRight w:val="0"/>
              <w:marTop w:val="0"/>
              <w:marBottom w:val="0"/>
              <w:divBdr>
                <w:top w:val="none" w:sz="0" w:space="0" w:color="auto"/>
                <w:left w:val="none" w:sz="0" w:space="0" w:color="auto"/>
                <w:bottom w:val="none" w:sz="0" w:space="0" w:color="auto"/>
                <w:right w:val="none" w:sz="0" w:space="0" w:color="auto"/>
              </w:divBdr>
              <w:divsChild>
                <w:div w:id="15646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403704">
      <w:bodyDiv w:val="1"/>
      <w:marLeft w:val="0"/>
      <w:marRight w:val="0"/>
      <w:marTop w:val="0"/>
      <w:marBottom w:val="0"/>
      <w:divBdr>
        <w:top w:val="none" w:sz="0" w:space="0" w:color="auto"/>
        <w:left w:val="none" w:sz="0" w:space="0" w:color="auto"/>
        <w:bottom w:val="none" w:sz="0" w:space="0" w:color="auto"/>
        <w:right w:val="none" w:sz="0" w:space="0" w:color="auto"/>
      </w:divBdr>
      <w:divsChild>
        <w:div w:id="2097633461">
          <w:marLeft w:val="0"/>
          <w:marRight w:val="0"/>
          <w:marTop w:val="0"/>
          <w:marBottom w:val="0"/>
          <w:divBdr>
            <w:top w:val="none" w:sz="0" w:space="0" w:color="auto"/>
            <w:left w:val="none" w:sz="0" w:space="0" w:color="auto"/>
            <w:bottom w:val="none" w:sz="0" w:space="0" w:color="auto"/>
            <w:right w:val="none" w:sz="0" w:space="0" w:color="auto"/>
          </w:divBdr>
        </w:div>
        <w:div w:id="1452047027">
          <w:marLeft w:val="0"/>
          <w:marRight w:val="0"/>
          <w:marTop w:val="0"/>
          <w:marBottom w:val="0"/>
          <w:divBdr>
            <w:top w:val="none" w:sz="0" w:space="0" w:color="auto"/>
            <w:left w:val="none" w:sz="0" w:space="0" w:color="auto"/>
            <w:bottom w:val="none" w:sz="0" w:space="0" w:color="auto"/>
            <w:right w:val="none" w:sz="0" w:space="0" w:color="auto"/>
          </w:divBdr>
          <w:divsChild>
            <w:div w:id="1599024133">
              <w:marLeft w:val="0"/>
              <w:marRight w:val="0"/>
              <w:marTop w:val="0"/>
              <w:marBottom w:val="0"/>
              <w:divBdr>
                <w:top w:val="none" w:sz="0" w:space="0" w:color="auto"/>
                <w:left w:val="none" w:sz="0" w:space="0" w:color="auto"/>
                <w:bottom w:val="none" w:sz="0" w:space="0" w:color="auto"/>
                <w:right w:val="none" w:sz="0" w:space="0" w:color="auto"/>
              </w:divBdr>
              <w:divsChild>
                <w:div w:id="612202877">
                  <w:marLeft w:val="0"/>
                  <w:marRight w:val="0"/>
                  <w:marTop w:val="0"/>
                  <w:marBottom w:val="0"/>
                  <w:divBdr>
                    <w:top w:val="none" w:sz="0" w:space="0" w:color="auto"/>
                    <w:left w:val="none" w:sz="0" w:space="0" w:color="auto"/>
                    <w:bottom w:val="none" w:sz="0" w:space="0" w:color="auto"/>
                    <w:right w:val="none" w:sz="0" w:space="0" w:color="auto"/>
                  </w:divBdr>
                </w:div>
              </w:divsChild>
            </w:div>
            <w:div w:id="851844510">
              <w:marLeft w:val="0"/>
              <w:marRight w:val="0"/>
              <w:marTop w:val="0"/>
              <w:marBottom w:val="0"/>
              <w:divBdr>
                <w:top w:val="none" w:sz="0" w:space="0" w:color="auto"/>
                <w:left w:val="none" w:sz="0" w:space="0" w:color="auto"/>
                <w:bottom w:val="none" w:sz="0" w:space="0" w:color="auto"/>
                <w:right w:val="none" w:sz="0" w:space="0" w:color="auto"/>
              </w:divBdr>
              <w:divsChild>
                <w:div w:id="1518041298">
                  <w:marLeft w:val="0"/>
                  <w:marRight w:val="0"/>
                  <w:marTop w:val="0"/>
                  <w:marBottom w:val="0"/>
                  <w:divBdr>
                    <w:top w:val="none" w:sz="0" w:space="0" w:color="auto"/>
                    <w:left w:val="none" w:sz="0" w:space="0" w:color="auto"/>
                    <w:bottom w:val="none" w:sz="0" w:space="0" w:color="auto"/>
                    <w:right w:val="none" w:sz="0" w:space="0" w:color="auto"/>
                  </w:divBdr>
                </w:div>
              </w:divsChild>
            </w:div>
            <w:div w:id="370809704">
              <w:marLeft w:val="0"/>
              <w:marRight w:val="0"/>
              <w:marTop w:val="0"/>
              <w:marBottom w:val="0"/>
              <w:divBdr>
                <w:top w:val="none" w:sz="0" w:space="0" w:color="auto"/>
                <w:left w:val="none" w:sz="0" w:space="0" w:color="auto"/>
                <w:bottom w:val="none" w:sz="0" w:space="0" w:color="auto"/>
                <w:right w:val="none" w:sz="0" w:space="0" w:color="auto"/>
              </w:divBdr>
              <w:divsChild>
                <w:div w:id="1148397458">
                  <w:marLeft w:val="0"/>
                  <w:marRight w:val="0"/>
                  <w:marTop w:val="0"/>
                  <w:marBottom w:val="0"/>
                  <w:divBdr>
                    <w:top w:val="none" w:sz="0" w:space="0" w:color="auto"/>
                    <w:left w:val="none" w:sz="0" w:space="0" w:color="auto"/>
                    <w:bottom w:val="none" w:sz="0" w:space="0" w:color="auto"/>
                    <w:right w:val="none" w:sz="0" w:space="0" w:color="auto"/>
                  </w:divBdr>
                </w:div>
              </w:divsChild>
            </w:div>
            <w:div w:id="1220552172">
              <w:marLeft w:val="0"/>
              <w:marRight w:val="0"/>
              <w:marTop w:val="0"/>
              <w:marBottom w:val="0"/>
              <w:divBdr>
                <w:top w:val="none" w:sz="0" w:space="0" w:color="auto"/>
                <w:left w:val="none" w:sz="0" w:space="0" w:color="auto"/>
                <w:bottom w:val="none" w:sz="0" w:space="0" w:color="auto"/>
                <w:right w:val="none" w:sz="0" w:space="0" w:color="auto"/>
              </w:divBdr>
              <w:divsChild>
                <w:div w:id="1849098609">
                  <w:marLeft w:val="0"/>
                  <w:marRight w:val="0"/>
                  <w:marTop w:val="0"/>
                  <w:marBottom w:val="0"/>
                  <w:divBdr>
                    <w:top w:val="none" w:sz="0" w:space="0" w:color="auto"/>
                    <w:left w:val="none" w:sz="0" w:space="0" w:color="auto"/>
                    <w:bottom w:val="none" w:sz="0" w:space="0" w:color="auto"/>
                    <w:right w:val="none" w:sz="0" w:space="0" w:color="auto"/>
                  </w:divBdr>
                </w:div>
              </w:divsChild>
            </w:div>
            <w:div w:id="149713683">
              <w:marLeft w:val="0"/>
              <w:marRight w:val="0"/>
              <w:marTop w:val="0"/>
              <w:marBottom w:val="0"/>
              <w:divBdr>
                <w:top w:val="none" w:sz="0" w:space="0" w:color="auto"/>
                <w:left w:val="none" w:sz="0" w:space="0" w:color="auto"/>
                <w:bottom w:val="none" w:sz="0" w:space="0" w:color="auto"/>
                <w:right w:val="none" w:sz="0" w:space="0" w:color="auto"/>
              </w:divBdr>
              <w:divsChild>
                <w:div w:id="14763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65151">
      <w:bodyDiv w:val="1"/>
      <w:marLeft w:val="0"/>
      <w:marRight w:val="0"/>
      <w:marTop w:val="0"/>
      <w:marBottom w:val="0"/>
      <w:divBdr>
        <w:top w:val="none" w:sz="0" w:space="0" w:color="auto"/>
        <w:left w:val="none" w:sz="0" w:space="0" w:color="auto"/>
        <w:bottom w:val="none" w:sz="0" w:space="0" w:color="auto"/>
        <w:right w:val="none" w:sz="0" w:space="0" w:color="auto"/>
      </w:divBdr>
      <w:divsChild>
        <w:div w:id="1554195317">
          <w:marLeft w:val="0"/>
          <w:marRight w:val="0"/>
          <w:marTop w:val="0"/>
          <w:marBottom w:val="0"/>
          <w:divBdr>
            <w:top w:val="none" w:sz="0" w:space="0" w:color="auto"/>
            <w:left w:val="none" w:sz="0" w:space="0" w:color="auto"/>
            <w:bottom w:val="none" w:sz="0" w:space="0" w:color="auto"/>
            <w:right w:val="none" w:sz="0" w:space="0" w:color="auto"/>
          </w:divBdr>
        </w:div>
        <w:div w:id="653408699">
          <w:marLeft w:val="0"/>
          <w:marRight w:val="0"/>
          <w:marTop w:val="0"/>
          <w:marBottom w:val="0"/>
          <w:divBdr>
            <w:top w:val="none" w:sz="0" w:space="0" w:color="auto"/>
            <w:left w:val="none" w:sz="0" w:space="0" w:color="auto"/>
            <w:bottom w:val="none" w:sz="0" w:space="0" w:color="auto"/>
            <w:right w:val="none" w:sz="0" w:space="0" w:color="auto"/>
          </w:divBdr>
          <w:divsChild>
            <w:div w:id="1936091849">
              <w:marLeft w:val="0"/>
              <w:marRight w:val="0"/>
              <w:marTop w:val="0"/>
              <w:marBottom w:val="0"/>
              <w:divBdr>
                <w:top w:val="none" w:sz="0" w:space="0" w:color="auto"/>
                <w:left w:val="none" w:sz="0" w:space="0" w:color="auto"/>
                <w:bottom w:val="none" w:sz="0" w:space="0" w:color="auto"/>
                <w:right w:val="none" w:sz="0" w:space="0" w:color="auto"/>
              </w:divBdr>
              <w:divsChild>
                <w:div w:id="1481729925">
                  <w:marLeft w:val="0"/>
                  <w:marRight w:val="0"/>
                  <w:marTop w:val="0"/>
                  <w:marBottom w:val="0"/>
                  <w:divBdr>
                    <w:top w:val="none" w:sz="0" w:space="0" w:color="auto"/>
                    <w:left w:val="none" w:sz="0" w:space="0" w:color="auto"/>
                    <w:bottom w:val="none" w:sz="0" w:space="0" w:color="auto"/>
                    <w:right w:val="none" w:sz="0" w:space="0" w:color="auto"/>
                  </w:divBdr>
                </w:div>
              </w:divsChild>
            </w:div>
            <w:div w:id="341057888">
              <w:marLeft w:val="0"/>
              <w:marRight w:val="0"/>
              <w:marTop w:val="0"/>
              <w:marBottom w:val="0"/>
              <w:divBdr>
                <w:top w:val="none" w:sz="0" w:space="0" w:color="auto"/>
                <w:left w:val="none" w:sz="0" w:space="0" w:color="auto"/>
                <w:bottom w:val="none" w:sz="0" w:space="0" w:color="auto"/>
                <w:right w:val="none" w:sz="0" w:space="0" w:color="auto"/>
              </w:divBdr>
              <w:divsChild>
                <w:div w:id="1519126732">
                  <w:marLeft w:val="0"/>
                  <w:marRight w:val="0"/>
                  <w:marTop w:val="0"/>
                  <w:marBottom w:val="0"/>
                  <w:divBdr>
                    <w:top w:val="none" w:sz="0" w:space="0" w:color="auto"/>
                    <w:left w:val="none" w:sz="0" w:space="0" w:color="auto"/>
                    <w:bottom w:val="none" w:sz="0" w:space="0" w:color="auto"/>
                    <w:right w:val="none" w:sz="0" w:space="0" w:color="auto"/>
                  </w:divBdr>
                </w:div>
              </w:divsChild>
            </w:div>
            <w:div w:id="2139638027">
              <w:marLeft w:val="0"/>
              <w:marRight w:val="0"/>
              <w:marTop w:val="0"/>
              <w:marBottom w:val="0"/>
              <w:divBdr>
                <w:top w:val="none" w:sz="0" w:space="0" w:color="auto"/>
                <w:left w:val="none" w:sz="0" w:space="0" w:color="auto"/>
                <w:bottom w:val="none" w:sz="0" w:space="0" w:color="auto"/>
                <w:right w:val="none" w:sz="0" w:space="0" w:color="auto"/>
              </w:divBdr>
              <w:divsChild>
                <w:div w:id="2000424207">
                  <w:marLeft w:val="0"/>
                  <w:marRight w:val="0"/>
                  <w:marTop w:val="0"/>
                  <w:marBottom w:val="0"/>
                  <w:divBdr>
                    <w:top w:val="none" w:sz="0" w:space="0" w:color="auto"/>
                    <w:left w:val="none" w:sz="0" w:space="0" w:color="auto"/>
                    <w:bottom w:val="none" w:sz="0" w:space="0" w:color="auto"/>
                    <w:right w:val="none" w:sz="0" w:space="0" w:color="auto"/>
                  </w:divBdr>
                </w:div>
              </w:divsChild>
            </w:div>
            <w:div w:id="1396582951">
              <w:marLeft w:val="0"/>
              <w:marRight w:val="0"/>
              <w:marTop w:val="0"/>
              <w:marBottom w:val="0"/>
              <w:divBdr>
                <w:top w:val="none" w:sz="0" w:space="0" w:color="auto"/>
                <w:left w:val="none" w:sz="0" w:space="0" w:color="auto"/>
                <w:bottom w:val="none" w:sz="0" w:space="0" w:color="auto"/>
                <w:right w:val="none" w:sz="0" w:space="0" w:color="auto"/>
              </w:divBdr>
              <w:divsChild>
                <w:div w:id="1194421618">
                  <w:marLeft w:val="0"/>
                  <w:marRight w:val="0"/>
                  <w:marTop w:val="0"/>
                  <w:marBottom w:val="0"/>
                  <w:divBdr>
                    <w:top w:val="none" w:sz="0" w:space="0" w:color="auto"/>
                    <w:left w:val="none" w:sz="0" w:space="0" w:color="auto"/>
                    <w:bottom w:val="none" w:sz="0" w:space="0" w:color="auto"/>
                    <w:right w:val="none" w:sz="0" w:space="0" w:color="auto"/>
                  </w:divBdr>
                </w:div>
              </w:divsChild>
            </w:div>
            <w:div w:id="1545482878">
              <w:marLeft w:val="0"/>
              <w:marRight w:val="0"/>
              <w:marTop w:val="0"/>
              <w:marBottom w:val="0"/>
              <w:divBdr>
                <w:top w:val="none" w:sz="0" w:space="0" w:color="auto"/>
                <w:left w:val="none" w:sz="0" w:space="0" w:color="auto"/>
                <w:bottom w:val="none" w:sz="0" w:space="0" w:color="auto"/>
                <w:right w:val="none" w:sz="0" w:space="0" w:color="auto"/>
              </w:divBdr>
              <w:divsChild>
                <w:div w:id="4849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755873">
      <w:bodyDiv w:val="1"/>
      <w:marLeft w:val="0"/>
      <w:marRight w:val="0"/>
      <w:marTop w:val="0"/>
      <w:marBottom w:val="0"/>
      <w:divBdr>
        <w:top w:val="none" w:sz="0" w:space="0" w:color="auto"/>
        <w:left w:val="none" w:sz="0" w:space="0" w:color="auto"/>
        <w:bottom w:val="none" w:sz="0" w:space="0" w:color="auto"/>
        <w:right w:val="none" w:sz="0" w:space="0" w:color="auto"/>
      </w:divBdr>
    </w:div>
    <w:div w:id="1723140169">
      <w:bodyDiv w:val="1"/>
      <w:marLeft w:val="0"/>
      <w:marRight w:val="0"/>
      <w:marTop w:val="0"/>
      <w:marBottom w:val="0"/>
      <w:divBdr>
        <w:top w:val="none" w:sz="0" w:space="0" w:color="auto"/>
        <w:left w:val="none" w:sz="0" w:space="0" w:color="auto"/>
        <w:bottom w:val="none" w:sz="0" w:space="0" w:color="auto"/>
        <w:right w:val="none" w:sz="0" w:space="0" w:color="auto"/>
      </w:divBdr>
      <w:divsChild>
        <w:div w:id="582492761">
          <w:marLeft w:val="0"/>
          <w:marRight w:val="0"/>
          <w:marTop w:val="0"/>
          <w:marBottom w:val="0"/>
          <w:divBdr>
            <w:top w:val="none" w:sz="0" w:space="0" w:color="auto"/>
            <w:left w:val="none" w:sz="0" w:space="0" w:color="auto"/>
            <w:bottom w:val="none" w:sz="0" w:space="0" w:color="auto"/>
            <w:right w:val="none" w:sz="0" w:space="0" w:color="auto"/>
          </w:divBdr>
        </w:div>
        <w:div w:id="1372726167">
          <w:marLeft w:val="0"/>
          <w:marRight w:val="0"/>
          <w:marTop w:val="0"/>
          <w:marBottom w:val="0"/>
          <w:divBdr>
            <w:top w:val="none" w:sz="0" w:space="0" w:color="auto"/>
            <w:left w:val="none" w:sz="0" w:space="0" w:color="auto"/>
            <w:bottom w:val="none" w:sz="0" w:space="0" w:color="auto"/>
            <w:right w:val="none" w:sz="0" w:space="0" w:color="auto"/>
          </w:divBdr>
          <w:divsChild>
            <w:div w:id="1236210787">
              <w:marLeft w:val="0"/>
              <w:marRight w:val="0"/>
              <w:marTop w:val="0"/>
              <w:marBottom w:val="0"/>
              <w:divBdr>
                <w:top w:val="none" w:sz="0" w:space="0" w:color="auto"/>
                <w:left w:val="none" w:sz="0" w:space="0" w:color="auto"/>
                <w:bottom w:val="none" w:sz="0" w:space="0" w:color="auto"/>
                <w:right w:val="none" w:sz="0" w:space="0" w:color="auto"/>
              </w:divBdr>
              <w:divsChild>
                <w:div w:id="750389137">
                  <w:marLeft w:val="0"/>
                  <w:marRight w:val="0"/>
                  <w:marTop w:val="0"/>
                  <w:marBottom w:val="0"/>
                  <w:divBdr>
                    <w:top w:val="none" w:sz="0" w:space="0" w:color="auto"/>
                    <w:left w:val="none" w:sz="0" w:space="0" w:color="auto"/>
                    <w:bottom w:val="none" w:sz="0" w:space="0" w:color="auto"/>
                    <w:right w:val="none" w:sz="0" w:space="0" w:color="auto"/>
                  </w:divBdr>
                </w:div>
              </w:divsChild>
            </w:div>
            <w:div w:id="257719213">
              <w:marLeft w:val="0"/>
              <w:marRight w:val="0"/>
              <w:marTop w:val="0"/>
              <w:marBottom w:val="0"/>
              <w:divBdr>
                <w:top w:val="none" w:sz="0" w:space="0" w:color="auto"/>
                <w:left w:val="none" w:sz="0" w:space="0" w:color="auto"/>
                <w:bottom w:val="none" w:sz="0" w:space="0" w:color="auto"/>
                <w:right w:val="none" w:sz="0" w:space="0" w:color="auto"/>
              </w:divBdr>
              <w:divsChild>
                <w:div w:id="561596218">
                  <w:marLeft w:val="0"/>
                  <w:marRight w:val="0"/>
                  <w:marTop w:val="0"/>
                  <w:marBottom w:val="0"/>
                  <w:divBdr>
                    <w:top w:val="none" w:sz="0" w:space="0" w:color="auto"/>
                    <w:left w:val="none" w:sz="0" w:space="0" w:color="auto"/>
                    <w:bottom w:val="none" w:sz="0" w:space="0" w:color="auto"/>
                    <w:right w:val="none" w:sz="0" w:space="0" w:color="auto"/>
                  </w:divBdr>
                </w:div>
              </w:divsChild>
            </w:div>
            <w:div w:id="1814761187">
              <w:marLeft w:val="0"/>
              <w:marRight w:val="0"/>
              <w:marTop w:val="0"/>
              <w:marBottom w:val="0"/>
              <w:divBdr>
                <w:top w:val="none" w:sz="0" w:space="0" w:color="auto"/>
                <w:left w:val="none" w:sz="0" w:space="0" w:color="auto"/>
                <w:bottom w:val="none" w:sz="0" w:space="0" w:color="auto"/>
                <w:right w:val="none" w:sz="0" w:space="0" w:color="auto"/>
              </w:divBdr>
              <w:divsChild>
                <w:div w:id="1507744674">
                  <w:marLeft w:val="0"/>
                  <w:marRight w:val="0"/>
                  <w:marTop w:val="0"/>
                  <w:marBottom w:val="0"/>
                  <w:divBdr>
                    <w:top w:val="none" w:sz="0" w:space="0" w:color="auto"/>
                    <w:left w:val="none" w:sz="0" w:space="0" w:color="auto"/>
                    <w:bottom w:val="none" w:sz="0" w:space="0" w:color="auto"/>
                    <w:right w:val="none" w:sz="0" w:space="0" w:color="auto"/>
                  </w:divBdr>
                </w:div>
              </w:divsChild>
            </w:div>
            <w:div w:id="1661078963">
              <w:marLeft w:val="0"/>
              <w:marRight w:val="0"/>
              <w:marTop w:val="0"/>
              <w:marBottom w:val="0"/>
              <w:divBdr>
                <w:top w:val="none" w:sz="0" w:space="0" w:color="auto"/>
                <w:left w:val="none" w:sz="0" w:space="0" w:color="auto"/>
                <w:bottom w:val="none" w:sz="0" w:space="0" w:color="auto"/>
                <w:right w:val="none" w:sz="0" w:space="0" w:color="auto"/>
              </w:divBdr>
              <w:divsChild>
                <w:div w:id="888298205">
                  <w:marLeft w:val="0"/>
                  <w:marRight w:val="0"/>
                  <w:marTop w:val="0"/>
                  <w:marBottom w:val="0"/>
                  <w:divBdr>
                    <w:top w:val="none" w:sz="0" w:space="0" w:color="auto"/>
                    <w:left w:val="none" w:sz="0" w:space="0" w:color="auto"/>
                    <w:bottom w:val="none" w:sz="0" w:space="0" w:color="auto"/>
                    <w:right w:val="none" w:sz="0" w:space="0" w:color="auto"/>
                  </w:divBdr>
                </w:div>
              </w:divsChild>
            </w:div>
            <w:div w:id="235281369">
              <w:marLeft w:val="0"/>
              <w:marRight w:val="0"/>
              <w:marTop w:val="0"/>
              <w:marBottom w:val="0"/>
              <w:divBdr>
                <w:top w:val="none" w:sz="0" w:space="0" w:color="auto"/>
                <w:left w:val="none" w:sz="0" w:space="0" w:color="auto"/>
                <w:bottom w:val="none" w:sz="0" w:space="0" w:color="auto"/>
                <w:right w:val="none" w:sz="0" w:space="0" w:color="auto"/>
              </w:divBdr>
              <w:divsChild>
                <w:div w:id="2204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73835">
      <w:bodyDiv w:val="1"/>
      <w:marLeft w:val="0"/>
      <w:marRight w:val="0"/>
      <w:marTop w:val="0"/>
      <w:marBottom w:val="0"/>
      <w:divBdr>
        <w:top w:val="none" w:sz="0" w:space="0" w:color="auto"/>
        <w:left w:val="none" w:sz="0" w:space="0" w:color="auto"/>
        <w:bottom w:val="none" w:sz="0" w:space="0" w:color="auto"/>
        <w:right w:val="none" w:sz="0" w:space="0" w:color="auto"/>
      </w:divBdr>
      <w:divsChild>
        <w:div w:id="1881168996">
          <w:marLeft w:val="0"/>
          <w:marRight w:val="0"/>
          <w:marTop w:val="0"/>
          <w:marBottom w:val="0"/>
          <w:divBdr>
            <w:top w:val="none" w:sz="0" w:space="0" w:color="auto"/>
            <w:left w:val="none" w:sz="0" w:space="0" w:color="auto"/>
            <w:bottom w:val="none" w:sz="0" w:space="0" w:color="auto"/>
            <w:right w:val="none" w:sz="0" w:space="0" w:color="auto"/>
          </w:divBdr>
          <w:divsChild>
            <w:div w:id="1494299064">
              <w:marLeft w:val="0"/>
              <w:marRight w:val="0"/>
              <w:marTop w:val="0"/>
              <w:marBottom w:val="480"/>
              <w:divBdr>
                <w:top w:val="none" w:sz="0" w:space="0" w:color="auto"/>
                <w:left w:val="none" w:sz="0" w:space="0" w:color="auto"/>
                <w:bottom w:val="none" w:sz="0" w:space="0" w:color="auto"/>
                <w:right w:val="none" w:sz="0" w:space="0" w:color="auto"/>
              </w:divBdr>
            </w:div>
          </w:divsChild>
        </w:div>
        <w:div w:id="866872300">
          <w:marLeft w:val="0"/>
          <w:marRight w:val="0"/>
          <w:marTop w:val="0"/>
          <w:marBottom w:val="0"/>
          <w:divBdr>
            <w:top w:val="none" w:sz="0" w:space="0" w:color="auto"/>
            <w:left w:val="none" w:sz="0" w:space="0" w:color="auto"/>
            <w:bottom w:val="none" w:sz="0" w:space="0" w:color="auto"/>
            <w:right w:val="none" w:sz="0" w:space="0" w:color="auto"/>
          </w:divBdr>
          <w:divsChild>
            <w:div w:id="166333719">
              <w:marLeft w:val="0"/>
              <w:marRight w:val="0"/>
              <w:marTop w:val="0"/>
              <w:marBottom w:val="480"/>
              <w:divBdr>
                <w:top w:val="none" w:sz="0" w:space="0" w:color="auto"/>
                <w:left w:val="none" w:sz="0" w:space="0" w:color="auto"/>
                <w:bottom w:val="none" w:sz="0" w:space="0" w:color="auto"/>
                <w:right w:val="none" w:sz="0" w:space="0" w:color="auto"/>
              </w:divBdr>
            </w:div>
          </w:divsChild>
        </w:div>
        <w:div w:id="1527131292">
          <w:marLeft w:val="0"/>
          <w:marRight w:val="0"/>
          <w:marTop w:val="0"/>
          <w:marBottom w:val="0"/>
          <w:divBdr>
            <w:top w:val="none" w:sz="0" w:space="0" w:color="auto"/>
            <w:left w:val="none" w:sz="0" w:space="0" w:color="auto"/>
            <w:bottom w:val="none" w:sz="0" w:space="0" w:color="auto"/>
            <w:right w:val="none" w:sz="0" w:space="0" w:color="auto"/>
          </w:divBdr>
        </w:div>
      </w:divsChild>
    </w:div>
    <w:div w:id="1792507431">
      <w:bodyDiv w:val="1"/>
      <w:marLeft w:val="0"/>
      <w:marRight w:val="0"/>
      <w:marTop w:val="0"/>
      <w:marBottom w:val="0"/>
      <w:divBdr>
        <w:top w:val="none" w:sz="0" w:space="0" w:color="auto"/>
        <w:left w:val="none" w:sz="0" w:space="0" w:color="auto"/>
        <w:bottom w:val="none" w:sz="0" w:space="0" w:color="auto"/>
        <w:right w:val="none" w:sz="0" w:space="0" w:color="auto"/>
      </w:divBdr>
      <w:divsChild>
        <w:div w:id="574248297">
          <w:marLeft w:val="0"/>
          <w:marRight w:val="0"/>
          <w:marTop w:val="0"/>
          <w:marBottom w:val="0"/>
          <w:divBdr>
            <w:top w:val="none" w:sz="0" w:space="0" w:color="auto"/>
            <w:left w:val="none" w:sz="0" w:space="0" w:color="auto"/>
            <w:bottom w:val="none" w:sz="0" w:space="0" w:color="auto"/>
            <w:right w:val="none" w:sz="0" w:space="0" w:color="auto"/>
          </w:divBdr>
        </w:div>
        <w:div w:id="64642694">
          <w:marLeft w:val="0"/>
          <w:marRight w:val="0"/>
          <w:marTop w:val="0"/>
          <w:marBottom w:val="0"/>
          <w:divBdr>
            <w:top w:val="none" w:sz="0" w:space="0" w:color="auto"/>
            <w:left w:val="none" w:sz="0" w:space="0" w:color="auto"/>
            <w:bottom w:val="none" w:sz="0" w:space="0" w:color="auto"/>
            <w:right w:val="none" w:sz="0" w:space="0" w:color="auto"/>
          </w:divBdr>
          <w:divsChild>
            <w:div w:id="681009452">
              <w:marLeft w:val="0"/>
              <w:marRight w:val="0"/>
              <w:marTop w:val="0"/>
              <w:marBottom w:val="0"/>
              <w:divBdr>
                <w:top w:val="none" w:sz="0" w:space="0" w:color="auto"/>
                <w:left w:val="none" w:sz="0" w:space="0" w:color="auto"/>
                <w:bottom w:val="none" w:sz="0" w:space="0" w:color="auto"/>
                <w:right w:val="none" w:sz="0" w:space="0" w:color="auto"/>
              </w:divBdr>
              <w:divsChild>
                <w:div w:id="253977144">
                  <w:marLeft w:val="0"/>
                  <w:marRight w:val="0"/>
                  <w:marTop w:val="0"/>
                  <w:marBottom w:val="0"/>
                  <w:divBdr>
                    <w:top w:val="none" w:sz="0" w:space="0" w:color="auto"/>
                    <w:left w:val="none" w:sz="0" w:space="0" w:color="auto"/>
                    <w:bottom w:val="none" w:sz="0" w:space="0" w:color="auto"/>
                    <w:right w:val="none" w:sz="0" w:space="0" w:color="auto"/>
                  </w:divBdr>
                </w:div>
              </w:divsChild>
            </w:div>
            <w:div w:id="322466693">
              <w:marLeft w:val="0"/>
              <w:marRight w:val="0"/>
              <w:marTop w:val="0"/>
              <w:marBottom w:val="0"/>
              <w:divBdr>
                <w:top w:val="none" w:sz="0" w:space="0" w:color="auto"/>
                <w:left w:val="none" w:sz="0" w:space="0" w:color="auto"/>
                <w:bottom w:val="none" w:sz="0" w:space="0" w:color="auto"/>
                <w:right w:val="none" w:sz="0" w:space="0" w:color="auto"/>
              </w:divBdr>
              <w:divsChild>
                <w:div w:id="1750467031">
                  <w:marLeft w:val="0"/>
                  <w:marRight w:val="0"/>
                  <w:marTop w:val="0"/>
                  <w:marBottom w:val="0"/>
                  <w:divBdr>
                    <w:top w:val="none" w:sz="0" w:space="0" w:color="auto"/>
                    <w:left w:val="none" w:sz="0" w:space="0" w:color="auto"/>
                    <w:bottom w:val="none" w:sz="0" w:space="0" w:color="auto"/>
                    <w:right w:val="none" w:sz="0" w:space="0" w:color="auto"/>
                  </w:divBdr>
                </w:div>
              </w:divsChild>
            </w:div>
            <w:div w:id="1797749798">
              <w:marLeft w:val="0"/>
              <w:marRight w:val="0"/>
              <w:marTop w:val="0"/>
              <w:marBottom w:val="0"/>
              <w:divBdr>
                <w:top w:val="none" w:sz="0" w:space="0" w:color="auto"/>
                <w:left w:val="none" w:sz="0" w:space="0" w:color="auto"/>
                <w:bottom w:val="none" w:sz="0" w:space="0" w:color="auto"/>
                <w:right w:val="none" w:sz="0" w:space="0" w:color="auto"/>
              </w:divBdr>
              <w:divsChild>
                <w:div w:id="1554655561">
                  <w:marLeft w:val="0"/>
                  <w:marRight w:val="0"/>
                  <w:marTop w:val="0"/>
                  <w:marBottom w:val="0"/>
                  <w:divBdr>
                    <w:top w:val="none" w:sz="0" w:space="0" w:color="auto"/>
                    <w:left w:val="none" w:sz="0" w:space="0" w:color="auto"/>
                    <w:bottom w:val="none" w:sz="0" w:space="0" w:color="auto"/>
                    <w:right w:val="none" w:sz="0" w:space="0" w:color="auto"/>
                  </w:divBdr>
                </w:div>
              </w:divsChild>
            </w:div>
            <w:div w:id="1685593309">
              <w:marLeft w:val="0"/>
              <w:marRight w:val="0"/>
              <w:marTop w:val="0"/>
              <w:marBottom w:val="0"/>
              <w:divBdr>
                <w:top w:val="none" w:sz="0" w:space="0" w:color="auto"/>
                <w:left w:val="none" w:sz="0" w:space="0" w:color="auto"/>
                <w:bottom w:val="none" w:sz="0" w:space="0" w:color="auto"/>
                <w:right w:val="none" w:sz="0" w:space="0" w:color="auto"/>
              </w:divBdr>
              <w:divsChild>
                <w:div w:id="1688211336">
                  <w:marLeft w:val="0"/>
                  <w:marRight w:val="0"/>
                  <w:marTop w:val="0"/>
                  <w:marBottom w:val="0"/>
                  <w:divBdr>
                    <w:top w:val="none" w:sz="0" w:space="0" w:color="auto"/>
                    <w:left w:val="none" w:sz="0" w:space="0" w:color="auto"/>
                    <w:bottom w:val="none" w:sz="0" w:space="0" w:color="auto"/>
                    <w:right w:val="none" w:sz="0" w:space="0" w:color="auto"/>
                  </w:divBdr>
                </w:div>
              </w:divsChild>
            </w:div>
            <w:div w:id="238944283">
              <w:marLeft w:val="0"/>
              <w:marRight w:val="0"/>
              <w:marTop w:val="0"/>
              <w:marBottom w:val="0"/>
              <w:divBdr>
                <w:top w:val="none" w:sz="0" w:space="0" w:color="auto"/>
                <w:left w:val="none" w:sz="0" w:space="0" w:color="auto"/>
                <w:bottom w:val="none" w:sz="0" w:space="0" w:color="auto"/>
                <w:right w:val="none" w:sz="0" w:space="0" w:color="auto"/>
              </w:divBdr>
              <w:divsChild>
                <w:div w:id="1670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52567">
      <w:bodyDiv w:val="1"/>
      <w:marLeft w:val="0"/>
      <w:marRight w:val="0"/>
      <w:marTop w:val="0"/>
      <w:marBottom w:val="0"/>
      <w:divBdr>
        <w:top w:val="none" w:sz="0" w:space="0" w:color="auto"/>
        <w:left w:val="none" w:sz="0" w:space="0" w:color="auto"/>
        <w:bottom w:val="none" w:sz="0" w:space="0" w:color="auto"/>
        <w:right w:val="none" w:sz="0" w:space="0" w:color="auto"/>
      </w:divBdr>
      <w:divsChild>
        <w:div w:id="101920801">
          <w:marLeft w:val="0"/>
          <w:marRight w:val="0"/>
          <w:marTop w:val="0"/>
          <w:marBottom w:val="0"/>
          <w:divBdr>
            <w:top w:val="none" w:sz="0" w:space="0" w:color="auto"/>
            <w:left w:val="none" w:sz="0" w:space="0" w:color="auto"/>
            <w:bottom w:val="none" w:sz="0" w:space="0" w:color="auto"/>
            <w:right w:val="none" w:sz="0" w:space="0" w:color="auto"/>
          </w:divBdr>
        </w:div>
        <w:div w:id="1949920628">
          <w:marLeft w:val="0"/>
          <w:marRight w:val="0"/>
          <w:marTop w:val="0"/>
          <w:marBottom w:val="0"/>
          <w:divBdr>
            <w:top w:val="none" w:sz="0" w:space="0" w:color="auto"/>
            <w:left w:val="none" w:sz="0" w:space="0" w:color="auto"/>
            <w:bottom w:val="none" w:sz="0" w:space="0" w:color="auto"/>
            <w:right w:val="none" w:sz="0" w:space="0" w:color="auto"/>
          </w:divBdr>
          <w:divsChild>
            <w:div w:id="1812743322">
              <w:marLeft w:val="0"/>
              <w:marRight w:val="0"/>
              <w:marTop w:val="0"/>
              <w:marBottom w:val="480"/>
              <w:divBdr>
                <w:top w:val="none" w:sz="0" w:space="0" w:color="auto"/>
                <w:left w:val="none" w:sz="0" w:space="0" w:color="auto"/>
                <w:bottom w:val="none" w:sz="0" w:space="0" w:color="auto"/>
                <w:right w:val="none" w:sz="0" w:space="0" w:color="auto"/>
              </w:divBdr>
            </w:div>
          </w:divsChild>
        </w:div>
        <w:div w:id="1812015987">
          <w:marLeft w:val="0"/>
          <w:marRight w:val="0"/>
          <w:marTop w:val="0"/>
          <w:marBottom w:val="0"/>
          <w:divBdr>
            <w:top w:val="none" w:sz="0" w:space="0" w:color="auto"/>
            <w:left w:val="none" w:sz="0" w:space="0" w:color="auto"/>
            <w:bottom w:val="none" w:sz="0" w:space="0" w:color="auto"/>
            <w:right w:val="none" w:sz="0" w:space="0" w:color="auto"/>
          </w:divBdr>
          <w:divsChild>
            <w:div w:id="60885185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944536626">
      <w:bodyDiv w:val="1"/>
      <w:marLeft w:val="0"/>
      <w:marRight w:val="0"/>
      <w:marTop w:val="0"/>
      <w:marBottom w:val="0"/>
      <w:divBdr>
        <w:top w:val="none" w:sz="0" w:space="0" w:color="auto"/>
        <w:left w:val="none" w:sz="0" w:space="0" w:color="auto"/>
        <w:bottom w:val="none" w:sz="0" w:space="0" w:color="auto"/>
        <w:right w:val="none" w:sz="0" w:space="0" w:color="auto"/>
      </w:divBdr>
      <w:divsChild>
        <w:div w:id="186720445">
          <w:marLeft w:val="0"/>
          <w:marRight w:val="0"/>
          <w:marTop w:val="0"/>
          <w:marBottom w:val="0"/>
          <w:divBdr>
            <w:top w:val="none" w:sz="0" w:space="0" w:color="auto"/>
            <w:left w:val="none" w:sz="0" w:space="0" w:color="auto"/>
            <w:bottom w:val="none" w:sz="0" w:space="0" w:color="auto"/>
            <w:right w:val="none" w:sz="0" w:space="0" w:color="auto"/>
          </w:divBdr>
        </w:div>
        <w:div w:id="1993630596">
          <w:marLeft w:val="0"/>
          <w:marRight w:val="0"/>
          <w:marTop w:val="0"/>
          <w:marBottom w:val="0"/>
          <w:divBdr>
            <w:top w:val="none" w:sz="0" w:space="0" w:color="auto"/>
            <w:left w:val="none" w:sz="0" w:space="0" w:color="auto"/>
            <w:bottom w:val="none" w:sz="0" w:space="0" w:color="auto"/>
            <w:right w:val="none" w:sz="0" w:space="0" w:color="auto"/>
          </w:divBdr>
          <w:divsChild>
            <w:div w:id="2137719708">
              <w:marLeft w:val="0"/>
              <w:marRight w:val="0"/>
              <w:marTop w:val="0"/>
              <w:marBottom w:val="0"/>
              <w:divBdr>
                <w:top w:val="none" w:sz="0" w:space="0" w:color="auto"/>
                <w:left w:val="none" w:sz="0" w:space="0" w:color="auto"/>
                <w:bottom w:val="none" w:sz="0" w:space="0" w:color="auto"/>
                <w:right w:val="none" w:sz="0" w:space="0" w:color="auto"/>
              </w:divBdr>
              <w:divsChild>
                <w:div w:id="2001616543">
                  <w:marLeft w:val="0"/>
                  <w:marRight w:val="0"/>
                  <w:marTop w:val="0"/>
                  <w:marBottom w:val="0"/>
                  <w:divBdr>
                    <w:top w:val="none" w:sz="0" w:space="0" w:color="auto"/>
                    <w:left w:val="none" w:sz="0" w:space="0" w:color="auto"/>
                    <w:bottom w:val="none" w:sz="0" w:space="0" w:color="auto"/>
                    <w:right w:val="none" w:sz="0" w:space="0" w:color="auto"/>
                  </w:divBdr>
                </w:div>
              </w:divsChild>
            </w:div>
            <w:div w:id="145902098">
              <w:marLeft w:val="0"/>
              <w:marRight w:val="0"/>
              <w:marTop w:val="0"/>
              <w:marBottom w:val="0"/>
              <w:divBdr>
                <w:top w:val="none" w:sz="0" w:space="0" w:color="auto"/>
                <w:left w:val="none" w:sz="0" w:space="0" w:color="auto"/>
                <w:bottom w:val="none" w:sz="0" w:space="0" w:color="auto"/>
                <w:right w:val="none" w:sz="0" w:space="0" w:color="auto"/>
              </w:divBdr>
              <w:divsChild>
                <w:div w:id="188761323">
                  <w:marLeft w:val="0"/>
                  <w:marRight w:val="0"/>
                  <w:marTop w:val="0"/>
                  <w:marBottom w:val="0"/>
                  <w:divBdr>
                    <w:top w:val="none" w:sz="0" w:space="0" w:color="auto"/>
                    <w:left w:val="none" w:sz="0" w:space="0" w:color="auto"/>
                    <w:bottom w:val="none" w:sz="0" w:space="0" w:color="auto"/>
                    <w:right w:val="none" w:sz="0" w:space="0" w:color="auto"/>
                  </w:divBdr>
                </w:div>
              </w:divsChild>
            </w:div>
            <w:div w:id="1126699786">
              <w:marLeft w:val="0"/>
              <w:marRight w:val="0"/>
              <w:marTop w:val="0"/>
              <w:marBottom w:val="0"/>
              <w:divBdr>
                <w:top w:val="none" w:sz="0" w:space="0" w:color="auto"/>
                <w:left w:val="none" w:sz="0" w:space="0" w:color="auto"/>
                <w:bottom w:val="none" w:sz="0" w:space="0" w:color="auto"/>
                <w:right w:val="none" w:sz="0" w:space="0" w:color="auto"/>
              </w:divBdr>
              <w:divsChild>
                <w:div w:id="893543469">
                  <w:marLeft w:val="0"/>
                  <w:marRight w:val="0"/>
                  <w:marTop w:val="0"/>
                  <w:marBottom w:val="0"/>
                  <w:divBdr>
                    <w:top w:val="none" w:sz="0" w:space="0" w:color="auto"/>
                    <w:left w:val="none" w:sz="0" w:space="0" w:color="auto"/>
                    <w:bottom w:val="none" w:sz="0" w:space="0" w:color="auto"/>
                    <w:right w:val="none" w:sz="0" w:space="0" w:color="auto"/>
                  </w:divBdr>
                </w:div>
              </w:divsChild>
            </w:div>
            <w:div w:id="12653552">
              <w:marLeft w:val="0"/>
              <w:marRight w:val="0"/>
              <w:marTop w:val="0"/>
              <w:marBottom w:val="0"/>
              <w:divBdr>
                <w:top w:val="none" w:sz="0" w:space="0" w:color="auto"/>
                <w:left w:val="none" w:sz="0" w:space="0" w:color="auto"/>
                <w:bottom w:val="none" w:sz="0" w:space="0" w:color="auto"/>
                <w:right w:val="none" w:sz="0" w:space="0" w:color="auto"/>
              </w:divBdr>
              <w:divsChild>
                <w:div w:id="40256150">
                  <w:marLeft w:val="0"/>
                  <w:marRight w:val="0"/>
                  <w:marTop w:val="0"/>
                  <w:marBottom w:val="0"/>
                  <w:divBdr>
                    <w:top w:val="none" w:sz="0" w:space="0" w:color="auto"/>
                    <w:left w:val="none" w:sz="0" w:space="0" w:color="auto"/>
                    <w:bottom w:val="none" w:sz="0" w:space="0" w:color="auto"/>
                    <w:right w:val="none" w:sz="0" w:space="0" w:color="auto"/>
                  </w:divBdr>
                </w:div>
              </w:divsChild>
            </w:div>
            <w:div w:id="1919122951">
              <w:marLeft w:val="0"/>
              <w:marRight w:val="0"/>
              <w:marTop w:val="0"/>
              <w:marBottom w:val="0"/>
              <w:divBdr>
                <w:top w:val="none" w:sz="0" w:space="0" w:color="auto"/>
                <w:left w:val="none" w:sz="0" w:space="0" w:color="auto"/>
                <w:bottom w:val="none" w:sz="0" w:space="0" w:color="auto"/>
                <w:right w:val="none" w:sz="0" w:space="0" w:color="auto"/>
              </w:divBdr>
              <w:divsChild>
                <w:div w:id="203163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268497">
      <w:bodyDiv w:val="1"/>
      <w:marLeft w:val="0"/>
      <w:marRight w:val="0"/>
      <w:marTop w:val="0"/>
      <w:marBottom w:val="0"/>
      <w:divBdr>
        <w:top w:val="none" w:sz="0" w:space="0" w:color="auto"/>
        <w:left w:val="none" w:sz="0" w:space="0" w:color="auto"/>
        <w:bottom w:val="none" w:sz="0" w:space="0" w:color="auto"/>
        <w:right w:val="none" w:sz="0" w:space="0" w:color="auto"/>
      </w:divBdr>
    </w:div>
    <w:div w:id="1958751768">
      <w:bodyDiv w:val="1"/>
      <w:marLeft w:val="0"/>
      <w:marRight w:val="0"/>
      <w:marTop w:val="0"/>
      <w:marBottom w:val="0"/>
      <w:divBdr>
        <w:top w:val="none" w:sz="0" w:space="0" w:color="auto"/>
        <w:left w:val="none" w:sz="0" w:space="0" w:color="auto"/>
        <w:bottom w:val="none" w:sz="0" w:space="0" w:color="auto"/>
        <w:right w:val="none" w:sz="0" w:space="0" w:color="auto"/>
      </w:divBdr>
    </w:div>
    <w:div w:id="2120177779">
      <w:bodyDiv w:val="1"/>
      <w:marLeft w:val="0"/>
      <w:marRight w:val="0"/>
      <w:marTop w:val="0"/>
      <w:marBottom w:val="0"/>
      <w:divBdr>
        <w:top w:val="none" w:sz="0" w:space="0" w:color="auto"/>
        <w:left w:val="none" w:sz="0" w:space="0" w:color="auto"/>
        <w:bottom w:val="none" w:sz="0" w:space="0" w:color="auto"/>
        <w:right w:val="none" w:sz="0" w:space="0" w:color="auto"/>
      </w:divBdr>
      <w:divsChild>
        <w:div w:id="1035036380">
          <w:marLeft w:val="0"/>
          <w:marRight w:val="0"/>
          <w:marTop w:val="0"/>
          <w:marBottom w:val="0"/>
          <w:divBdr>
            <w:top w:val="none" w:sz="0" w:space="0" w:color="auto"/>
            <w:left w:val="none" w:sz="0" w:space="0" w:color="auto"/>
            <w:bottom w:val="none" w:sz="0" w:space="0" w:color="auto"/>
            <w:right w:val="none" w:sz="0" w:space="0" w:color="auto"/>
          </w:divBdr>
          <w:divsChild>
            <w:div w:id="2095205449">
              <w:marLeft w:val="0"/>
              <w:marRight w:val="0"/>
              <w:marTop w:val="0"/>
              <w:marBottom w:val="480"/>
              <w:divBdr>
                <w:top w:val="none" w:sz="0" w:space="0" w:color="auto"/>
                <w:left w:val="none" w:sz="0" w:space="0" w:color="auto"/>
                <w:bottom w:val="none" w:sz="0" w:space="0" w:color="auto"/>
                <w:right w:val="none" w:sz="0" w:space="0" w:color="auto"/>
              </w:divBdr>
            </w:div>
          </w:divsChild>
        </w:div>
        <w:div w:id="736127097">
          <w:marLeft w:val="0"/>
          <w:marRight w:val="0"/>
          <w:marTop w:val="0"/>
          <w:marBottom w:val="0"/>
          <w:divBdr>
            <w:top w:val="none" w:sz="0" w:space="0" w:color="auto"/>
            <w:left w:val="none" w:sz="0" w:space="0" w:color="auto"/>
            <w:bottom w:val="none" w:sz="0" w:space="0" w:color="auto"/>
            <w:right w:val="none" w:sz="0" w:space="0" w:color="auto"/>
          </w:divBdr>
          <w:divsChild>
            <w:div w:id="56526452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4-_zJy882ak" TargetMode="Externa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onicet.gov.ar/ubiquitina-la-importancia-de-las-pequenas-cosa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mmegias.webs.uvigo.es/5-celulas/ampliaciones/8-regulacion.php"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1851</Words>
  <Characters>10185</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dc:creator>
  <cp:keywords/>
  <dc:description/>
  <cp:lastModifiedBy>Felipe</cp:lastModifiedBy>
  <cp:revision>3</cp:revision>
  <dcterms:created xsi:type="dcterms:W3CDTF">2020-10-31T20:38:00Z</dcterms:created>
  <dcterms:modified xsi:type="dcterms:W3CDTF">2020-11-02T13:15:00Z</dcterms:modified>
</cp:coreProperties>
</file>