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580EBB" w14:textId="77777777" w:rsidR="00784039" w:rsidRDefault="00784039" w:rsidP="000D64FF">
      <w:pPr>
        <w:jc w:val="center"/>
        <w:rPr>
          <w:rFonts w:eastAsia="Times New Roman"/>
          <w:b/>
          <w:lang w:val="es-MX" w:eastAsia="es-MX"/>
        </w:rPr>
      </w:pPr>
    </w:p>
    <w:p w14:paraId="25724FCA" w14:textId="50EFC633" w:rsidR="000D64FF" w:rsidRPr="00560634" w:rsidRDefault="00784039" w:rsidP="000D64FF">
      <w:pPr>
        <w:jc w:val="center"/>
        <w:rPr>
          <w:rFonts w:eastAsia="Times New Roman"/>
          <w:b/>
          <w:lang w:val="es-MX" w:eastAsia="es-MX"/>
        </w:rPr>
      </w:pPr>
      <w:r>
        <w:rPr>
          <w:rFonts w:eastAsia="Times New Roman"/>
          <w:b/>
          <w:lang w:val="es-MX" w:eastAsia="es-MX"/>
        </w:rPr>
        <w:t xml:space="preserve">GUÍA FORMATIVA </w:t>
      </w:r>
      <w:r w:rsidR="000D64FF" w:rsidRPr="00560634">
        <w:rPr>
          <w:rFonts w:eastAsia="Times New Roman"/>
          <w:b/>
          <w:lang w:val="es-MX" w:eastAsia="es-MX"/>
        </w:rPr>
        <w:t xml:space="preserve">DE </w:t>
      </w:r>
      <w:r w:rsidR="000D64FF">
        <w:rPr>
          <w:rFonts w:eastAsia="Times New Roman"/>
          <w:b/>
          <w:lang w:val="es-MX" w:eastAsia="es-MX"/>
        </w:rPr>
        <w:t>EDUCACIÓN CIUDADANA</w:t>
      </w:r>
    </w:p>
    <w:p w14:paraId="2D6BACAF" w14:textId="77777777" w:rsidR="000D64FF" w:rsidRPr="00560634" w:rsidRDefault="000D64FF" w:rsidP="000D64FF">
      <w:pPr>
        <w:jc w:val="center"/>
        <w:rPr>
          <w:rFonts w:eastAsia="Times New Roman"/>
          <w:b/>
          <w:lang w:val="es-MX" w:eastAsia="es-MX"/>
        </w:rPr>
      </w:pPr>
    </w:p>
    <w:tbl>
      <w:tblPr>
        <w:tblW w:w="5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0"/>
        <w:gridCol w:w="4899"/>
      </w:tblGrid>
      <w:tr w:rsidR="00784039" w:rsidRPr="00101B83" w14:paraId="7226E920" w14:textId="77777777" w:rsidTr="00784039">
        <w:trPr>
          <w:trHeight w:val="171"/>
          <w:jc w:val="center"/>
        </w:trPr>
        <w:tc>
          <w:tcPr>
            <w:tcW w:w="2742" w:type="pct"/>
            <w:shd w:val="clear" w:color="auto" w:fill="F2F2F2"/>
            <w:vAlign w:val="center"/>
          </w:tcPr>
          <w:p w14:paraId="16CC872D" w14:textId="77777777" w:rsidR="000D64FF" w:rsidRPr="00101B83" w:rsidRDefault="000D64FF" w:rsidP="00AE2F5B">
            <w:pPr>
              <w:jc w:val="center"/>
              <w:rPr>
                <w:rFonts w:eastAsia="Times New Roman"/>
                <w:b/>
                <w:lang w:val="es-MX" w:eastAsia="es-MX"/>
              </w:rPr>
            </w:pPr>
            <w:r w:rsidRPr="00101B83">
              <w:rPr>
                <w:rFonts w:eastAsia="Times New Roman"/>
                <w:b/>
                <w:lang w:val="es-MX" w:eastAsia="es-MX"/>
              </w:rPr>
              <w:t>Curso</w:t>
            </w:r>
            <w:r>
              <w:rPr>
                <w:rFonts w:eastAsia="Times New Roman"/>
                <w:b/>
                <w:lang w:val="es-MX" w:eastAsia="es-MX"/>
              </w:rPr>
              <w:t>s</w:t>
            </w:r>
          </w:p>
        </w:tc>
        <w:tc>
          <w:tcPr>
            <w:tcW w:w="2258" w:type="pct"/>
            <w:shd w:val="clear" w:color="auto" w:fill="F2F2F2"/>
            <w:vAlign w:val="center"/>
          </w:tcPr>
          <w:p w14:paraId="3F6A7568" w14:textId="77777777" w:rsidR="000D64FF" w:rsidRPr="000331D6" w:rsidRDefault="000D64FF" w:rsidP="00AE2F5B">
            <w:pPr>
              <w:jc w:val="center"/>
              <w:rPr>
                <w:rFonts w:eastAsia="Times New Roman"/>
                <w:lang w:val="es-MX" w:eastAsia="es-MX"/>
              </w:rPr>
            </w:pPr>
            <w:r>
              <w:rPr>
                <w:rFonts w:eastAsia="Times New Roman"/>
                <w:b/>
                <w:lang w:val="es-MX" w:eastAsia="es-MX"/>
              </w:rPr>
              <w:t>Semana de trabajo</w:t>
            </w:r>
          </w:p>
        </w:tc>
      </w:tr>
      <w:tr w:rsidR="00784039" w:rsidRPr="00101B83" w14:paraId="7A2F922B" w14:textId="77777777" w:rsidTr="00784039">
        <w:trPr>
          <w:trHeight w:val="296"/>
          <w:jc w:val="center"/>
        </w:trPr>
        <w:tc>
          <w:tcPr>
            <w:tcW w:w="2742" w:type="pct"/>
            <w:tcBorders>
              <w:bottom w:val="single" w:sz="4" w:space="0" w:color="auto"/>
            </w:tcBorders>
            <w:vAlign w:val="center"/>
          </w:tcPr>
          <w:p w14:paraId="59CA625D" w14:textId="2F65F44C" w:rsidR="000D64FF" w:rsidRPr="00101B83" w:rsidRDefault="00D42175" w:rsidP="00AE2F5B">
            <w:pPr>
              <w:jc w:val="center"/>
              <w:rPr>
                <w:rFonts w:eastAsia="Times New Roman"/>
                <w:lang w:val="es-MX" w:eastAsia="es-MX"/>
              </w:rPr>
            </w:pPr>
            <w:r>
              <w:rPr>
                <w:rFonts w:eastAsia="Times New Roman"/>
                <w:lang w:val="es-MX" w:eastAsia="es-MX"/>
              </w:rPr>
              <w:t>3º Medio D-E</w:t>
            </w:r>
          </w:p>
        </w:tc>
        <w:tc>
          <w:tcPr>
            <w:tcW w:w="2258" w:type="pct"/>
            <w:tcBorders>
              <w:bottom w:val="single" w:sz="4" w:space="0" w:color="auto"/>
            </w:tcBorders>
            <w:vAlign w:val="center"/>
          </w:tcPr>
          <w:p w14:paraId="442C7FCC" w14:textId="576C384F" w:rsidR="000D64FF" w:rsidRPr="00101B83" w:rsidRDefault="00784039" w:rsidP="00AE2F5B">
            <w:pPr>
              <w:jc w:val="center"/>
              <w:rPr>
                <w:rFonts w:eastAsia="Times New Roman"/>
                <w:lang w:val="es-MX" w:eastAsia="es-MX"/>
              </w:rPr>
            </w:pPr>
            <w:r>
              <w:rPr>
                <w:rFonts w:eastAsia="Times New Roman"/>
                <w:lang w:val="es-MX" w:eastAsia="es-MX"/>
              </w:rPr>
              <w:t>Desde el 02 al 0</w:t>
            </w:r>
            <w:r w:rsidR="00EB1409">
              <w:rPr>
                <w:rFonts w:eastAsia="Times New Roman"/>
                <w:lang w:val="es-MX" w:eastAsia="es-MX"/>
              </w:rPr>
              <w:t>6</w:t>
            </w:r>
            <w:r>
              <w:rPr>
                <w:rFonts w:eastAsia="Times New Roman"/>
                <w:lang w:val="es-MX" w:eastAsia="es-MX"/>
              </w:rPr>
              <w:t xml:space="preserve"> de Noviem</w:t>
            </w:r>
            <w:r w:rsidR="000D64FF">
              <w:rPr>
                <w:rFonts w:eastAsia="Times New Roman"/>
                <w:lang w:val="es-MX" w:eastAsia="es-MX"/>
              </w:rPr>
              <w:t>bre.</w:t>
            </w:r>
          </w:p>
        </w:tc>
      </w:tr>
      <w:tr w:rsidR="00784039" w:rsidRPr="00101B83" w14:paraId="24E636F0" w14:textId="77777777" w:rsidTr="00784039">
        <w:trPr>
          <w:trHeight w:val="87"/>
          <w:jc w:val="center"/>
        </w:trPr>
        <w:tc>
          <w:tcPr>
            <w:tcW w:w="2742" w:type="pct"/>
            <w:shd w:val="clear" w:color="auto" w:fill="F2F2F2"/>
            <w:vAlign w:val="center"/>
          </w:tcPr>
          <w:p w14:paraId="0E076C64" w14:textId="77777777" w:rsidR="000D64FF" w:rsidRPr="00101B83" w:rsidRDefault="000D64FF" w:rsidP="00AE2F5B">
            <w:pPr>
              <w:jc w:val="center"/>
              <w:rPr>
                <w:rFonts w:eastAsia="Times New Roman"/>
                <w:b/>
                <w:lang w:val="es-MX" w:eastAsia="es-MX"/>
              </w:rPr>
            </w:pPr>
            <w:r>
              <w:rPr>
                <w:rFonts w:eastAsia="Times New Roman"/>
                <w:b/>
                <w:lang w:val="es-MX" w:eastAsia="es-MX"/>
              </w:rPr>
              <w:t>Objetivo Priorizado</w:t>
            </w:r>
          </w:p>
        </w:tc>
        <w:tc>
          <w:tcPr>
            <w:tcW w:w="2258" w:type="pct"/>
            <w:shd w:val="clear" w:color="auto" w:fill="F2F2F2"/>
            <w:vAlign w:val="center"/>
          </w:tcPr>
          <w:p w14:paraId="4DD5FA0A" w14:textId="77777777" w:rsidR="000D64FF" w:rsidRPr="00101B83" w:rsidRDefault="000D64FF" w:rsidP="00AE2F5B">
            <w:pPr>
              <w:jc w:val="center"/>
              <w:rPr>
                <w:rFonts w:eastAsia="Times New Roman"/>
                <w:b/>
                <w:lang w:val="es-MX" w:eastAsia="es-MX"/>
              </w:rPr>
            </w:pPr>
            <w:r w:rsidRPr="00101B83">
              <w:rPr>
                <w:rFonts w:eastAsia="Times New Roman"/>
                <w:b/>
                <w:lang w:val="es-MX" w:eastAsia="es-MX"/>
              </w:rPr>
              <w:t>Habilidades</w:t>
            </w:r>
          </w:p>
        </w:tc>
      </w:tr>
      <w:tr w:rsidR="00784039" w:rsidRPr="00101B83" w14:paraId="59F98BFC" w14:textId="77777777" w:rsidTr="00784039">
        <w:trPr>
          <w:trHeight w:val="795"/>
          <w:jc w:val="center"/>
        </w:trPr>
        <w:tc>
          <w:tcPr>
            <w:tcW w:w="2742" w:type="pct"/>
            <w:vAlign w:val="center"/>
          </w:tcPr>
          <w:p w14:paraId="2ED65ED8" w14:textId="5070ED9A" w:rsidR="000D64FF" w:rsidRPr="00101B83" w:rsidRDefault="00784039" w:rsidP="00AE2F5B">
            <w:pPr>
              <w:pStyle w:val="Default"/>
              <w:jc w:val="both"/>
              <w:rPr>
                <w:rFonts w:ascii="Times New Roman" w:hAnsi="Times New Roman" w:cs="Times New Roman"/>
              </w:rPr>
            </w:pPr>
            <w:r w:rsidRPr="00784039">
              <w:rPr>
                <w:rFonts w:ascii="Times New Roman" w:hAnsi="Times New Roman" w:cs="Times New Roman"/>
                <w:b/>
              </w:rPr>
              <w:t>OA4:</w:t>
            </w:r>
            <w:r w:rsidRPr="00784039">
              <w:rPr>
                <w:rFonts w:ascii="Times New Roman" w:hAnsi="Times New Roman" w:cs="Times New Roman"/>
              </w:rPr>
              <w:t xml:space="preserve"> Evaluar las relaciones entre el Estado y el mercado, considerando temas como sueldos justos, productividad, carga tributaria, comercio justo, probidad, desarrollo sustentable, riqueza y pobreza.</w:t>
            </w:r>
          </w:p>
        </w:tc>
        <w:tc>
          <w:tcPr>
            <w:tcW w:w="2258" w:type="pct"/>
            <w:vAlign w:val="center"/>
          </w:tcPr>
          <w:p w14:paraId="71014D26" w14:textId="77777777" w:rsidR="000D64FF" w:rsidRPr="00101B83" w:rsidRDefault="000D64FF" w:rsidP="00AE2F5B">
            <w:pPr>
              <w:jc w:val="both"/>
              <w:rPr>
                <w:rFonts w:eastAsia="Times New Roman"/>
                <w:lang w:val="es-MX" w:eastAsia="es-MX"/>
              </w:rPr>
            </w:pPr>
            <w:r w:rsidRPr="00101B83">
              <w:rPr>
                <w:rFonts w:eastAsia="Times New Roman"/>
                <w:lang w:val="es-MX" w:eastAsia="es-MX"/>
              </w:rPr>
              <w:t>Conocer, Aplicar, Analizar, Fundamentar y Evaluar</w:t>
            </w:r>
          </w:p>
        </w:tc>
      </w:tr>
      <w:tr w:rsidR="00784039" w:rsidRPr="00101B83" w14:paraId="4929D896" w14:textId="77777777" w:rsidTr="00784039">
        <w:trPr>
          <w:trHeight w:val="183"/>
          <w:jc w:val="center"/>
        </w:trPr>
        <w:tc>
          <w:tcPr>
            <w:tcW w:w="2742" w:type="pct"/>
            <w:shd w:val="clear" w:color="auto" w:fill="F2F2F2" w:themeFill="background1" w:themeFillShade="F2"/>
            <w:vAlign w:val="center"/>
          </w:tcPr>
          <w:p w14:paraId="557C3303" w14:textId="77777777" w:rsidR="000D64FF" w:rsidRPr="00101B83" w:rsidRDefault="000D64FF" w:rsidP="00AE2F5B">
            <w:pPr>
              <w:jc w:val="center"/>
              <w:rPr>
                <w:rFonts w:eastAsia="Times New Roman"/>
                <w:lang w:val="es-MX" w:eastAsia="es-MX"/>
              </w:rPr>
            </w:pPr>
            <w:r w:rsidRPr="00101B83">
              <w:rPr>
                <w:rFonts w:eastAsia="Times New Roman"/>
                <w:b/>
                <w:lang w:val="es-MX" w:eastAsia="es-MX"/>
              </w:rPr>
              <w:t>Contenido</w:t>
            </w:r>
          </w:p>
        </w:tc>
        <w:tc>
          <w:tcPr>
            <w:tcW w:w="2258" w:type="pct"/>
            <w:shd w:val="clear" w:color="auto" w:fill="F2F2F2" w:themeFill="background1" w:themeFillShade="F2"/>
            <w:vAlign w:val="center"/>
          </w:tcPr>
          <w:p w14:paraId="18BDEC95" w14:textId="77777777" w:rsidR="000D64FF" w:rsidRPr="00101B83" w:rsidRDefault="000D64FF" w:rsidP="00AE2F5B">
            <w:pPr>
              <w:jc w:val="center"/>
              <w:rPr>
                <w:rFonts w:eastAsia="Times New Roman"/>
                <w:b/>
                <w:lang w:val="es-MX" w:eastAsia="es-MX"/>
              </w:rPr>
            </w:pPr>
            <w:r>
              <w:rPr>
                <w:rFonts w:eastAsia="Times New Roman"/>
                <w:b/>
                <w:lang w:val="es-MX" w:eastAsia="es-MX"/>
              </w:rPr>
              <w:t>Correo Electrónico y Horario de Atención</w:t>
            </w:r>
          </w:p>
        </w:tc>
      </w:tr>
      <w:tr w:rsidR="00784039" w:rsidRPr="00101B83" w14:paraId="42DF0D61" w14:textId="77777777" w:rsidTr="00784039">
        <w:trPr>
          <w:trHeight w:val="239"/>
          <w:jc w:val="center"/>
        </w:trPr>
        <w:tc>
          <w:tcPr>
            <w:tcW w:w="2742" w:type="pct"/>
            <w:vAlign w:val="center"/>
          </w:tcPr>
          <w:p w14:paraId="6566BEC4" w14:textId="6E25E4E8" w:rsidR="000D64FF" w:rsidRPr="00E74EE4" w:rsidRDefault="00784039" w:rsidP="00AE2F5B">
            <w:pPr>
              <w:jc w:val="both"/>
              <w:rPr>
                <w:rFonts w:eastAsia="Times New Roman"/>
                <w:lang w:val="es-MX" w:eastAsia="es-MX"/>
              </w:rPr>
            </w:pPr>
            <w:r>
              <w:rPr>
                <w:rFonts w:eastAsia="Times New Roman"/>
                <w:lang w:val="es-MX" w:eastAsia="es-MX"/>
              </w:rPr>
              <w:t>Funcionamiento de la Economía y el Mercado.</w:t>
            </w:r>
          </w:p>
        </w:tc>
        <w:tc>
          <w:tcPr>
            <w:tcW w:w="2258" w:type="pct"/>
            <w:vAlign w:val="center"/>
          </w:tcPr>
          <w:p w14:paraId="31EBEC90" w14:textId="24B337E1" w:rsidR="000D64FF" w:rsidRPr="00D42175" w:rsidRDefault="006A3F74" w:rsidP="00AE2F5B">
            <w:pPr>
              <w:jc w:val="both"/>
              <w:rPr>
                <w:rFonts w:eastAsia="Times New Roman"/>
                <w:lang w:val="es-MX" w:eastAsia="es-MX"/>
              </w:rPr>
            </w:pPr>
            <w:hyperlink r:id="rId7" w:history="1">
              <w:r w:rsidR="000D64FF" w:rsidRPr="00101B83">
                <w:rPr>
                  <w:rStyle w:val="Hipervnculo"/>
                  <w:rFonts w:eastAsia="Times New Roman"/>
                  <w:lang w:val="es-MX" w:eastAsia="es-MX"/>
                </w:rPr>
                <w:t>mparraguez@sanfernandocollege.cl</w:t>
              </w:r>
            </w:hyperlink>
            <w:r w:rsidR="000D64FF" w:rsidRPr="00101B83">
              <w:rPr>
                <w:rFonts w:eastAsia="Times New Roman"/>
                <w:lang w:val="es-MX" w:eastAsia="es-MX"/>
              </w:rPr>
              <w:t xml:space="preserve"> </w:t>
            </w:r>
            <w:r w:rsidR="000D64FF" w:rsidRPr="003946F6">
              <w:rPr>
                <w:rFonts w:eastAsia="Times New Roman"/>
                <w:sz w:val="20"/>
                <w:szCs w:val="20"/>
                <w:lang w:val="es-MX" w:eastAsia="es-MX"/>
              </w:rPr>
              <w:t xml:space="preserve"> </w:t>
            </w:r>
          </w:p>
        </w:tc>
      </w:tr>
    </w:tbl>
    <w:p w14:paraId="1C0243AB" w14:textId="77777777" w:rsidR="00D42175" w:rsidRDefault="00D42175" w:rsidP="00D42175">
      <w:pPr>
        <w:jc w:val="both"/>
      </w:pPr>
    </w:p>
    <w:p w14:paraId="5B9F2C84" w14:textId="3B803628" w:rsidR="00784039" w:rsidRPr="00784039" w:rsidRDefault="00784039" w:rsidP="00784039">
      <w:pPr>
        <w:pStyle w:val="Prrafodelista"/>
        <w:widowControl w:val="0"/>
        <w:numPr>
          <w:ilvl w:val="0"/>
          <w:numId w:val="8"/>
        </w:numPr>
        <w:autoSpaceDE w:val="0"/>
        <w:autoSpaceDN w:val="0"/>
        <w:adjustRightInd w:val="0"/>
        <w:jc w:val="both"/>
        <w:rPr>
          <w:rFonts w:ascii="Times New Roman" w:hAnsi="Times New Roman" w:cs="Times New Roman"/>
          <w:b/>
          <w:sz w:val="24"/>
          <w:szCs w:val="24"/>
        </w:rPr>
      </w:pPr>
      <w:r w:rsidRPr="00784039">
        <w:rPr>
          <w:rFonts w:ascii="Times New Roman" w:hAnsi="Times New Roman" w:cs="Times New Roman"/>
          <w:b/>
          <w:sz w:val="24"/>
          <w:szCs w:val="24"/>
        </w:rPr>
        <w:t>EL PROBLEMA ECONÓMICO</w:t>
      </w:r>
    </w:p>
    <w:p w14:paraId="220B0328" w14:textId="047BA510" w:rsidR="00784039" w:rsidRDefault="00784039" w:rsidP="00784039">
      <w:pPr>
        <w:widowControl w:val="0"/>
        <w:autoSpaceDE w:val="0"/>
        <w:autoSpaceDN w:val="0"/>
        <w:adjustRightInd w:val="0"/>
        <w:jc w:val="both"/>
      </w:pPr>
      <w:r w:rsidRPr="001313FB">
        <w:t xml:space="preserve">La economía </w:t>
      </w:r>
      <w:r w:rsidRPr="00B16D0E">
        <w:rPr>
          <w:b/>
        </w:rPr>
        <w:t>es la disciplina que estudia la forma en que se administra la relación entre nuestras necesidades ilimitadas y los recursos con que contamos para satisfacerlas</w:t>
      </w:r>
      <w:r w:rsidRPr="001313FB">
        <w:t>. En otras palabras, estudia</w:t>
      </w:r>
      <w:r>
        <w:t xml:space="preserve"> </w:t>
      </w:r>
      <w:r w:rsidRPr="001313FB">
        <w:t>cómo las personas estamos constantemente tomando</w:t>
      </w:r>
      <w:r>
        <w:t xml:space="preserve"> </w:t>
      </w:r>
      <w:r w:rsidRPr="001313FB">
        <w:t>decisiones en nuestra vida cotidiana.</w:t>
      </w:r>
    </w:p>
    <w:p w14:paraId="1B84EB2D" w14:textId="77777777" w:rsidR="00784039" w:rsidRDefault="00784039" w:rsidP="00784039">
      <w:pPr>
        <w:widowControl w:val="0"/>
        <w:autoSpaceDE w:val="0"/>
        <w:autoSpaceDN w:val="0"/>
        <w:adjustRightInd w:val="0"/>
        <w:jc w:val="both"/>
      </w:pPr>
    </w:p>
    <w:p w14:paraId="553EE86D" w14:textId="77777777" w:rsidR="00784039" w:rsidRDefault="00784039" w:rsidP="00784039">
      <w:pPr>
        <w:widowControl w:val="0"/>
        <w:autoSpaceDE w:val="0"/>
        <w:autoSpaceDN w:val="0"/>
        <w:adjustRightInd w:val="0"/>
        <w:jc w:val="both"/>
      </w:pPr>
      <w:r w:rsidRPr="001313FB">
        <w:t>El</w:t>
      </w:r>
      <w:r>
        <w:t xml:space="preserve"> problema económico </w:t>
      </w:r>
      <w:r w:rsidRPr="00B16D0E">
        <w:rPr>
          <w:b/>
        </w:rPr>
        <w:t>afecta a las personas, las familias, las empresas y los Estados</w:t>
      </w:r>
      <w:r w:rsidRPr="001313FB">
        <w:t>. Requerimos</w:t>
      </w:r>
      <w:r>
        <w:t xml:space="preserve"> </w:t>
      </w:r>
      <w:r w:rsidRPr="001313FB">
        <w:t>muchas cosas para vivir y desarrollarnos, y a medida</w:t>
      </w:r>
      <w:r>
        <w:t xml:space="preserve"> </w:t>
      </w:r>
      <w:r w:rsidRPr="001313FB">
        <w:t>que vamos satisfaciendo nuestras necesidades van</w:t>
      </w:r>
      <w:r>
        <w:t xml:space="preserve"> </w:t>
      </w:r>
      <w:r w:rsidRPr="001313FB">
        <w:t>surgiendo nuevas. Pero no podemos obtener todo lo</w:t>
      </w:r>
      <w:r>
        <w:t xml:space="preserve"> </w:t>
      </w:r>
      <w:r w:rsidRPr="001313FB">
        <w:t xml:space="preserve">que deseamos, porque los recursos son limitados. </w:t>
      </w:r>
    </w:p>
    <w:p w14:paraId="69677796" w14:textId="77777777" w:rsidR="00784039" w:rsidRDefault="00784039" w:rsidP="00784039">
      <w:pPr>
        <w:widowControl w:val="0"/>
        <w:autoSpaceDE w:val="0"/>
        <w:autoSpaceDN w:val="0"/>
        <w:adjustRightInd w:val="0"/>
        <w:jc w:val="both"/>
      </w:pPr>
    </w:p>
    <w:p w14:paraId="4163951A" w14:textId="77777777" w:rsidR="00784039" w:rsidRDefault="00784039" w:rsidP="00784039">
      <w:pPr>
        <w:widowControl w:val="0"/>
        <w:autoSpaceDE w:val="0"/>
        <w:autoSpaceDN w:val="0"/>
        <w:adjustRightInd w:val="0"/>
        <w:jc w:val="both"/>
      </w:pPr>
      <w:r w:rsidRPr="001313FB">
        <w:t>Tengamos más o menos recursos, estos nunca son</w:t>
      </w:r>
      <w:r>
        <w:t xml:space="preserve"> </w:t>
      </w:r>
      <w:r w:rsidRPr="001313FB">
        <w:t>infinitos. Asimismo, el tiempo es otra limitante que</w:t>
      </w:r>
      <w:r>
        <w:t xml:space="preserve"> </w:t>
      </w:r>
      <w:r w:rsidRPr="001313FB">
        <w:t>nos restringe a todos por igual, ya que debemos escoger</w:t>
      </w:r>
      <w:r>
        <w:t xml:space="preserve"> </w:t>
      </w:r>
      <w:r w:rsidRPr="001313FB">
        <w:t>qué hacemos en el tiempo del que disponemos.</w:t>
      </w:r>
      <w:r>
        <w:t xml:space="preserve"> </w:t>
      </w:r>
      <w:r w:rsidRPr="001313FB">
        <w:t>Esto nos introduce a un concepto central en</w:t>
      </w:r>
      <w:r>
        <w:t xml:space="preserve"> </w:t>
      </w:r>
      <w:r w:rsidRPr="001313FB">
        <w:t>economía: la escasez.</w:t>
      </w:r>
    </w:p>
    <w:p w14:paraId="245BD798" w14:textId="77777777" w:rsidR="00784039" w:rsidRDefault="00784039" w:rsidP="00784039">
      <w:pPr>
        <w:widowControl w:val="0"/>
        <w:autoSpaceDE w:val="0"/>
        <w:autoSpaceDN w:val="0"/>
        <w:adjustRightInd w:val="0"/>
        <w:jc w:val="both"/>
      </w:pPr>
      <w:r>
        <w:rPr>
          <w:b/>
          <w:noProof/>
        </w:rPr>
        <w:drawing>
          <wp:anchor distT="0" distB="0" distL="114300" distR="114300" simplePos="0" relativeHeight="251659264" behindDoc="0" locked="0" layoutInCell="1" allowOverlap="1" wp14:anchorId="798569B8" wp14:editId="0E35AF6F">
            <wp:simplePos x="0" y="0"/>
            <wp:positionH relativeFrom="column">
              <wp:posOffset>3674745</wp:posOffset>
            </wp:positionH>
            <wp:positionV relativeFrom="paragraph">
              <wp:posOffset>155575</wp:posOffset>
            </wp:positionV>
            <wp:extent cx="2654935" cy="3304540"/>
            <wp:effectExtent l="76200" t="76200" r="164465" b="149860"/>
            <wp:wrapTight wrapText="bothSides">
              <wp:wrapPolygon edited="0">
                <wp:start x="-620" y="-498"/>
                <wp:lineTo x="-620" y="21915"/>
                <wp:lineTo x="-413" y="22414"/>
                <wp:lineTo x="22525" y="22414"/>
                <wp:lineTo x="22731" y="21085"/>
                <wp:lineTo x="22731" y="-498"/>
                <wp:lineTo x="-620" y="-498"/>
              </wp:wrapPolygon>
            </wp:wrapTight>
            <wp:docPr id="8" name="Imagen 8" descr="Captura%20de%20pantalla%202020-11-02%20a%20las%200.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20-11-02%20a%20las%200.40.0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4935" cy="3304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26AB131" w14:textId="77777777" w:rsidR="00784039" w:rsidRDefault="00784039" w:rsidP="00784039">
      <w:pPr>
        <w:pStyle w:val="Prrafodelista"/>
        <w:widowControl w:val="0"/>
        <w:numPr>
          <w:ilvl w:val="0"/>
          <w:numId w:val="6"/>
        </w:numPr>
        <w:autoSpaceDE w:val="0"/>
        <w:autoSpaceDN w:val="0"/>
        <w:adjustRightInd w:val="0"/>
        <w:spacing w:after="0" w:line="240" w:lineRule="auto"/>
        <w:jc w:val="both"/>
        <w:rPr>
          <w:rFonts w:ascii="Times New Roman" w:hAnsi="Times New Roman" w:cs="Times New Roman"/>
          <w:b/>
          <w:sz w:val="24"/>
          <w:szCs w:val="24"/>
          <w:lang w:val="es-ES_tradnl"/>
        </w:rPr>
      </w:pPr>
      <w:r w:rsidRPr="00BA2457">
        <w:rPr>
          <w:rFonts w:ascii="Times New Roman" w:hAnsi="Times New Roman" w:cs="Times New Roman"/>
          <w:b/>
          <w:sz w:val="24"/>
          <w:szCs w:val="24"/>
          <w:u w:val="single"/>
          <w:lang w:val="es-ES_tradnl"/>
        </w:rPr>
        <w:t>La escasez</w:t>
      </w:r>
      <w:r w:rsidRPr="00B16D0E">
        <w:rPr>
          <w:rFonts w:ascii="Times New Roman" w:hAnsi="Times New Roman" w:cs="Times New Roman"/>
          <w:b/>
          <w:sz w:val="24"/>
          <w:szCs w:val="24"/>
          <w:lang w:val="es-ES_tradnl"/>
        </w:rPr>
        <w:t>:</w:t>
      </w:r>
      <w:r w:rsidRPr="00B16D0E">
        <w:rPr>
          <w:rFonts w:ascii="Times New Roman" w:hAnsi="Times New Roman" w:cs="Times New Roman"/>
          <w:sz w:val="24"/>
          <w:szCs w:val="24"/>
          <w:lang w:val="es-ES_tradnl"/>
        </w:rPr>
        <w:t xml:space="preserve"> La esencia del problema económico se encuentra en la escasez. Los especialistas coinciden en definirla como la contradicción </w:t>
      </w:r>
      <w:r w:rsidRPr="00B16D0E">
        <w:rPr>
          <w:rFonts w:ascii="Times New Roman" w:hAnsi="Times New Roman" w:cs="Times New Roman"/>
          <w:b/>
          <w:sz w:val="24"/>
          <w:szCs w:val="24"/>
          <w:lang w:val="es-ES_tradnl"/>
        </w:rPr>
        <w:t>entre necesidades ilimitadas y recursos limitados</w:t>
      </w:r>
      <w:r w:rsidRPr="00B16D0E">
        <w:rPr>
          <w:rFonts w:ascii="Times New Roman" w:hAnsi="Times New Roman" w:cs="Times New Roman"/>
          <w:sz w:val="24"/>
          <w:szCs w:val="24"/>
          <w:lang w:val="es-ES_tradnl"/>
        </w:rPr>
        <w:t xml:space="preserve">. En este sentido, todas las sociedades tienen recursos limitados y, por lo tanto, no pueden producir todos los bienes y servicios que las personas demandan. La escasez obliga a elegir cómo </w:t>
      </w:r>
      <w:r w:rsidRPr="00B16D0E">
        <w:rPr>
          <w:rFonts w:ascii="Times New Roman" w:hAnsi="Times New Roman" w:cs="Times New Roman"/>
          <w:b/>
          <w:sz w:val="24"/>
          <w:szCs w:val="24"/>
          <w:lang w:val="es-ES_tradnl"/>
        </w:rPr>
        <w:t>distribuir los recursos que son siempre escasos</w:t>
      </w:r>
      <w:r w:rsidRPr="00B16D0E">
        <w:rPr>
          <w:rFonts w:ascii="Times New Roman" w:hAnsi="Times New Roman" w:cs="Times New Roman"/>
          <w:sz w:val="24"/>
          <w:szCs w:val="24"/>
          <w:lang w:val="es-ES_tradnl"/>
        </w:rPr>
        <w:t xml:space="preserve">. La escasez de un bien o servicio es relativa, ya que </w:t>
      </w:r>
      <w:r w:rsidRPr="00B16D0E">
        <w:rPr>
          <w:rFonts w:ascii="Times New Roman" w:hAnsi="Times New Roman" w:cs="Times New Roman"/>
          <w:b/>
          <w:sz w:val="24"/>
          <w:szCs w:val="24"/>
          <w:lang w:val="es-ES_tradnl"/>
        </w:rPr>
        <w:t>está dada por distintos factores y depende de las necesidades de las personas.</w:t>
      </w:r>
    </w:p>
    <w:p w14:paraId="021C8FE1" w14:textId="77777777" w:rsidR="00784039" w:rsidRDefault="00784039" w:rsidP="00784039">
      <w:pPr>
        <w:widowControl w:val="0"/>
        <w:autoSpaceDE w:val="0"/>
        <w:autoSpaceDN w:val="0"/>
        <w:adjustRightInd w:val="0"/>
        <w:jc w:val="both"/>
      </w:pPr>
    </w:p>
    <w:p w14:paraId="1CC84D95" w14:textId="77777777" w:rsidR="00784039" w:rsidRPr="00784039" w:rsidRDefault="00784039" w:rsidP="00784039">
      <w:pPr>
        <w:pStyle w:val="Prrafodelista"/>
        <w:widowControl w:val="0"/>
        <w:numPr>
          <w:ilvl w:val="0"/>
          <w:numId w:val="6"/>
        </w:numPr>
        <w:autoSpaceDE w:val="0"/>
        <w:autoSpaceDN w:val="0"/>
        <w:adjustRightInd w:val="0"/>
        <w:spacing w:after="0" w:line="240" w:lineRule="auto"/>
        <w:jc w:val="both"/>
        <w:rPr>
          <w:rFonts w:ascii="Times New Roman" w:hAnsi="Times New Roman" w:cs="Times New Roman"/>
          <w:b/>
          <w:sz w:val="24"/>
          <w:szCs w:val="24"/>
          <w:lang w:val="es-ES_tradnl"/>
        </w:rPr>
      </w:pPr>
      <w:r w:rsidRPr="00BA2457">
        <w:rPr>
          <w:rFonts w:ascii="Times New Roman" w:hAnsi="Times New Roman" w:cs="Times New Roman"/>
          <w:b/>
          <w:sz w:val="24"/>
          <w:szCs w:val="24"/>
          <w:u w:val="single"/>
          <w:lang w:val="es-ES_tradnl"/>
        </w:rPr>
        <w:t>Las necesidades:</w:t>
      </w:r>
      <w:r w:rsidRPr="00B16D0E">
        <w:rPr>
          <w:rFonts w:ascii="Times New Roman" w:hAnsi="Times New Roman" w:cs="Times New Roman"/>
          <w:sz w:val="24"/>
          <w:szCs w:val="24"/>
          <w:lang w:val="es-ES_tradnl"/>
        </w:rPr>
        <w:t xml:space="preserve"> Los seres humanos tenemos distintas necesidades, como la alimentación, la vivienda, el vestuario, la recreación o la educación. En este sentido, las necesidades son múltiples e ilimitadas. Los economistas han propuesto distintas maneras de clasificarlas, las que dependen en gran medida del contexto cultural de los individuos y las sociedades </w:t>
      </w:r>
      <w:r w:rsidRPr="00784039">
        <w:rPr>
          <w:rFonts w:ascii="Times New Roman" w:hAnsi="Times New Roman" w:cs="Times New Roman"/>
          <w:b/>
          <w:sz w:val="24"/>
          <w:szCs w:val="24"/>
          <w:lang w:val="es-ES_tradnl"/>
        </w:rPr>
        <w:t>(por ejemplo: individuales o sociales; primarias o secundarias; o referidas al ámbito que satisfacen, como se observa en la pirámide de Maslow).</w:t>
      </w:r>
    </w:p>
    <w:p w14:paraId="4B55125D" w14:textId="77777777" w:rsidR="00784039" w:rsidRPr="00B16D0E" w:rsidRDefault="00784039" w:rsidP="00784039">
      <w:pPr>
        <w:pStyle w:val="Prrafodelista"/>
        <w:widowControl w:val="0"/>
        <w:autoSpaceDE w:val="0"/>
        <w:autoSpaceDN w:val="0"/>
        <w:adjustRightInd w:val="0"/>
        <w:spacing w:after="0" w:line="240" w:lineRule="auto"/>
        <w:ind w:left="360"/>
        <w:jc w:val="both"/>
        <w:rPr>
          <w:rFonts w:ascii="Times New Roman" w:hAnsi="Times New Roman" w:cs="Times New Roman"/>
          <w:sz w:val="24"/>
          <w:szCs w:val="24"/>
          <w:lang w:val="es-ES_tradnl"/>
        </w:rPr>
      </w:pPr>
      <w:r w:rsidRPr="00B16D0E">
        <w:rPr>
          <w:rFonts w:ascii="Times New Roman" w:hAnsi="Times New Roman" w:cs="Times New Roman"/>
          <w:sz w:val="24"/>
          <w:szCs w:val="24"/>
          <w:lang w:val="es-ES_tradnl"/>
        </w:rPr>
        <w:t>En este contexto de necesidades ilimitadas y recursos escasos, es inevitable tomar decisiones y jerarquizar qué necesidades satisfacer y en qué orden, según los recursos disponibles y otros factores como el ingreso, el tiempo, el estilo de vida, la edad, entre otros.</w:t>
      </w:r>
    </w:p>
    <w:p w14:paraId="19AE6456" w14:textId="77777777" w:rsidR="00784039" w:rsidRDefault="00784039" w:rsidP="00784039">
      <w:pPr>
        <w:widowControl w:val="0"/>
        <w:autoSpaceDE w:val="0"/>
        <w:autoSpaceDN w:val="0"/>
        <w:adjustRightInd w:val="0"/>
        <w:jc w:val="both"/>
      </w:pPr>
    </w:p>
    <w:p w14:paraId="524BF5F5" w14:textId="77777777" w:rsidR="00784039" w:rsidRDefault="00784039" w:rsidP="00784039">
      <w:pPr>
        <w:widowControl w:val="0"/>
        <w:autoSpaceDE w:val="0"/>
        <w:autoSpaceDN w:val="0"/>
        <w:adjustRightInd w:val="0"/>
        <w:jc w:val="both"/>
      </w:pPr>
    </w:p>
    <w:p w14:paraId="2A3558DF" w14:textId="77777777" w:rsidR="00784039" w:rsidRDefault="00784039" w:rsidP="00784039">
      <w:pPr>
        <w:widowControl w:val="0"/>
        <w:autoSpaceDE w:val="0"/>
        <w:autoSpaceDN w:val="0"/>
        <w:adjustRightInd w:val="0"/>
        <w:jc w:val="both"/>
      </w:pPr>
    </w:p>
    <w:p w14:paraId="3CCE8E0F" w14:textId="77777777" w:rsidR="00784039" w:rsidRDefault="00784039" w:rsidP="00784039">
      <w:pPr>
        <w:widowControl w:val="0"/>
        <w:autoSpaceDE w:val="0"/>
        <w:autoSpaceDN w:val="0"/>
        <w:adjustRightInd w:val="0"/>
        <w:jc w:val="both"/>
      </w:pPr>
    </w:p>
    <w:p w14:paraId="2270E234" w14:textId="77777777" w:rsidR="00784039" w:rsidRDefault="00784039" w:rsidP="00784039">
      <w:pPr>
        <w:widowControl w:val="0"/>
        <w:autoSpaceDE w:val="0"/>
        <w:autoSpaceDN w:val="0"/>
        <w:adjustRightInd w:val="0"/>
        <w:jc w:val="both"/>
      </w:pPr>
    </w:p>
    <w:p w14:paraId="6535DB92" w14:textId="77777777" w:rsidR="00784039" w:rsidRDefault="00784039" w:rsidP="00784039">
      <w:pPr>
        <w:widowControl w:val="0"/>
        <w:autoSpaceDE w:val="0"/>
        <w:autoSpaceDN w:val="0"/>
        <w:adjustRightInd w:val="0"/>
        <w:jc w:val="both"/>
      </w:pPr>
    </w:p>
    <w:p w14:paraId="5443BAF1" w14:textId="489EAC40" w:rsidR="00784039" w:rsidRDefault="00784039" w:rsidP="00784039">
      <w:pPr>
        <w:pStyle w:val="Prrafodelista"/>
        <w:widowControl w:val="0"/>
        <w:numPr>
          <w:ilvl w:val="0"/>
          <w:numId w:val="8"/>
        </w:numPr>
        <w:autoSpaceDE w:val="0"/>
        <w:autoSpaceDN w:val="0"/>
        <w:adjustRightInd w:val="0"/>
        <w:jc w:val="both"/>
        <w:rPr>
          <w:rFonts w:ascii="Times New Roman" w:hAnsi="Times New Roman" w:cs="Times New Roman"/>
          <w:b/>
          <w:sz w:val="24"/>
          <w:szCs w:val="24"/>
        </w:rPr>
      </w:pPr>
      <w:r w:rsidRPr="00784039">
        <w:rPr>
          <w:rFonts w:ascii="Times New Roman" w:hAnsi="Times New Roman" w:cs="Times New Roman"/>
          <w:b/>
          <w:sz w:val="24"/>
          <w:szCs w:val="24"/>
        </w:rPr>
        <w:t>LA PRODUCCIÓN DE BIENES Y SERVICIOS</w:t>
      </w:r>
    </w:p>
    <w:p w14:paraId="0A42FCC1" w14:textId="77777777" w:rsidR="00784039" w:rsidRPr="00784039" w:rsidRDefault="00784039" w:rsidP="00784039">
      <w:pPr>
        <w:pStyle w:val="Prrafodelista"/>
        <w:widowControl w:val="0"/>
        <w:autoSpaceDE w:val="0"/>
        <w:autoSpaceDN w:val="0"/>
        <w:adjustRightInd w:val="0"/>
        <w:jc w:val="both"/>
        <w:rPr>
          <w:rFonts w:ascii="Times New Roman" w:hAnsi="Times New Roman" w:cs="Times New Roman"/>
          <w:b/>
          <w:sz w:val="24"/>
          <w:szCs w:val="24"/>
        </w:rPr>
      </w:pPr>
    </w:p>
    <w:p w14:paraId="45678F9C" w14:textId="77777777" w:rsidR="00784039" w:rsidRPr="00BA2457" w:rsidRDefault="00784039" w:rsidP="00784039">
      <w:pPr>
        <w:pStyle w:val="Prrafodelista"/>
        <w:widowControl w:val="0"/>
        <w:numPr>
          <w:ilvl w:val="0"/>
          <w:numId w:val="7"/>
        </w:numPr>
        <w:autoSpaceDE w:val="0"/>
        <w:autoSpaceDN w:val="0"/>
        <w:adjustRightInd w:val="0"/>
        <w:spacing w:after="0" w:line="240" w:lineRule="auto"/>
        <w:jc w:val="both"/>
        <w:rPr>
          <w:rFonts w:ascii="Times New Roman" w:hAnsi="Times New Roman" w:cs="Times New Roman"/>
          <w:sz w:val="24"/>
          <w:szCs w:val="24"/>
          <w:lang w:val="es-ES_tradnl"/>
        </w:rPr>
      </w:pPr>
      <w:r w:rsidRPr="00BA2457">
        <w:rPr>
          <w:rFonts w:ascii="Times New Roman" w:hAnsi="Times New Roman" w:cs="Times New Roman"/>
          <w:b/>
          <w:sz w:val="24"/>
          <w:szCs w:val="24"/>
          <w:u w:val="single"/>
          <w:lang w:val="es-ES_tradnl"/>
        </w:rPr>
        <w:t>Los bienes:</w:t>
      </w:r>
      <w:r w:rsidRPr="00BA2457">
        <w:rPr>
          <w:rFonts w:ascii="Times New Roman" w:hAnsi="Times New Roman" w:cs="Times New Roman"/>
          <w:sz w:val="24"/>
          <w:szCs w:val="24"/>
          <w:lang w:val="es-ES_tradnl"/>
        </w:rPr>
        <w:t xml:space="preserve"> Son los </w:t>
      </w:r>
      <w:r w:rsidRPr="00BA2457">
        <w:rPr>
          <w:rFonts w:ascii="Times New Roman" w:hAnsi="Times New Roman" w:cs="Times New Roman"/>
          <w:b/>
          <w:sz w:val="24"/>
          <w:szCs w:val="24"/>
          <w:lang w:val="es-ES_tradnl"/>
        </w:rPr>
        <w:t>objetos tangibles o elementos que permiten satisfacer necesidades</w:t>
      </w:r>
      <w:r w:rsidRPr="00BA2457">
        <w:rPr>
          <w:rFonts w:ascii="Times New Roman" w:hAnsi="Times New Roman" w:cs="Times New Roman"/>
          <w:sz w:val="24"/>
          <w:szCs w:val="24"/>
          <w:lang w:val="es-ES_tradnl"/>
        </w:rPr>
        <w:t xml:space="preserve"> o utilizarlos como intermediarios para la producción de otro bien. La mayoría de los bienes </w:t>
      </w:r>
      <w:r w:rsidRPr="00BA2457">
        <w:rPr>
          <w:rFonts w:ascii="Times New Roman" w:hAnsi="Times New Roman" w:cs="Times New Roman"/>
          <w:b/>
          <w:sz w:val="24"/>
          <w:szCs w:val="24"/>
          <w:lang w:val="es-ES_tradnl"/>
        </w:rPr>
        <w:t>tiene un valor económico,</w:t>
      </w:r>
      <w:r w:rsidRPr="00BA2457">
        <w:rPr>
          <w:rFonts w:ascii="Times New Roman" w:hAnsi="Times New Roman" w:cs="Times New Roman"/>
          <w:sz w:val="24"/>
          <w:szCs w:val="24"/>
          <w:lang w:val="es-ES_tradnl"/>
        </w:rPr>
        <w:t xml:space="preserve"> ya que para producirlos se requiere utilizar recursos o factores productivos que son limitados. Además, como las necesidades son ilimitadas, no todas quedan satisfechas, por lo que los bienes económicos son siempre escasos. Cuando el bien no posee dueño ni precio, no requiere de un proceso productivo para obtenerlo y es abundante, se considera un bien libre; por ejemplo, el aire o el agua del mar. Los bienes libres deben ser protegidos para asegurar su disponibilidad.</w:t>
      </w:r>
    </w:p>
    <w:p w14:paraId="30FD2844" w14:textId="77777777" w:rsidR="00784039" w:rsidRDefault="00784039" w:rsidP="00784039">
      <w:pPr>
        <w:widowControl w:val="0"/>
        <w:autoSpaceDE w:val="0"/>
        <w:autoSpaceDN w:val="0"/>
        <w:adjustRightInd w:val="0"/>
        <w:jc w:val="both"/>
      </w:pPr>
    </w:p>
    <w:p w14:paraId="7AFE9550" w14:textId="77777777" w:rsidR="00784039" w:rsidRPr="00BA2457" w:rsidRDefault="00784039" w:rsidP="00784039">
      <w:pPr>
        <w:pStyle w:val="Prrafodelista"/>
        <w:widowControl w:val="0"/>
        <w:numPr>
          <w:ilvl w:val="0"/>
          <w:numId w:val="7"/>
        </w:numPr>
        <w:autoSpaceDE w:val="0"/>
        <w:autoSpaceDN w:val="0"/>
        <w:adjustRightInd w:val="0"/>
        <w:spacing w:after="0" w:line="240" w:lineRule="auto"/>
        <w:jc w:val="both"/>
        <w:rPr>
          <w:rFonts w:ascii="Times New Roman" w:hAnsi="Times New Roman" w:cs="Times New Roman"/>
          <w:sz w:val="24"/>
          <w:szCs w:val="24"/>
          <w:lang w:val="es-ES_tradnl"/>
        </w:rPr>
      </w:pPr>
      <w:r w:rsidRPr="00BA2457">
        <w:rPr>
          <w:rFonts w:ascii="Times New Roman" w:hAnsi="Times New Roman" w:cs="Times New Roman"/>
          <w:b/>
          <w:sz w:val="24"/>
          <w:szCs w:val="24"/>
          <w:u w:val="single"/>
          <w:lang w:val="es-ES_tradnl"/>
        </w:rPr>
        <w:t>Los servicios:</w:t>
      </w:r>
      <w:r w:rsidRPr="00BA2457">
        <w:rPr>
          <w:rFonts w:ascii="Times New Roman" w:hAnsi="Times New Roman" w:cs="Times New Roman"/>
          <w:sz w:val="24"/>
          <w:szCs w:val="24"/>
          <w:lang w:val="es-ES_tradnl"/>
        </w:rPr>
        <w:t xml:space="preserve"> Se refiere a las </w:t>
      </w:r>
      <w:r w:rsidRPr="00BA2457">
        <w:rPr>
          <w:rFonts w:ascii="Times New Roman" w:hAnsi="Times New Roman" w:cs="Times New Roman"/>
          <w:b/>
          <w:sz w:val="24"/>
          <w:szCs w:val="24"/>
          <w:lang w:val="es-ES_tradnl"/>
        </w:rPr>
        <w:t>prestaciones humanas que permiten satisfacer necesidades económicas</w:t>
      </w:r>
      <w:r w:rsidRPr="00BA2457">
        <w:rPr>
          <w:rFonts w:ascii="Times New Roman" w:hAnsi="Times New Roman" w:cs="Times New Roman"/>
          <w:sz w:val="24"/>
          <w:szCs w:val="24"/>
          <w:lang w:val="es-ES_tradnl"/>
        </w:rPr>
        <w:t xml:space="preserve"> de otros. La mayoría de los </w:t>
      </w:r>
      <w:r w:rsidRPr="00BA2457">
        <w:rPr>
          <w:rFonts w:ascii="Times New Roman" w:hAnsi="Times New Roman" w:cs="Times New Roman"/>
          <w:b/>
          <w:sz w:val="24"/>
          <w:szCs w:val="24"/>
          <w:lang w:val="es-ES_tradnl"/>
        </w:rPr>
        <w:t>servicios son intangibles y tienen un valor económico.</w:t>
      </w:r>
      <w:r w:rsidRPr="00BA2457">
        <w:rPr>
          <w:rFonts w:ascii="Times New Roman" w:hAnsi="Times New Roman" w:cs="Times New Roman"/>
          <w:sz w:val="24"/>
          <w:szCs w:val="24"/>
          <w:lang w:val="es-ES_tradnl"/>
        </w:rPr>
        <w:t xml:space="preserve"> Pueden implicar actividades realizadas sobre productos tangibles (como la reparación de un electrodoméstico) o la entrega de un producto intangible (como la educación), entre otros.</w:t>
      </w:r>
    </w:p>
    <w:p w14:paraId="13B30B63" w14:textId="77777777" w:rsidR="00784039" w:rsidRDefault="00784039" w:rsidP="00784039">
      <w:pPr>
        <w:widowControl w:val="0"/>
        <w:autoSpaceDE w:val="0"/>
        <w:autoSpaceDN w:val="0"/>
        <w:adjustRightInd w:val="0"/>
        <w:jc w:val="both"/>
      </w:pPr>
    </w:p>
    <w:p w14:paraId="56C8890A" w14:textId="2DE08960" w:rsidR="00784039" w:rsidRDefault="00784039" w:rsidP="00784039">
      <w:pPr>
        <w:pStyle w:val="Prrafodelista"/>
        <w:widowControl w:val="0"/>
        <w:numPr>
          <w:ilvl w:val="0"/>
          <w:numId w:val="7"/>
        </w:numPr>
        <w:autoSpaceDE w:val="0"/>
        <w:autoSpaceDN w:val="0"/>
        <w:adjustRightInd w:val="0"/>
        <w:spacing w:after="0" w:line="240" w:lineRule="auto"/>
        <w:jc w:val="both"/>
        <w:rPr>
          <w:rFonts w:ascii="Times New Roman" w:hAnsi="Times New Roman" w:cs="Times New Roman"/>
          <w:sz w:val="24"/>
          <w:szCs w:val="24"/>
          <w:lang w:val="es-ES_tradnl"/>
        </w:rPr>
      </w:pPr>
      <w:r>
        <w:rPr>
          <w:rFonts w:eastAsia="Times New Roman"/>
          <w:noProof/>
        </w:rPr>
        <w:drawing>
          <wp:anchor distT="0" distB="0" distL="114300" distR="114300" simplePos="0" relativeHeight="251660288" behindDoc="0" locked="0" layoutInCell="1" allowOverlap="1" wp14:anchorId="5C70DBDF" wp14:editId="4B070A4D">
            <wp:simplePos x="0" y="0"/>
            <wp:positionH relativeFrom="column">
              <wp:posOffset>245110</wp:posOffset>
            </wp:positionH>
            <wp:positionV relativeFrom="paragraph">
              <wp:posOffset>1605915</wp:posOffset>
            </wp:positionV>
            <wp:extent cx="6143625" cy="3315335"/>
            <wp:effectExtent l="76200" t="76200" r="155575" b="164465"/>
            <wp:wrapTight wrapText="bothSides">
              <wp:wrapPolygon edited="0">
                <wp:start x="-268" y="-496"/>
                <wp:lineTo x="-268" y="22010"/>
                <wp:lineTo x="-179" y="22506"/>
                <wp:lineTo x="21968" y="22506"/>
                <wp:lineTo x="22058" y="21017"/>
                <wp:lineTo x="22058" y="-496"/>
                <wp:lineTo x="-268" y="-496"/>
              </wp:wrapPolygon>
            </wp:wrapTight>
            <wp:docPr id="1" name="Imagen 1" descr="https://3.bp.blogspot.com/-EQo_8buEU3c/WCTY0OoEyUI/AAAAAAAADjA/Bag9oLar7r4prSh6ODj5rJRIu_Fdduu8gCLcB/s1600/image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Qo_8buEU3c/WCTY0OoEyUI/AAAAAAAADjA/Bag9oLar7r4prSh6ODj5rJRIu_Fdduu8gCLcB/s1600/imagen_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3625" cy="3315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A2457">
        <w:rPr>
          <w:rFonts w:ascii="Times New Roman" w:hAnsi="Times New Roman" w:cs="Times New Roman"/>
          <w:b/>
          <w:sz w:val="24"/>
          <w:szCs w:val="24"/>
          <w:u w:val="single"/>
          <w:lang w:val="es-ES_tradnl"/>
        </w:rPr>
        <w:t>Los factores productivos:</w:t>
      </w:r>
      <w:r w:rsidRPr="00BA2457">
        <w:rPr>
          <w:rFonts w:ascii="Times New Roman" w:hAnsi="Times New Roman" w:cs="Times New Roman"/>
          <w:sz w:val="24"/>
          <w:szCs w:val="24"/>
          <w:lang w:val="es-ES_tradnl"/>
        </w:rPr>
        <w:t xml:space="preserve"> Son aquellos recursos que se </w:t>
      </w:r>
      <w:r w:rsidRPr="00BA2457">
        <w:rPr>
          <w:rFonts w:ascii="Times New Roman" w:hAnsi="Times New Roman" w:cs="Times New Roman"/>
          <w:b/>
          <w:sz w:val="24"/>
          <w:szCs w:val="24"/>
          <w:lang w:val="es-ES_tradnl"/>
        </w:rPr>
        <w:t>utilizan en la producción de bienes y servicios</w:t>
      </w:r>
      <w:r w:rsidRPr="00BA2457">
        <w:rPr>
          <w:rFonts w:ascii="Times New Roman" w:hAnsi="Times New Roman" w:cs="Times New Roman"/>
          <w:sz w:val="24"/>
          <w:szCs w:val="24"/>
          <w:lang w:val="es-ES_tradnl"/>
        </w:rPr>
        <w:t xml:space="preserve">. Entre ellos podemos encontrar </w:t>
      </w:r>
      <w:r w:rsidRPr="00BA2457">
        <w:rPr>
          <w:rFonts w:ascii="Times New Roman" w:hAnsi="Times New Roman" w:cs="Times New Roman"/>
          <w:b/>
          <w:sz w:val="24"/>
          <w:szCs w:val="24"/>
          <w:lang w:val="es-ES_tradnl"/>
        </w:rPr>
        <w:t>la tierra</w:t>
      </w:r>
      <w:r w:rsidRPr="00BA2457">
        <w:rPr>
          <w:rFonts w:ascii="Times New Roman" w:hAnsi="Times New Roman" w:cs="Times New Roman"/>
          <w:sz w:val="24"/>
          <w:szCs w:val="24"/>
          <w:lang w:val="es-ES_tradnl"/>
        </w:rPr>
        <w:t xml:space="preserve">, que se refiere al conjunto de recursos naturales empleados en el proceso de producción; </w:t>
      </w:r>
      <w:r w:rsidRPr="00BA2457">
        <w:rPr>
          <w:rFonts w:ascii="Times New Roman" w:hAnsi="Times New Roman" w:cs="Times New Roman"/>
          <w:b/>
          <w:sz w:val="24"/>
          <w:szCs w:val="24"/>
          <w:lang w:val="es-ES_tradnl"/>
        </w:rPr>
        <w:t>el trabajo</w:t>
      </w:r>
      <w:r w:rsidRPr="00BA2457">
        <w:rPr>
          <w:rFonts w:ascii="Times New Roman" w:hAnsi="Times New Roman" w:cs="Times New Roman"/>
          <w:sz w:val="24"/>
          <w:szCs w:val="24"/>
          <w:lang w:val="es-ES_tradnl"/>
        </w:rPr>
        <w:t xml:space="preserve">, que son las actividades humanas que se dedican a producir a cambio de un salario; </w:t>
      </w:r>
      <w:r w:rsidRPr="00BA2457">
        <w:rPr>
          <w:rFonts w:ascii="Times New Roman" w:hAnsi="Times New Roman" w:cs="Times New Roman"/>
          <w:b/>
          <w:sz w:val="24"/>
          <w:szCs w:val="24"/>
          <w:lang w:val="es-ES_tradnl"/>
        </w:rPr>
        <w:t>y el capital</w:t>
      </w:r>
      <w:r w:rsidRPr="00BA2457">
        <w:rPr>
          <w:rFonts w:ascii="Times New Roman" w:hAnsi="Times New Roman" w:cs="Times New Roman"/>
          <w:sz w:val="24"/>
          <w:szCs w:val="24"/>
          <w:lang w:val="es-ES_tradnl"/>
        </w:rPr>
        <w:t xml:space="preserve">, que corresponde al conjunto de bienes que se utilizan para producir otros bienes (pueden ser físicos, como maquinarias y tecnología, o humanos, que serían las capacidades, habilidades y conocimientos de las personas). No obstante, actualmente también se puede considerar como un cuarto factor productivo </w:t>
      </w:r>
      <w:r w:rsidRPr="00BA2457">
        <w:rPr>
          <w:rFonts w:ascii="Times New Roman" w:hAnsi="Times New Roman" w:cs="Times New Roman"/>
          <w:b/>
          <w:sz w:val="24"/>
          <w:szCs w:val="24"/>
          <w:lang w:val="es-ES_tradnl"/>
        </w:rPr>
        <w:t>la iniciativa empresarial</w:t>
      </w:r>
      <w:r w:rsidRPr="00BA2457">
        <w:rPr>
          <w:rFonts w:ascii="Times New Roman" w:hAnsi="Times New Roman" w:cs="Times New Roman"/>
          <w:sz w:val="24"/>
          <w:szCs w:val="24"/>
          <w:lang w:val="es-ES_tradnl"/>
        </w:rPr>
        <w:t>, la cual se entiende como la capacidad de organizar, dirigir y gestionar los factores anteriores.</w:t>
      </w:r>
    </w:p>
    <w:p w14:paraId="663E27B0" w14:textId="13187F83" w:rsidR="00784039" w:rsidRDefault="00784039" w:rsidP="00784039">
      <w:pPr>
        <w:widowControl w:val="0"/>
        <w:autoSpaceDE w:val="0"/>
        <w:autoSpaceDN w:val="0"/>
        <w:adjustRightInd w:val="0"/>
        <w:jc w:val="both"/>
      </w:pPr>
    </w:p>
    <w:p w14:paraId="42389D87" w14:textId="77777777" w:rsidR="00784039" w:rsidRDefault="00784039" w:rsidP="00784039">
      <w:pPr>
        <w:widowControl w:val="0"/>
        <w:autoSpaceDE w:val="0"/>
        <w:autoSpaceDN w:val="0"/>
        <w:adjustRightInd w:val="0"/>
        <w:jc w:val="both"/>
      </w:pPr>
    </w:p>
    <w:p w14:paraId="11001618" w14:textId="77777777" w:rsidR="00784039" w:rsidRDefault="00784039" w:rsidP="00784039">
      <w:pPr>
        <w:widowControl w:val="0"/>
        <w:autoSpaceDE w:val="0"/>
        <w:autoSpaceDN w:val="0"/>
        <w:adjustRightInd w:val="0"/>
        <w:jc w:val="both"/>
      </w:pPr>
    </w:p>
    <w:p w14:paraId="4B5C5D3A" w14:textId="77777777" w:rsidR="00784039" w:rsidRDefault="00784039" w:rsidP="00784039">
      <w:pPr>
        <w:widowControl w:val="0"/>
        <w:autoSpaceDE w:val="0"/>
        <w:autoSpaceDN w:val="0"/>
        <w:adjustRightInd w:val="0"/>
        <w:jc w:val="both"/>
      </w:pPr>
    </w:p>
    <w:p w14:paraId="317150FD" w14:textId="77777777" w:rsidR="00784039" w:rsidRDefault="00784039" w:rsidP="00784039">
      <w:pPr>
        <w:widowControl w:val="0"/>
        <w:autoSpaceDE w:val="0"/>
        <w:autoSpaceDN w:val="0"/>
        <w:adjustRightInd w:val="0"/>
        <w:jc w:val="both"/>
      </w:pPr>
    </w:p>
    <w:p w14:paraId="633CC85C" w14:textId="77777777" w:rsidR="00784039" w:rsidRDefault="00784039" w:rsidP="00784039">
      <w:pPr>
        <w:widowControl w:val="0"/>
        <w:autoSpaceDE w:val="0"/>
        <w:autoSpaceDN w:val="0"/>
        <w:adjustRightInd w:val="0"/>
        <w:jc w:val="both"/>
      </w:pPr>
    </w:p>
    <w:p w14:paraId="2DDF5215" w14:textId="77777777" w:rsidR="00784039" w:rsidRDefault="00784039" w:rsidP="00784039">
      <w:pPr>
        <w:widowControl w:val="0"/>
        <w:autoSpaceDE w:val="0"/>
        <w:autoSpaceDN w:val="0"/>
        <w:adjustRightInd w:val="0"/>
        <w:jc w:val="both"/>
      </w:pPr>
    </w:p>
    <w:p w14:paraId="6B5CAF3E" w14:textId="77777777" w:rsidR="00784039" w:rsidRDefault="00784039" w:rsidP="00784039">
      <w:pPr>
        <w:widowControl w:val="0"/>
        <w:autoSpaceDE w:val="0"/>
        <w:autoSpaceDN w:val="0"/>
        <w:adjustRightInd w:val="0"/>
        <w:jc w:val="both"/>
      </w:pPr>
    </w:p>
    <w:p w14:paraId="5DBBBF87" w14:textId="77777777" w:rsidR="00784039" w:rsidRDefault="00784039" w:rsidP="00784039">
      <w:pPr>
        <w:widowControl w:val="0"/>
        <w:autoSpaceDE w:val="0"/>
        <w:autoSpaceDN w:val="0"/>
        <w:adjustRightInd w:val="0"/>
        <w:jc w:val="both"/>
      </w:pPr>
    </w:p>
    <w:p w14:paraId="06AF8E5D" w14:textId="77777777" w:rsidR="00784039" w:rsidRDefault="00784039" w:rsidP="00784039">
      <w:pPr>
        <w:widowControl w:val="0"/>
        <w:autoSpaceDE w:val="0"/>
        <w:autoSpaceDN w:val="0"/>
        <w:adjustRightInd w:val="0"/>
        <w:jc w:val="both"/>
      </w:pPr>
    </w:p>
    <w:p w14:paraId="17F543FA" w14:textId="77777777" w:rsidR="00784039" w:rsidRDefault="00784039" w:rsidP="00784039">
      <w:pPr>
        <w:widowControl w:val="0"/>
        <w:autoSpaceDE w:val="0"/>
        <w:autoSpaceDN w:val="0"/>
        <w:adjustRightInd w:val="0"/>
        <w:jc w:val="both"/>
      </w:pPr>
    </w:p>
    <w:p w14:paraId="373D9E85" w14:textId="77777777" w:rsidR="00784039" w:rsidRDefault="00784039" w:rsidP="00784039">
      <w:pPr>
        <w:widowControl w:val="0"/>
        <w:autoSpaceDE w:val="0"/>
        <w:autoSpaceDN w:val="0"/>
        <w:adjustRightInd w:val="0"/>
        <w:jc w:val="both"/>
      </w:pPr>
    </w:p>
    <w:p w14:paraId="67095E37" w14:textId="2D2D8E86" w:rsidR="00784039" w:rsidRPr="00784039" w:rsidRDefault="00784039" w:rsidP="00784039">
      <w:pPr>
        <w:pStyle w:val="Prrafodelista"/>
        <w:numPr>
          <w:ilvl w:val="0"/>
          <w:numId w:val="8"/>
        </w:numPr>
        <w:jc w:val="both"/>
        <w:rPr>
          <w:rFonts w:ascii="Times New Roman" w:eastAsia="Times New Roman" w:hAnsi="Times New Roman" w:cs="Times New Roman"/>
          <w:b/>
          <w:sz w:val="24"/>
          <w:szCs w:val="24"/>
        </w:rPr>
      </w:pPr>
      <w:r w:rsidRPr="00784039">
        <w:rPr>
          <w:rFonts w:ascii="Times New Roman" w:eastAsia="Times New Roman" w:hAnsi="Times New Roman" w:cs="Times New Roman"/>
          <w:b/>
          <w:sz w:val="24"/>
          <w:szCs w:val="24"/>
        </w:rPr>
        <w:t>AGENTES Y RELACIONES ECONÓMICAS: LOS AGENTES ECONÓMICOS</w:t>
      </w:r>
    </w:p>
    <w:p w14:paraId="2159C913" w14:textId="62722B86" w:rsidR="00784039" w:rsidRDefault="00784039" w:rsidP="00784039">
      <w:pPr>
        <w:jc w:val="both"/>
        <w:rPr>
          <w:rFonts w:eastAsia="Times New Roman"/>
        </w:rPr>
      </w:pPr>
      <w:r w:rsidRPr="00784039">
        <w:rPr>
          <w:rFonts w:eastAsia="Times New Roman"/>
        </w:rPr>
        <w:t>En las actividades de producción, distribución y consumo</w:t>
      </w:r>
      <w:r>
        <w:rPr>
          <w:rFonts w:eastAsia="Times New Roman"/>
        </w:rPr>
        <w:t xml:space="preserve"> </w:t>
      </w:r>
      <w:r w:rsidRPr="00784039">
        <w:rPr>
          <w:rFonts w:eastAsia="Times New Roman"/>
        </w:rPr>
        <w:t xml:space="preserve">intervienen </w:t>
      </w:r>
      <w:r w:rsidRPr="00784039">
        <w:rPr>
          <w:rFonts w:eastAsia="Times New Roman"/>
          <w:b/>
        </w:rPr>
        <w:t>tres tipos de agentes económicos</w:t>
      </w:r>
      <w:r w:rsidRPr="00784039">
        <w:rPr>
          <w:rFonts w:eastAsia="Times New Roman"/>
        </w:rPr>
        <w:t>,</w:t>
      </w:r>
      <w:r>
        <w:rPr>
          <w:rFonts w:eastAsia="Times New Roman"/>
        </w:rPr>
        <w:t xml:space="preserve"> </w:t>
      </w:r>
      <w:r w:rsidRPr="00784039">
        <w:rPr>
          <w:rFonts w:eastAsia="Times New Roman"/>
        </w:rPr>
        <w:t>que influyen unos sobre otros:</w:t>
      </w:r>
    </w:p>
    <w:p w14:paraId="241A5D50" w14:textId="77777777" w:rsidR="00784039" w:rsidRPr="00784039" w:rsidRDefault="00784039" w:rsidP="00784039">
      <w:pPr>
        <w:jc w:val="both"/>
        <w:rPr>
          <w:rFonts w:eastAsia="Times New Roman"/>
        </w:rPr>
      </w:pPr>
    </w:p>
    <w:p w14:paraId="0252EC1C" w14:textId="1958DB2F" w:rsidR="00784039" w:rsidRPr="00784039" w:rsidRDefault="00784039" w:rsidP="00784039">
      <w:pPr>
        <w:pStyle w:val="Prrafodelista"/>
        <w:numPr>
          <w:ilvl w:val="0"/>
          <w:numId w:val="9"/>
        </w:numPr>
        <w:jc w:val="both"/>
        <w:rPr>
          <w:rFonts w:ascii="Times New Roman" w:eastAsia="Times New Roman" w:hAnsi="Times New Roman" w:cs="Times New Roman"/>
          <w:sz w:val="24"/>
          <w:szCs w:val="24"/>
        </w:rPr>
      </w:pPr>
      <w:r w:rsidRPr="00784039">
        <w:rPr>
          <w:rFonts w:ascii="Times New Roman" w:eastAsia="Times New Roman" w:hAnsi="Times New Roman" w:cs="Times New Roman"/>
          <w:b/>
          <w:sz w:val="24"/>
          <w:szCs w:val="24"/>
          <w:u w:val="single"/>
        </w:rPr>
        <w:t xml:space="preserve">Las familias </w:t>
      </w:r>
      <w:r w:rsidRPr="00784039">
        <w:rPr>
          <w:rFonts w:ascii="Times New Roman" w:eastAsia="Times New Roman" w:hAnsi="Times New Roman" w:cs="Times New Roman"/>
          <w:b/>
          <w:sz w:val="24"/>
          <w:szCs w:val="24"/>
          <w:u w:val="single"/>
        </w:rPr>
        <w:t>o economías domésticas</w:t>
      </w:r>
      <w:r>
        <w:rPr>
          <w:rFonts w:ascii="Times New Roman" w:eastAsia="Times New Roman" w:hAnsi="Times New Roman" w:cs="Times New Roman"/>
          <w:b/>
          <w:sz w:val="24"/>
          <w:szCs w:val="24"/>
          <w:u w:val="single"/>
        </w:rPr>
        <w:t xml:space="preserve">: </w:t>
      </w:r>
      <w:r w:rsidRPr="00784039">
        <w:rPr>
          <w:rFonts w:ascii="Times New Roman" w:eastAsia="Times New Roman" w:hAnsi="Times New Roman" w:cs="Times New Roman"/>
          <w:sz w:val="24"/>
          <w:szCs w:val="24"/>
        </w:rPr>
        <w:t xml:space="preserve">Cumplen </w:t>
      </w:r>
      <w:r w:rsidRPr="00784039">
        <w:rPr>
          <w:rFonts w:ascii="Times New Roman" w:eastAsia="Times New Roman" w:hAnsi="Times New Roman" w:cs="Times New Roman"/>
          <w:sz w:val="24"/>
          <w:szCs w:val="24"/>
        </w:rPr>
        <w:t xml:space="preserve">dos funciones esenciales. Por un lado, </w:t>
      </w:r>
      <w:r w:rsidRPr="00784039">
        <w:rPr>
          <w:rFonts w:ascii="Times New Roman" w:eastAsia="Times New Roman" w:hAnsi="Times New Roman" w:cs="Times New Roman"/>
          <w:b/>
          <w:sz w:val="24"/>
          <w:szCs w:val="24"/>
        </w:rPr>
        <w:t>proveen</w:t>
      </w:r>
      <w:r w:rsidRPr="00784039">
        <w:rPr>
          <w:rFonts w:ascii="Times New Roman" w:eastAsia="Times New Roman" w:hAnsi="Times New Roman" w:cs="Times New Roman"/>
          <w:b/>
          <w:sz w:val="24"/>
          <w:szCs w:val="24"/>
        </w:rPr>
        <w:t xml:space="preserve"> </w:t>
      </w:r>
      <w:r w:rsidRPr="00784039">
        <w:rPr>
          <w:rFonts w:ascii="Times New Roman" w:eastAsia="Times New Roman" w:hAnsi="Times New Roman" w:cs="Times New Roman"/>
          <w:b/>
          <w:sz w:val="24"/>
          <w:szCs w:val="24"/>
        </w:rPr>
        <w:t>a las empresas de trabajo a cambio de una</w:t>
      </w:r>
      <w:r w:rsidRPr="00784039">
        <w:rPr>
          <w:rFonts w:ascii="Times New Roman" w:eastAsia="Times New Roman" w:hAnsi="Times New Roman" w:cs="Times New Roman"/>
          <w:b/>
          <w:sz w:val="24"/>
          <w:szCs w:val="24"/>
        </w:rPr>
        <w:t xml:space="preserve"> </w:t>
      </w:r>
      <w:r w:rsidRPr="00784039">
        <w:rPr>
          <w:rFonts w:ascii="Times New Roman" w:eastAsia="Times New Roman" w:hAnsi="Times New Roman" w:cs="Times New Roman"/>
          <w:b/>
          <w:sz w:val="24"/>
          <w:szCs w:val="24"/>
        </w:rPr>
        <w:t>remuneración</w:t>
      </w:r>
      <w:r w:rsidRPr="00784039">
        <w:rPr>
          <w:rFonts w:ascii="Times New Roman" w:eastAsia="Times New Roman" w:hAnsi="Times New Roman" w:cs="Times New Roman"/>
          <w:sz w:val="24"/>
          <w:szCs w:val="24"/>
        </w:rPr>
        <w:t>, por lo que participan en la producción</w:t>
      </w:r>
      <w:r w:rsidRPr="00784039">
        <w:rPr>
          <w:rFonts w:ascii="Times New Roman" w:eastAsia="Times New Roman" w:hAnsi="Times New Roman" w:cs="Times New Roman"/>
          <w:sz w:val="24"/>
          <w:szCs w:val="24"/>
        </w:rPr>
        <w:t xml:space="preserve"> </w:t>
      </w:r>
      <w:r w:rsidRPr="00784039">
        <w:rPr>
          <w:rFonts w:ascii="Times New Roman" w:eastAsia="Times New Roman" w:hAnsi="Times New Roman" w:cs="Times New Roman"/>
          <w:sz w:val="24"/>
          <w:szCs w:val="24"/>
        </w:rPr>
        <w:t>de bienes y en la prestación de servicios.</w:t>
      </w:r>
      <w:r w:rsidRPr="00784039">
        <w:rPr>
          <w:rFonts w:ascii="Times New Roman" w:eastAsia="Times New Roman" w:hAnsi="Times New Roman" w:cs="Times New Roman"/>
          <w:sz w:val="24"/>
          <w:szCs w:val="24"/>
        </w:rPr>
        <w:t xml:space="preserve"> </w:t>
      </w:r>
      <w:r w:rsidRPr="00784039">
        <w:rPr>
          <w:rFonts w:ascii="Times New Roman" w:eastAsia="Times New Roman" w:hAnsi="Times New Roman" w:cs="Times New Roman"/>
          <w:sz w:val="24"/>
          <w:szCs w:val="24"/>
        </w:rPr>
        <w:t>Por otro, consumen bienes y servicios para</w:t>
      </w:r>
      <w:r w:rsidRPr="00784039">
        <w:rPr>
          <w:rFonts w:ascii="Times New Roman" w:eastAsia="Times New Roman" w:hAnsi="Times New Roman" w:cs="Times New Roman"/>
          <w:sz w:val="24"/>
          <w:szCs w:val="24"/>
        </w:rPr>
        <w:t xml:space="preserve"> </w:t>
      </w:r>
      <w:r w:rsidRPr="00784039">
        <w:rPr>
          <w:rFonts w:ascii="Times New Roman" w:eastAsia="Times New Roman" w:hAnsi="Times New Roman" w:cs="Times New Roman"/>
          <w:sz w:val="24"/>
          <w:szCs w:val="24"/>
        </w:rPr>
        <w:t>satisfacer sus necesidades. A su vez, deben pagar</w:t>
      </w:r>
      <w:r w:rsidRPr="00784039">
        <w:rPr>
          <w:rFonts w:ascii="Times New Roman" w:eastAsia="Times New Roman" w:hAnsi="Times New Roman" w:cs="Times New Roman"/>
          <w:sz w:val="24"/>
          <w:szCs w:val="24"/>
        </w:rPr>
        <w:t xml:space="preserve"> </w:t>
      </w:r>
      <w:r w:rsidRPr="00784039">
        <w:rPr>
          <w:rFonts w:ascii="Times New Roman" w:eastAsia="Times New Roman" w:hAnsi="Times New Roman" w:cs="Times New Roman"/>
          <w:sz w:val="24"/>
          <w:szCs w:val="24"/>
        </w:rPr>
        <w:t>impuestos al Estado.</w:t>
      </w:r>
    </w:p>
    <w:p w14:paraId="6EEF883D" w14:textId="47730F2F" w:rsidR="00784039" w:rsidRPr="00784039" w:rsidRDefault="00784039" w:rsidP="00784039">
      <w:pPr>
        <w:pStyle w:val="Prrafodelista"/>
        <w:numPr>
          <w:ilvl w:val="0"/>
          <w:numId w:val="9"/>
        </w:numPr>
        <w:jc w:val="both"/>
        <w:rPr>
          <w:rFonts w:ascii="Times New Roman" w:eastAsia="Times New Roman" w:hAnsi="Times New Roman" w:cs="Times New Roman"/>
          <w:sz w:val="24"/>
          <w:szCs w:val="24"/>
        </w:rPr>
      </w:pPr>
      <w:r w:rsidRPr="00784039">
        <w:rPr>
          <w:rFonts w:ascii="Times New Roman" w:eastAsia="Times New Roman" w:hAnsi="Times New Roman" w:cs="Times New Roman"/>
          <w:b/>
          <w:sz w:val="24"/>
          <w:szCs w:val="24"/>
          <w:u w:val="single"/>
        </w:rPr>
        <w:t>Las empresas</w:t>
      </w:r>
      <w:r w:rsidRPr="00784039">
        <w:rPr>
          <w:rFonts w:ascii="Times New Roman" w:eastAsia="Times New Roman" w:hAnsi="Times New Roman" w:cs="Times New Roman"/>
          <w:b/>
          <w:sz w:val="24"/>
          <w:szCs w:val="24"/>
          <w:u w:val="single"/>
        </w:rPr>
        <w:t>:</w:t>
      </w:r>
      <w:r w:rsidRPr="00784039">
        <w:rPr>
          <w:rFonts w:ascii="Times New Roman" w:eastAsia="Times New Roman" w:hAnsi="Times New Roman" w:cs="Times New Roman"/>
          <w:sz w:val="24"/>
          <w:szCs w:val="24"/>
        </w:rPr>
        <w:t xml:space="preserve"> Su fun</w:t>
      </w:r>
      <w:r w:rsidRPr="00784039">
        <w:rPr>
          <w:rFonts w:ascii="Times New Roman" w:eastAsia="Times New Roman" w:hAnsi="Times New Roman" w:cs="Times New Roman"/>
          <w:sz w:val="24"/>
          <w:szCs w:val="24"/>
        </w:rPr>
        <w:t xml:space="preserve">ción principal </w:t>
      </w:r>
      <w:r w:rsidRPr="00784039">
        <w:rPr>
          <w:rFonts w:ascii="Times New Roman" w:eastAsia="Times New Roman" w:hAnsi="Times New Roman" w:cs="Times New Roman"/>
          <w:b/>
          <w:sz w:val="24"/>
          <w:szCs w:val="24"/>
        </w:rPr>
        <w:t xml:space="preserve">es la producción </w:t>
      </w:r>
      <w:r w:rsidRPr="00784039">
        <w:rPr>
          <w:rFonts w:ascii="Times New Roman" w:eastAsia="Times New Roman" w:hAnsi="Times New Roman" w:cs="Times New Roman"/>
          <w:b/>
          <w:sz w:val="24"/>
          <w:szCs w:val="24"/>
        </w:rPr>
        <w:t>de bienes</w:t>
      </w:r>
      <w:r w:rsidRPr="00784039">
        <w:rPr>
          <w:rFonts w:ascii="Times New Roman" w:eastAsia="Times New Roman" w:hAnsi="Times New Roman" w:cs="Times New Roman"/>
          <w:b/>
          <w:sz w:val="24"/>
          <w:szCs w:val="24"/>
        </w:rPr>
        <w:t xml:space="preserve"> y servicios</w:t>
      </w:r>
      <w:r w:rsidRPr="00784039">
        <w:rPr>
          <w:rFonts w:ascii="Times New Roman" w:eastAsia="Times New Roman" w:hAnsi="Times New Roman" w:cs="Times New Roman"/>
          <w:sz w:val="24"/>
          <w:szCs w:val="24"/>
        </w:rPr>
        <w:t xml:space="preserve">. Para realizar sus </w:t>
      </w:r>
      <w:r w:rsidRPr="00784039">
        <w:rPr>
          <w:rFonts w:ascii="Times New Roman" w:eastAsia="Times New Roman" w:hAnsi="Times New Roman" w:cs="Times New Roman"/>
          <w:sz w:val="24"/>
          <w:szCs w:val="24"/>
        </w:rPr>
        <w:t>actividades,</w:t>
      </w:r>
      <w:r w:rsidRPr="00784039">
        <w:rPr>
          <w:rFonts w:ascii="Times New Roman" w:eastAsia="Times New Roman" w:hAnsi="Times New Roman" w:cs="Times New Roman"/>
          <w:sz w:val="24"/>
          <w:szCs w:val="24"/>
        </w:rPr>
        <w:t xml:space="preserve"> </w:t>
      </w:r>
      <w:r w:rsidRPr="00784039">
        <w:rPr>
          <w:rFonts w:ascii="Times New Roman" w:eastAsia="Times New Roman" w:hAnsi="Times New Roman" w:cs="Times New Roman"/>
          <w:sz w:val="24"/>
          <w:szCs w:val="24"/>
        </w:rPr>
        <w:t>requieren de los factores productivos:</w:t>
      </w:r>
      <w:r w:rsidRPr="00784039">
        <w:rPr>
          <w:rFonts w:ascii="Times New Roman" w:eastAsia="Times New Roman" w:hAnsi="Times New Roman" w:cs="Times New Roman"/>
          <w:sz w:val="24"/>
          <w:szCs w:val="24"/>
        </w:rPr>
        <w:t xml:space="preserve"> </w:t>
      </w:r>
      <w:r w:rsidRPr="00784039">
        <w:rPr>
          <w:rFonts w:ascii="Times New Roman" w:eastAsia="Times New Roman" w:hAnsi="Times New Roman" w:cs="Times New Roman"/>
          <w:sz w:val="24"/>
          <w:szCs w:val="24"/>
        </w:rPr>
        <w:t>el trabajo que entregan las familias a cambio de</w:t>
      </w:r>
      <w:r w:rsidRPr="00784039">
        <w:rPr>
          <w:rFonts w:ascii="Times New Roman" w:eastAsia="Times New Roman" w:hAnsi="Times New Roman" w:cs="Times New Roman"/>
          <w:sz w:val="24"/>
          <w:szCs w:val="24"/>
        </w:rPr>
        <w:t xml:space="preserve"> </w:t>
      </w:r>
      <w:r w:rsidRPr="00784039">
        <w:rPr>
          <w:rFonts w:ascii="Times New Roman" w:eastAsia="Times New Roman" w:hAnsi="Times New Roman" w:cs="Times New Roman"/>
          <w:sz w:val="24"/>
          <w:szCs w:val="24"/>
        </w:rPr>
        <w:t>una remuneración; la tierra y los insumos necesarios</w:t>
      </w:r>
      <w:r w:rsidRPr="00784039">
        <w:rPr>
          <w:rFonts w:ascii="Times New Roman" w:eastAsia="Times New Roman" w:hAnsi="Times New Roman" w:cs="Times New Roman"/>
          <w:sz w:val="24"/>
          <w:szCs w:val="24"/>
        </w:rPr>
        <w:t xml:space="preserve"> </w:t>
      </w:r>
      <w:r w:rsidRPr="00784039">
        <w:rPr>
          <w:rFonts w:ascii="Times New Roman" w:eastAsia="Times New Roman" w:hAnsi="Times New Roman" w:cs="Times New Roman"/>
          <w:sz w:val="24"/>
          <w:szCs w:val="24"/>
        </w:rPr>
        <w:t>para el proceso productivo, y el capital suficiente</w:t>
      </w:r>
      <w:r w:rsidRPr="00784039">
        <w:rPr>
          <w:rFonts w:ascii="Times New Roman" w:eastAsia="Times New Roman" w:hAnsi="Times New Roman" w:cs="Times New Roman"/>
          <w:sz w:val="24"/>
          <w:szCs w:val="24"/>
        </w:rPr>
        <w:t xml:space="preserve"> </w:t>
      </w:r>
      <w:r w:rsidRPr="00784039">
        <w:rPr>
          <w:rFonts w:ascii="Times New Roman" w:eastAsia="Times New Roman" w:hAnsi="Times New Roman" w:cs="Times New Roman"/>
          <w:sz w:val="24"/>
          <w:szCs w:val="24"/>
        </w:rPr>
        <w:t>para producir, distribuir y vender los bienes</w:t>
      </w:r>
      <w:r w:rsidRPr="00784039">
        <w:rPr>
          <w:rFonts w:ascii="Times New Roman" w:eastAsia="Times New Roman" w:hAnsi="Times New Roman" w:cs="Times New Roman"/>
          <w:sz w:val="24"/>
          <w:szCs w:val="24"/>
        </w:rPr>
        <w:t xml:space="preserve"> </w:t>
      </w:r>
      <w:r w:rsidRPr="00784039">
        <w:rPr>
          <w:rFonts w:ascii="Times New Roman" w:eastAsia="Times New Roman" w:hAnsi="Times New Roman" w:cs="Times New Roman"/>
          <w:sz w:val="24"/>
          <w:szCs w:val="24"/>
        </w:rPr>
        <w:t>y servicios. También deben pagar impuestos</w:t>
      </w:r>
      <w:r w:rsidRPr="00784039">
        <w:rPr>
          <w:rFonts w:ascii="Times New Roman" w:eastAsia="Times New Roman" w:hAnsi="Times New Roman" w:cs="Times New Roman"/>
          <w:sz w:val="24"/>
          <w:szCs w:val="24"/>
        </w:rPr>
        <w:t xml:space="preserve"> </w:t>
      </w:r>
      <w:r w:rsidRPr="00784039">
        <w:rPr>
          <w:rFonts w:ascii="Times New Roman" w:eastAsia="Times New Roman" w:hAnsi="Times New Roman" w:cs="Times New Roman"/>
          <w:sz w:val="24"/>
          <w:szCs w:val="24"/>
        </w:rPr>
        <w:t>al Estado.</w:t>
      </w:r>
    </w:p>
    <w:p w14:paraId="47D3E676" w14:textId="5086E9F1" w:rsidR="00784039" w:rsidRPr="00784039" w:rsidRDefault="00784039" w:rsidP="00784039">
      <w:pPr>
        <w:pStyle w:val="Prrafodelista"/>
        <w:numPr>
          <w:ilvl w:val="0"/>
          <w:numId w:val="9"/>
        </w:numPr>
        <w:jc w:val="both"/>
        <w:rPr>
          <w:rFonts w:ascii="Times New Roman" w:eastAsia="Times New Roman" w:hAnsi="Times New Roman" w:cs="Times New Roman"/>
          <w:sz w:val="24"/>
          <w:szCs w:val="24"/>
        </w:rPr>
      </w:pPr>
      <w:r w:rsidRPr="00784039">
        <w:rPr>
          <w:rFonts w:ascii="Times New Roman" w:eastAsia="Times New Roman" w:hAnsi="Times New Roman" w:cs="Times New Roman"/>
          <w:b/>
          <w:sz w:val="24"/>
          <w:szCs w:val="24"/>
          <w:u w:val="single"/>
        </w:rPr>
        <w:t>Estado o sector público</w:t>
      </w:r>
      <w:r w:rsidRPr="00784039">
        <w:rPr>
          <w:rFonts w:ascii="Times New Roman" w:eastAsia="Times New Roman" w:hAnsi="Times New Roman" w:cs="Times New Roman"/>
          <w:b/>
          <w:sz w:val="24"/>
          <w:szCs w:val="24"/>
          <w:u w:val="single"/>
        </w:rPr>
        <w:t>:</w:t>
      </w:r>
      <w:r w:rsidRPr="00784039">
        <w:rPr>
          <w:rFonts w:ascii="Times New Roman" w:eastAsia="Times New Roman" w:hAnsi="Times New Roman" w:cs="Times New Roman"/>
          <w:sz w:val="24"/>
          <w:szCs w:val="24"/>
        </w:rPr>
        <w:t xml:space="preserve"> Su presencia permite</w:t>
      </w:r>
      <w:r w:rsidRPr="00784039">
        <w:rPr>
          <w:rFonts w:ascii="Times New Roman" w:eastAsia="Times New Roman" w:hAnsi="Times New Roman" w:cs="Times New Roman"/>
          <w:sz w:val="24"/>
          <w:szCs w:val="24"/>
        </w:rPr>
        <w:t xml:space="preserve"> </w:t>
      </w:r>
      <w:r w:rsidRPr="00784039">
        <w:rPr>
          <w:rFonts w:ascii="Times New Roman" w:eastAsia="Times New Roman" w:hAnsi="Times New Roman" w:cs="Times New Roman"/>
          <w:sz w:val="24"/>
          <w:szCs w:val="24"/>
        </w:rPr>
        <w:t>distinguir entre el sector privado y el sector</w:t>
      </w:r>
      <w:r w:rsidRPr="00784039">
        <w:rPr>
          <w:rFonts w:ascii="Times New Roman" w:eastAsia="Times New Roman" w:hAnsi="Times New Roman" w:cs="Times New Roman"/>
          <w:sz w:val="24"/>
          <w:szCs w:val="24"/>
        </w:rPr>
        <w:t xml:space="preserve"> </w:t>
      </w:r>
      <w:r w:rsidRPr="00784039">
        <w:rPr>
          <w:rFonts w:ascii="Times New Roman" w:eastAsia="Times New Roman" w:hAnsi="Times New Roman" w:cs="Times New Roman"/>
          <w:sz w:val="24"/>
          <w:szCs w:val="24"/>
        </w:rPr>
        <w:t>público. No obstante, su actividad es diversa, ya</w:t>
      </w:r>
      <w:r w:rsidRPr="00784039">
        <w:rPr>
          <w:rFonts w:ascii="Times New Roman" w:eastAsia="Times New Roman" w:hAnsi="Times New Roman" w:cs="Times New Roman"/>
          <w:sz w:val="24"/>
          <w:szCs w:val="24"/>
        </w:rPr>
        <w:t xml:space="preserve"> </w:t>
      </w:r>
      <w:r w:rsidRPr="00784039">
        <w:rPr>
          <w:rFonts w:ascii="Times New Roman" w:eastAsia="Times New Roman" w:hAnsi="Times New Roman" w:cs="Times New Roman"/>
          <w:sz w:val="24"/>
          <w:szCs w:val="24"/>
        </w:rPr>
        <w:t>que apoya la producción, incentiva la actividad</w:t>
      </w:r>
      <w:r w:rsidRPr="00784039">
        <w:rPr>
          <w:rFonts w:ascii="Times New Roman" w:eastAsia="Times New Roman" w:hAnsi="Times New Roman" w:cs="Times New Roman"/>
          <w:sz w:val="24"/>
          <w:szCs w:val="24"/>
        </w:rPr>
        <w:t xml:space="preserve"> </w:t>
      </w:r>
      <w:r w:rsidRPr="00784039">
        <w:rPr>
          <w:rFonts w:ascii="Times New Roman" w:eastAsia="Times New Roman" w:hAnsi="Times New Roman" w:cs="Times New Roman"/>
          <w:sz w:val="24"/>
          <w:szCs w:val="24"/>
        </w:rPr>
        <w:t>del sector privado, crea empresas en sectores estratégicos,</w:t>
      </w:r>
      <w:r w:rsidRPr="00784039">
        <w:rPr>
          <w:rFonts w:ascii="Times New Roman" w:eastAsia="Times New Roman" w:hAnsi="Times New Roman" w:cs="Times New Roman"/>
          <w:sz w:val="24"/>
          <w:szCs w:val="24"/>
        </w:rPr>
        <w:t xml:space="preserve"> </w:t>
      </w:r>
      <w:r w:rsidRPr="00784039">
        <w:rPr>
          <w:rFonts w:ascii="Times New Roman" w:eastAsia="Times New Roman" w:hAnsi="Times New Roman" w:cs="Times New Roman"/>
          <w:sz w:val="24"/>
          <w:szCs w:val="24"/>
        </w:rPr>
        <w:t>presta servicios públicos y controla el</w:t>
      </w:r>
      <w:r w:rsidRPr="00784039">
        <w:rPr>
          <w:rFonts w:ascii="Times New Roman" w:eastAsia="Times New Roman" w:hAnsi="Times New Roman" w:cs="Times New Roman"/>
          <w:sz w:val="24"/>
          <w:szCs w:val="24"/>
        </w:rPr>
        <w:t xml:space="preserve"> </w:t>
      </w:r>
      <w:bookmarkStart w:id="0" w:name="_GoBack"/>
      <w:r w:rsidRPr="00784039">
        <w:rPr>
          <w:rFonts w:ascii="Times New Roman" w:eastAsia="Times New Roman" w:hAnsi="Times New Roman" w:cs="Times New Roman"/>
          <w:sz w:val="24"/>
          <w:szCs w:val="24"/>
        </w:rPr>
        <w:t>proceso económico, entre otros aspectos.</w:t>
      </w:r>
    </w:p>
    <w:bookmarkEnd w:id="0"/>
    <w:p w14:paraId="1F68C387" w14:textId="679480DB" w:rsidR="0001677B" w:rsidRDefault="0001677B" w:rsidP="00784039">
      <w:pPr>
        <w:jc w:val="both"/>
      </w:pPr>
      <w:r>
        <w:rPr>
          <w:rFonts w:eastAsia="Times New Roman"/>
          <w:noProof/>
        </w:rPr>
        <w:drawing>
          <wp:anchor distT="0" distB="0" distL="114300" distR="114300" simplePos="0" relativeHeight="251661312" behindDoc="0" locked="0" layoutInCell="1" allowOverlap="1" wp14:anchorId="5CB06A18" wp14:editId="52EF2754">
            <wp:simplePos x="0" y="0"/>
            <wp:positionH relativeFrom="column">
              <wp:posOffset>-3175</wp:posOffset>
            </wp:positionH>
            <wp:positionV relativeFrom="paragraph">
              <wp:posOffset>175260</wp:posOffset>
            </wp:positionV>
            <wp:extent cx="6534785" cy="3800475"/>
            <wp:effectExtent l="76200" t="76200" r="145415" b="161925"/>
            <wp:wrapTight wrapText="bothSides">
              <wp:wrapPolygon edited="0">
                <wp:start x="-252" y="-433"/>
                <wp:lineTo x="-252" y="21943"/>
                <wp:lineTo x="-168" y="22376"/>
                <wp:lineTo x="21913" y="22376"/>
                <wp:lineTo x="21997" y="20644"/>
                <wp:lineTo x="21997" y="-433"/>
                <wp:lineTo x="-252" y="-433"/>
              </wp:wrapPolygon>
            </wp:wrapTight>
            <wp:docPr id="2" name="Imagen 2" descr="https://globachillerato.files.wordpress.com/2012/10/flujo-versic3b3n-prueb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lobachillerato.files.wordpress.com/2012/10/flujo-versic3b3n-prueba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34785" cy="3800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9D39A18" w14:textId="1691847E" w:rsidR="0001677B" w:rsidRDefault="0001677B" w:rsidP="0001677B">
      <w:pPr>
        <w:rPr>
          <w:rFonts w:eastAsia="Times New Roman"/>
        </w:rPr>
      </w:pPr>
    </w:p>
    <w:p w14:paraId="1121E597" w14:textId="77777777" w:rsidR="0001677B" w:rsidRPr="00784039" w:rsidRDefault="0001677B" w:rsidP="00784039">
      <w:pPr>
        <w:jc w:val="both"/>
      </w:pPr>
    </w:p>
    <w:sectPr w:rsidR="0001677B" w:rsidRPr="00784039" w:rsidSect="000D64FF">
      <w:headerReference w:type="default" r:id="rId11"/>
      <w:footerReference w:type="even" r:id="rId12"/>
      <w:footerReference w:type="default" r:id="rId13"/>
      <w:pgSz w:w="12240" w:h="18720" w:code="14"/>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434909" w14:textId="77777777" w:rsidR="006A3F74" w:rsidRDefault="006A3F74" w:rsidP="000D64FF">
      <w:r>
        <w:separator/>
      </w:r>
    </w:p>
  </w:endnote>
  <w:endnote w:type="continuationSeparator" w:id="0">
    <w:p w14:paraId="6A1D34FD" w14:textId="77777777" w:rsidR="006A3F74" w:rsidRDefault="006A3F74" w:rsidP="000D6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altName w:val="Calibri"/>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83000" w14:textId="77777777" w:rsidR="005057DB" w:rsidRDefault="005057DB" w:rsidP="0080174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418C8B3" w14:textId="77777777" w:rsidR="005057DB" w:rsidRDefault="005057DB" w:rsidP="005057DB">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4302C" w14:textId="77777777" w:rsidR="005057DB" w:rsidRDefault="005057DB" w:rsidP="0080174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A3F74">
      <w:rPr>
        <w:rStyle w:val="Nmerodepgina"/>
        <w:noProof/>
      </w:rPr>
      <w:t>1</w:t>
    </w:r>
    <w:r>
      <w:rPr>
        <w:rStyle w:val="Nmerodepgina"/>
      </w:rPr>
      <w:fldChar w:fldCharType="end"/>
    </w:r>
  </w:p>
  <w:p w14:paraId="3BA592F9" w14:textId="77777777" w:rsidR="005057DB" w:rsidRDefault="005057DB" w:rsidP="005057DB">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6DAB34" w14:textId="77777777" w:rsidR="006A3F74" w:rsidRDefault="006A3F74" w:rsidP="000D64FF">
      <w:r>
        <w:separator/>
      </w:r>
    </w:p>
  </w:footnote>
  <w:footnote w:type="continuationSeparator" w:id="0">
    <w:p w14:paraId="15D9AB73" w14:textId="77777777" w:rsidR="006A3F74" w:rsidRDefault="006A3F74" w:rsidP="000D64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8DFC7" w14:textId="77777777" w:rsidR="000D64FF" w:rsidRPr="00560634" w:rsidRDefault="000D64FF" w:rsidP="000D64FF">
    <w:pPr>
      <w:pStyle w:val="Encabezado"/>
      <w:rPr>
        <w:rFonts w:ascii="Times New Roman" w:hAnsi="Times New Roman" w:cs="Times New Roman"/>
      </w:rPr>
    </w:pPr>
    <w:r w:rsidRPr="00560634">
      <w:rPr>
        <w:rFonts w:ascii="Times New Roman" w:hAnsi="Times New Roman" w:cs="Times New Roman"/>
        <w:noProof/>
        <w:lang w:eastAsia="es-ES_tradnl"/>
      </w:rPr>
      <w:drawing>
        <wp:anchor distT="0" distB="0" distL="114300" distR="114300" simplePos="0" relativeHeight="251659264" behindDoc="0" locked="0" layoutInCell="1" allowOverlap="1" wp14:anchorId="7F5E2AE1" wp14:editId="5A9FEBA1">
          <wp:simplePos x="0" y="0"/>
          <wp:positionH relativeFrom="column">
            <wp:posOffset>131445</wp:posOffset>
          </wp:positionH>
          <wp:positionV relativeFrom="paragraph">
            <wp:posOffset>-215900</wp:posOffset>
          </wp:positionV>
          <wp:extent cx="701040" cy="829310"/>
          <wp:effectExtent l="0" t="0" r="10160" b="8890"/>
          <wp:wrapSquare wrapText="bothSides"/>
          <wp:docPr id="6" name="Imagen 6"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pic:cNvPicPr>
                    <a:picLocks noChangeAspect="1" noChangeArrowheads="1"/>
                  </pic:cNvPicPr>
                </pic:nvPicPr>
                <pic:blipFill>
                  <a:blip r:embed="rId1">
                    <a:extLst>
                      <a:ext uri="{28A0092B-C50C-407E-A947-70E740481C1C}">
                        <a14:useLocalDpi xmlns:a14="http://schemas.microsoft.com/office/drawing/2010/main" val="0"/>
                      </a:ext>
                    </a:extLst>
                  </a:blip>
                  <a:srcRect l="8333" t="5405"/>
                  <a:stretch>
                    <a:fillRect/>
                  </a:stretch>
                </pic:blipFill>
                <pic:spPr bwMode="auto">
                  <a:xfrm>
                    <a:off x="0" y="0"/>
                    <a:ext cx="701040"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s-ES_tradnl"/>
      </w:rPr>
      <w:drawing>
        <wp:anchor distT="0" distB="0" distL="114300" distR="114300" simplePos="0" relativeHeight="251660288" behindDoc="0" locked="0" layoutInCell="1" allowOverlap="1" wp14:anchorId="441F5CED" wp14:editId="023CB6FC">
          <wp:simplePos x="0" y="0"/>
          <wp:positionH relativeFrom="column">
            <wp:posOffset>4930775</wp:posOffset>
          </wp:positionH>
          <wp:positionV relativeFrom="paragraph">
            <wp:posOffset>-216535</wp:posOffset>
          </wp:positionV>
          <wp:extent cx="1257935" cy="803275"/>
          <wp:effectExtent l="0" t="0" r="12065" b="9525"/>
          <wp:wrapTight wrapText="bothSides">
            <wp:wrapPolygon edited="0">
              <wp:start x="0" y="0"/>
              <wp:lineTo x="0" y="21173"/>
              <wp:lineTo x="21371" y="21173"/>
              <wp:lineTo x="21371" y="0"/>
              <wp:lineTo x="0" y="0"/>
            </wp:wrapPolygon>
          </wp:wrapTight>
          <wp:docPr id="3" name="Imagen 3" descr="Captura%20de%20pantalla%202020-05-11%20a%20las%201.2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20-05-11%20a%20las%201.27.5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93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634">
      <w:rPr>
        <w:rFonts w:ascii="Times New Roman" w:hAnsi="Times New Roman" w:cs="Times New Roman"/>
      </w:rPr>
      <w:t xml:space="preserve">San Fernando College </w:t>
    </w:r>
  </w:p>
  <w:p w14:paraId="3FBDA026" w14:textId="77777777" w:rsidR="000D64FF" w:rsidRPr="00560634" w:rsidRDefault="000D64FF" w:rsidP="000D64FF">
    <w:pPr>
      <w:pStyle w:val="Encabezado"/>
      <w:rPr>
        <w:rFonts w:ascii="Times New Roman" w:hAnsi="Times New Roman" w:cs="Times New Roman"/>
        <w:lang w:val="es-MX"/>
      </w:rPr>
    </w:pPr>
    <w:r w:rsidRPr="00560634">
      <w:rPr>
        <w:rFonts w:ascii="Times New Roman" w:hAnsi="Times New Roman" w:cs="Times New Roman"/>
        <w:lang w:val="es-MX"/>
      </w:rPr>
      <w:t>Departamento Historia, Geografía y Ciencias Sociales</w:t>
    </w:r>
  </w:p>
  <w:p w14:paraId="68B596E3" w14:textId="77777777" w:rsidR="000D64FF" w:rsidRDefault="000D64FF" w:rsidP="000D64FF">
    <w:pPr>
      <w:pStyle w:val="Encabezado"/>
      <w:rPr>
        <w:rFonts w:ascii="Times New Roman" w:hAnsi="Times New Roman" w:cs="Times New Roman"/>
        <w:lang w:val="es-MX"/>
      </w:rPr>
    </w:pPr>
    <w:r w:rsidRPr="00560634">
      <w:rPr>
        <w:rFonts w:ascii="Times New Roman" w:hAnsi="Times New Roman" w:cs="Times New Roman"/>
        <w:lang w:val="es-MX"/>
      </w:rPr>
      <w:t>Docente: Marcelo Parraguez Álvarez</w:t>
    </w:r>
  </w:p>
  <w:p w14:paraId="196A6E70" w14:textId="77777777" w:rsidR="000D64FF" w:rsidRDefault="000D64FF">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C1C76"/>
    <w:multiLevelType w:val="hybridMultilevel"/>
    <w:tmpl w:val="FDB0DE3C"/>
    <w:lvl w:ilvl="0" w:tplc="E430828E">
      <w:start w:val="1"/>
      <w:numFmt w:val="upperLetter"/>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nsid w:val="14361237"/>
    <w:multiLevelType w:val="hybridMultilevel"/>
    <w:tmpl w:val="0B0C254A"/>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17B418D9"/>
    <w:multiLevelType w:val="hybridMultilevel"/>
    <w:tmpl w:val="5B6E0AC8"/>
    <w:lvl w:ilvl="0" w:tplc="040A0015">
      <w:start w:val="3"/>
      <w:numFmt w:val="upp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
    <w:nsid w:val="24DF49C6"/>
    <w:multiLevelType w:val="hybridMultilevel"/>
    <w:tmpl w:val="2BCEF536"/>
    <w:lvl w:ilvl="0" w:tplc="BC56B7D0">
      <w:start w:val="1"/>
      <w:numFmt w:val="upperRoman"/>
      <w:lvlText w:val="%1."/>
      <w:lvlJc w:val="left"/>
      <w:pPr>
        <w:ind w:left="720" w:hanging="72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
    <w:nsid w:val="52182F8E"/>
    <w:multiLevelType w:val="hybridMultilevel"/>
    <w:tmpl w:val="16448322"/>
    <w:lvl w:ilvl="0" w:tplc="3782E244">
      <w:start w:val="1"/>
      <w:numFmt w:val="upperRoman"/>
      <w:lvlText w:val="%1."/>
      <w:lvlJc w:val="left"/>
      <w:pPr>
        <w:ind w:left="720" w:hanging="720"/>
      </w:pPr>
      <w:rPr>
        <w:rFonts w:ascii="Times New Roman" w:hAnsi="Times New Roman" w:cs="Times New Roman"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
    <w:nsid w:val="554A45DE"/>
    <w:multiLevelType w:val="hybridMultilevel"/>
    <w:tmpl w:val="DC86A022"/>
    <w:lvl w:ilvl="0" w:tplc="C6CAC5E0">
      <w:start w:val="1"/>
      <w:numFmt w:val="upperLetter"/>
      <w:lvlText w:val="%1."/>
      <w:lvlJc w:val="left"/>
      <w:pPr>
        <w:ind w:left="360" w:hanging="360"/>
      </w:pPr>
      <w:rPr>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nsid w:val="659561D2"/>
    <w:multiLevelType w:val="hybridMultilevel"/>
    <w:tmpl w:val="C576D41A"/>
    <w:lvl w:ilvl="0" w:tplc="A502CFF0">
      <w:start w:val="1"/>
      <w:numFmt w:val="upperRoman"/>
      <w:lvlText w:val="%1."/>
      <w:lvlJc w:val="left"/>
      <w:pPr>
        <w:ind w:left="720" w:hanging="72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nsid w:val="74F815F6"/>
    <w:multiLevelType w:val="hybridMultilevel"/>
    <w:tmpl w:val="8CC04702"/>
    <w:lvl w:ilvl="0" w:tplc="040A0015">
      <w:start w:val="1"/>
      <w:numFmt w:val="upp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nsid w:val="7DC36F70"/>
    <w:multiLevelType w:val="hybridMultilevel"/>
    <w:tmpl w:val="0436F9FC"/>
    <w:lvl w:ilvl="0" w:tplc="0298BA80">
      <w:start w:val="1"/>
      <w:numFmt w:val="upperLetter"/>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8"/>
  </w:num>
  <w:num w:numId="2">
    <w:abstractNumId w:val="6"/>
  </w:num>
  <w:num w:numId="3">
    <w:abstractNumId w:val="7"/>
  </w:num>
  <w:num w:numId="4">
    <w:abstractNumId w:val="2"/>
  </w:num>
  <w:num w:numId="5">
    <w:abstractNumId w:val="3"/>
  </w:num>
  <w:num w:numId="6">
    <w:abstractNumId w:val="0"/>
  </w:num>
  <w:num w:numId="7">
    <w:abstractNumId w:val="5"/>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4FF"/>
    <w:rsid w:val="0001677B"/>
    <w:rsid w:val="0007746F"/>
    <w:rsid w:val="000D64FF"/>
    <w:rsid w:val="00255CD0"/>
    <w:rsid w:val="003F677A"/>
    <w:rsid w:val="005057DB"/>
    <w:rsid w:val="005278C9"/>
    <w:rsid w:val="00624599"/>
    <w:rsid w:val="006A3F74"/>
    <w:rsid w:val="00784039"/>
    <w:rsid w:val="00AB1B48"/>
    <w:rsid w:val="00D42175"/>
    <w:rsid w:val="00E61F9F"/>
    <w:rsid w:val="00EB140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48E9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B48"/>
    <w:rPr>
      <w:rFonts w:ascii="Times New Roman" w:hAnsi="Times New Roman" w:cs="Times New Roman"/>
      <w:lang w:eastAsia="es-ES_tradnl"/>
    </w:rPr>
  </w:style>
  <w:style w:type="paragraph" w:styleId="Ttulo1">
    <w:name w:val="heading 1"/>
    <w:basedOn w:val="Normal"/>
    <w:link w:val="Ttulo1Car"/>
    <w:uiPriority w:val="9"/>
    <w:qFormat/>
    <w:rsid w:val="00EB1409"/>
    <w:pPr>
      <w:spacing w:before="100" w:beforeAutospacing="1" w:after="100" w:afterAutospacing="1"/>
      <w:outlineLvl w:val="0"/>
    </w:pPr>
    <w:rPr>
      <w:b/>
      <w:bCs/>
      <w:kern w:val="36"/>
      <w:sz w:val="48"/>
      <w:szCs w:val="48"/>
    </w:rPr>
  </w:style>
  <w:style w:type="paragraph" w:styleId="Ttulo4">
    <w:name w:val="heading 4"/>
    <w:basedOn w:val="Normal"/>
    <w:link w:val="Ttulo4Car"/>
    <w:uiPriority w:val="9"/>
    <w:qFormat/>
    <w:rsid w:val="00EB1409"/>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64FF"/>
    <w:pPr>
      <w:tabs>
        <w:tab w:val="center" w:pos="4419"/>
        <w:tab w:val="right" w:pos="8838"/>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0D64FF"/>
  </w:style>
  <w:style w:type="paragraph" w:styleId="Piedepgina">
    <w:name w:val="footer"/>
    <w:basedOn w:val="Normal"/>
    <w:link w:val="PiedepginaCar"/>
    <w:uiPriority w:val="99"/>
    <w:unhideWhenUsed/>
    <w:rsid w:val="000D64FF"/>
    <w:pPr>
      <w:tabs>
        <w:tab w:val="center" w:pos="4419"/>
        <w:tab w:val="right" w:pos="8838"/>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0D64FF"/>
  </w:style>
  <w:style w:type="character" w:styleId="Hipervnculo">
    <w:name w:val="Hyperlink"/>
    <w:basedOn w:val="Fuentedeprrafopredeter"/>
    <w:uiPriority w:val="99"/>
    <w:unhideWhenUsed/>
    <w:rsid w:val="000D64FF"/>
    <w:rPr>
      <w:color w:val="0563C1" w:themeColor="hyperlink"/>
      <w:u w:val="single"/>
    </w:rPr>
  </w:style>
  <w:style w:type="paragraph" w:customStyle="1" w:styleId="Default">
    <w:name w:val="Default"/>
    <w:rsid w:val="000D64FF"/>
    <w:pPr>
      <w:widowControl w:val="0"/>
      <w:autoSpaceDE w:val="0"/>
      <w:autoSpaceDN w:val="0"/>
      <w:adjustRightInd w:val="0"/>
    </w:pPr>
    <w:rPr>
      <w:rFonts w:ascii="Calibri" w:hAnsi="Calibri" w:cs="Calibri"/>
      <w:color w:val="000000"/>
    </w:rPr>
  </w:style>
  <w:style w:type="paragraph" w:styleId="Prrafodelista">
    <w:name w:val="List Paragraph"/>
    <w:basedOn w:val="Normal"/>
    <w:uiPriority w:val="34"/>
    <w:qFormat/>
    <w:rsid w:val="003F677A"/>
    <w:pPr>
      <w:spacing w:after="160" w:line="259" w:lineRule="auto"/>
      <w:ind w:left="720"/>
      <w:contextualSpacing/>
    </w:pPr>
    <w:rPr>
      <w:rFonts w:asciiTheme="minorHAnsi" w:hAnsiTheme="minorHAnsi" w:cstheme="minorBidi"/>
      <w:sz w:val="22"/>
      <w:szCs w:val="22"/>
      <w:lang w:val="es-CL" w:eastAsia="en-US"/>
    </w:rPr>
  </w:style>
  <w:style w:type="character" w:styleId="Nmerodepgina">
    <w:name w:val="page number"/>
    <w:basedOn w:val="Fuentedeprrafopredeter"/>
    <w:uiPriority w:val="99"/>
    <w:semiHidden/>
    <w:unhideWhenUsed/>
    <w:rsid w:val="005057DB"/>
  </w:style>
  <w:style w:type="character" w:customStyle="1" w:styleId="Ttulo1Car">
    <w:name w:val="Título 1 Car"/>
    <w:basedOn w:val="Fuentedeprrafopredeter"/>
    <w:link w:val="Ttulo1"/>
    <w:uiPriority w:val="9"/>
    <w:rsid w:val="00EB1409"/>
    <w:rPr>
      <w:rFonts w:ascii="Times New Roman" w:hAnsi="Times New Roman" w:cs="Times New Roman"/>
      <w:b/>
      <w:bCs/>
      <w:kern w:val="36"/>
      <w:sz w:val="48"/>
      <w:szCs w:val="48"/>
      <w:lang w:eastAsia="es-ES_tradnl"/>
    </w:rPr>
  </w:style>
  <w:style w:type="character" w:customStyle="1" w:styleId="Ttulo4Car">
    <w:name w:val="Título 4 Car"/>
    <w:basedOn w:val="Fuentedeprrafopredeter"/>
    <w:link w:val="Ttulo4"/>
    <w:uiPriority w:val="9"/>
    <w:rsid w:val="00EB1409"/>
    <w:rPr>
      <w:rFonts w:ascii="Times New Roman" w:hAnsi="Times New Roman" w:cs="Times New Roman"/>
      <w:b/>
      <w:bCs/>
      <w:lang w:eastAsia="es-ES_tradnl"/>
    </w:rPr>
  </w:style>
  <w:style w:type="paragraph" w:styleId="NormalWeb">
    <w:name w:val="Normal (Web)"/>
    <w:basedOn w:val="Normal"/>
    <w:uiPriority w:val="99"/>
    <w:semiHidden/>
    <w:unhideWhenUsed/>
    <w:rsid w:val="00EB1409"/>
    <w:pPr>
      <w:spacing w:before="100" w:beforeAutospacing="1" w:after="100" w:afterAutospacing="1"/>
    </w:pPr>
  </w:style>
  <w:style w:type="character" w:styleId="Textoennegrita">
    <w:name w:val="Strong"/>
    <w:basedOn w:val="Fuentedeprrafopredeter"/>
    <w:uiPriority w:val="22"/>
    <w:qFormat/>
    <w:rsid w:val="00EB14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418139">
      <w:bodyDiv w:val="1"/>
      <w:marLeft w:val="0"/>
      <w:marRight w:val="0"/>
      <w:marTop w:val="0"/>
      <w:marBottom w:val="0"/>
      <w:divBdr>
        <w:top w:val="none" w:sz="0" w:space="0" w:color="auto"/>
        <w:left w:val="none" w:sz="0" w:space="0" w:color="auto"/>
        <w:bottom w:val="none" w:sz="0" w:space="0" w:color="auto"/>
        <w:right w:val="none" w:sz="0" w:space="0" w:color="auto"/>
      </w:divBdr>
    </w:div>
    <w:div w:id="442119015">
      <w:bodyDiv w:val="1"/>
      <w:marLeft w:val="0"/>
      <w:marRight w:val="0"/>
      <w:marTop w:val="0"/>
      <w:marBottom w:val="0"/>
      <w:divBdr>
        <w:top w:val="none" w:sz="0" w:space="0" w:color="auto"/>
        <w:left w:val="none" w:sz="0" w:space="0" w:color="auto"/>
        <w:bottom w:val="none" w:sz="0" w:space="0" w:color="auto"/>
        <w:right w:val="none" w:sz="0" w:space="0" w:color="auto"/>
      </w:divBdr>
    </w:div>
    <w:div w:id="492532599">
      <w:bodyDiv w:val="1"/>
      <w:marLeft w:val="0"/>
      <w:marRight w:val="0"/>
      <w:marTop w:val="0"/>
      <w:marBottom w:val="0"/>
      <w:divBdr>
        <w:top w:val="none" w:sz="0" w:space="0" w:color="auto"/>
        <w:left w:val="none" w:sz="0" w:space="0" w:color="auto"/>
        <w:bottom w:val="none" w:sz="0" w:space="0" w:color="auto"/>
        <w:right w:val="none" w:sz="0" w:space="0" w:color="auto"/>
      </w:divBdr>
    </w:div>
    <w:div w:id="1078021446">
      <w:bodyDiv w:val="1"/>
      <w:marLeft w:val="0"/>
      <w:marRight w:val="0"/>
      <w:marTop w:val="0"/>
      <w:marBottom w:val="0"/>
      <w:divBdr>
        <w:top w:val="none" w:sz="0" w:space="0" w:color="auto"/>
        <w:left w:val="none" w:sz="0" w:space="0" w:color="auto"/>
        <w:bottom w:val="none" w:sz="0" w:space="0" w:color="auto"/>
        <w:right w:val="none" w:sz="0" w:space="0" w:color="auto"/>
      </w:divBdr>
    </w:div>
    <w:div w:id="1437601146">
      <w:bodyDiv w:val="1"/>
      <w:marLeft w:val="0"/>
      <w:marRight w:val="0"/>
      <w:marTop w:val="0"/>
      <w:marBottom w:val="0"/>
      <w:divBdr>
        <w:top w:val="none" w:sz="0" w:space="0" w:color="auto"/>
        <w:left w:val="none" w:sz="0" w:space="0" w:color="auto"/>
        <w:bottom w:val="none" w:sz="0" w:space="0" w:color="auto"/>
        <w:right w:val="none" w:sz="0" w:space="0" w:color="auto"/>
      </w:divBdr>
    </w:div>
    <w:div w:id="15145652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mparraguez@sanfernandocollege.cl" TargetMode="Externa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913</Words>
  <Characters>5023</Characters>
  <Application>Microsoft Macintosh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5925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2</cp:revision>
  <dcterms:created xsi:type="dcterms:W3CDTF">2020-11-02T04:40:00Z</dcterms:created>
  <dcterms:modified xsi:type="dcterms:W3CDTF">2020-11-02T04:40:00Z</dcterms:modified>
</cp:coreProperties>
</file>