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06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346911" w14:paraId="4B8A1F8C" w14:textId="77777777" w:rsidTr="00346911">
        <w:trPr>
          <w:trHeight w:val="106"/>
        </w:trPr>
        <w:tc>
          <w:tcPr>
            <w:tcW w:w="10975" w:type="dxa"/>
          </w:tcPr>
          <w:p w14:paraId="51045027" w14:textId="2E80E698" w:rsidR="00346911" w:rsidRPr="00D338E8" w:rsidRDefault="00346911" w:rsidP="00346911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>Asignatura:</w:t>
            </w:r>
            <w:r w:rsidRPr="00D338E8">
              <w:rPr>
                <w:rFonts w:cstheme="minorHAnsi"/>
                <w:sz w:val="28"/>
                <w:szCs w:val="24"/>
              </w:rPr>
              <w:t xml:space="preserve"> MATEMÁTICA  </w:t>
            </w:r>
          </w:p>
        </w:tc>
      </w:tr>
      <w:tr w:rsidR="00346911" w14:paraId="64956754" w14:textId="77777777" w:rsidTr="00346911">
        <w:trPr>
          <w:trHeight w:val="95"/>
        </w:trPr>
        <w:tc>
          <w:tcPr>
            <w:tcW w:w="10975" w:type="dxa"/>
          </w:tcPr>
          <w:p w14:paraId="353A7B6E" w14:textId="449D027E" w:rsidR="00346911" w:rsidRPr="00D338E8" w:rsidRDefault="00346911" w:rsidP="00346911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 xml:space="preserve">Título de la Guía: </w:t>
            </w:r>
            <w:r w:rsidRPr="00D338E8">
              <w:rPr>
                <w:rFonts w:cstheme="minorHAnsi"/>
                <w:sz w:val="28"/>
                <w:szCs w:val="24"/>
              </w:rPr>
              <w:t xml:space="preserve">Evaluación formativa – </w:t>
            </w:r>
            <w:r w:rsidR="00D7326B">
              <w:rPr>
                <w:rFonts w:cstheme="minorHAnsi"/>
                <w:sz w:val="28"/>
                <w:szCs w:val="24"/>
              </w:rPr>
              <w:t>Sistemas de ecuaciones</w:t>
            </w:r>
          </w:p>
        </w:tc>
      </w:tr>
      <w:tr w:rsidR="00346911" w14:paraId="5B310E22" w14:textId="77777777" w:rsidTr="00346911">
        <w:trPr>
          <w:trHeight w:val="699"/>
        </w:trPr>
        <w:tc>
          <w:tcPr>
            <w:tcW w:w="10975" w:type="dxa"/>
          </w:tcPr>
          <w:p w14:paraId="0BBDC310" w14:textId="04040972" w:rsidR="00346911" w:rsidRPr="00D338E8" w:rsidRDefault="00346911" w:rsidP="00346911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338E8">
              <w:rPr>
                <w:rFonts w:asciiTheme="minorHAnsi" w:hAnsiTheme="minorHAnsi" w:cstheme="minorHAnsi"/>
                <w:b/>
                <w:bCs/>
                <w:sz w:val="28"/>
              </w:rPr>
              <w:t xml:space="preserve">Objetivo de Aprendizaje (OA </w:t>
            </w:r>
            <w:r w:rsidR="00D7326B">
              <w:rPr>
                <w:rFonts w:asciiTheme="minorHAnsi" w:hAnsiTheme="minorHAnsi" w:cstheme="minorHAnsi"/>
                <w:b/>
                <w:bCs/>
                <w:sz w:val="28"/>
              </w:rPr>
              <w:t>4</w:t>
            </w:r>
            <w:r w:rsidRPr="00D338E8">
              <w:rPr>
                <w:rFonts w:asciiTheme="minorHAnsi" w:hAnsiTheme="minorHAnsi" w:cstheme="minorHAnsi"/>
                <w:b/>
                <w:bCs/>
                <w:sz w:val="28"/>
              </w:rPr>
              <w:t>):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Pr="00FA3E64">
              <w:rPr>
                <w:rFonts w:asciiTheme="minorHAnsi" w:hAnsiTheme="minorHAnsi" w:cstheme="minorBidi"/>
                <w:color w:val="auto"/>
                <w:sz w:val="28"/>
                <w:szCs w:val="22"/>
              </w:rPr>
              <w:t xml:space="preserve"> </w:t>
            </w:r>
            <w:r w:rsidR="00D7326B" w:rsidRPr="009254B0">
              <w:rPr>
                <w:rFonts w:ascii="Calibri" w:hAnsi="Calibri" w:cs="Calibri"/>
                <w:sz w:val="28"/>
              </w:rPr>
              <w:t xml:space="preserve"> </w:t>
            </w:r>
            <w:r w:rsidR="00D7326B" w:rsidRPr="009254B0">
              <w:rPr>
                <w:rFonts w:ascii="Calibri" w:hAnsi="Calibri" w:cs="Calibri"/>
                <w:sz w:val="28"/>
              </w:rPr>
              <w:t>Resolver sistemas de ecuaciones lineales (2x2) relacionados con problemas de la vida diaria y de otras asignaturas, mediante representaciones gráficas y simbólicas, de manera manual y/o con software educativo.</w:t>
            </w:r>
          </w:p>
        </w:tc>
      </w:tr>
      <w:tr w:rsidR="00346911" w14:paraId="5DA6EE3D" w14:textId="77777777" w:rsidTr="00346911">
        <w:trPr>
          <w:trHeight w:val="114"/>
        </w:trPr>
        <w:tc>
          <w:tcPr>
            <w:tcW w:w="10975" w:type="dxa"/>
          </w:tcPr>
          <w:p w14:paraId="7BA693E5" w14:textId="7917C143" w:rsidR="00346911" w:rsidRPr="00D338E8" w:rsidRDefault="00346911" w:rsidP="00346911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>Docentes:</w:t>
            </w:r>
            <w:r w:rsidRPr="00D338E8">
              <w:rPr>
                <w:rFonts w:cstheme="minorHAnsi"/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346911" w14:paraId="0F4281A1" w14:textId="77777777" w:rsidTr="00346911">
        <w:trPr>
          <w:trHeight w:val="135"/>
        </w:trPr>
        <w:tc>
          <w:tcPr>
            <w:tcW w:w="10975" w:type="dxa"/>
          </w:tcPr>
          <w:p w14:paraId="3F55046C" w14:textId="1F5E261F" w:rsidR="00346911" w:rsidRDefault="00346911" w:rsidP="00346911">
            <w:pPr>
              <w:rPr>
                <w:rFonts w:cstheme="minorHAnsi"/>
                <w:b/>
                <w:bCs/>
                <w:sz w:val="28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4"/>
              </w:rPr>
              <w:t xml:space="preserve">Habilidades: </w:t>
            </w:r>
            <w:r>
              <w:rPr>
                <w:rFonts w:cstheme="minorHAnsi"/>
                <w:sz w:val="28"/>
                <w:szCs w:val="24"/>
              </w:rPr>
              <w:t>Comprender – Representar – Aplicar</w:t>
            </w:r>
          </w:p>
        </w:tc>
      </w:tr>
    </w:tbl>
    <w:p w14:paraId="3961329E" w14:textId="0B6C7B36" w:rsidR="00D11117" w:rsidRDefault="00D11117"/>
    <w:p w14:paraId="5BBF7FF0" w14:textId="49667270" w:rsidR="00B36286" w:rsidRDefault="00B36286"/>
    <w:p w14:paraId="7A41077E" w14:textId="7EFDA584" w:rsidR="00B36286" w:rsidRPr="00B36286" w:rsidRDefault="00B36286" w:rsidP="00B36286">
      <w:pPr>
        <w:jc w:val="center"/>
        <w:rPr>
          <w:b/>
          <w:bCs/>
          <w:sz w:val="28"/>
          <w:szCs w:val="28"/>
        </w:rPr>
      </w:pPr>
      <w:r w:rsidRPr="00B36286">
        <w:rPr>
          <w:b/>
          <w:bCs/>
          <w:sz w:val="28"/>
          <w:szCs w:val="28"/>
        </w:rPr>
        <w:t>INFORMACIÓN SOBRE LA EVALUACIÓN</w:t>
      </w:r>
    </w:p>
    <w:p w14:paraId="713108D0" w14:textId="1B375B9A" w:rsidR="00B36286" w:rsidRPr="00B36286" w:rsidRDefault="00223A17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evaluación se realizará durante la clase online e</w:t>
      </w:r>
      <w:r w:rsidR="00B36286" w:rsidRPr="00B36286">
        <w:rPr>
          <w:sz w:val="28"/>
          <w:szCs w:val="28"/>
        </w:rPr>
        <w:t xml:space="preserve">l </w:t>
      </w:r>
      <w:r w:rsidR="00B36286" w:rsidRPr="00D7326B">
        <w:rPr>
          <w:b/>
          <w:bCs/>
          <w:sz w:val="28"/>
          <w:szCs w:val="28"/>
        </w:rPr>
        <w:t>martes</w:t>
      </w:r>
      <w:r w:rsidR="009D4096" w:rsidRPr="00D7326B">
        <w:rPr>
          <w:b/>
          <w:bCs/>
          <w:sz w:val="28"/>
          <w:szCs w:val="28"/>
        </w:rPr>
        <w:t xml:space="preserve"> </w:t>
      </w:r>
      <w:r w:rsidR="00D7326B" w:rsidRPr="00D7326B">
        <w:rPr>
          <w:b/>
          <w:bCs/>
          <w:sz w:val="28"/>
          <w:szCs w:val="28"/>
        </w:rPr>
        <w:t>24</w:t>
      </w:r>
      <w:r w:rsidR="00346911" w:rsidRPr="00D7326B">
        <w:rPr>
          <w:b/>
          <w:bCs/>
          <w:sz w:val="28"/>
          <w:szCs w:val="28"/>
        </w:rPr>
        <w:t xml:space="preserve"> </w:t>
      </w:r>
      <w:r w:rsidR="00B36286" w:rsidRPr="00D7326B">
        <w:rPr>
          <w:b/>
          <w:bCs/>
          <w:sz w:val="28"/>
          <w:szCs w:val="28"/>
        </w:rPr>
        <w:t xml:space="preserve">de </w:t>
      </w:r>
      <w:r w:rsidR="00D7326B" w:rsidRPr="00D7326B">
        <w:rPr>
          <w:b/>
          <w:bCs/>
          <w:sz w:val="28"/>
          <w:szCs w:val="28"/>
        </w:rPr>
        <w:t>noviembr</w:t>
      </w:r>
      <w:r w:rsidR="00827228" w:rsidRPr="00D7326B">
        <w:rPr>
          <w:b/>
          <w:bCs/>
          <w:sz w:val="28"/>
          <w:szCs w:val="28"/>
        </w:rPr>
        <w:t>e</w:t>
      </w:r>
      <w:r w:rsidR="00346911" w:rsidRPr="00D7326B">
        <w:rPr>
          <w:b/>
          <w:bCs/>
          <w:sz w:val="28"/>
          <w:szCs w:val="28"/>
        </w:rPr>
        <w:t xml:space="preserve"> del 2020</w:t>
      </w:r>
      <w:r w:rsidR="00346911">
        <w:rPr>
          <w:sz w:val="28"/>
          <w:szCs w:val="28"/>
        </w:rPr>
        <w:t>.</w:t>
      </w:r>
    </w:p>
    <w:p w14:paraId="726BDC09" w14:textId="563C5EED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 xml:space="preserve">La participación de esta evaluación es </w:t>
      </w:r>
      <w:r w:rsidRPr="00367D81">
        <w:rPr>
          <w:b/>
          <w:bCs/>
          <w:sz w:val="28"/>
          <w:szCs w:val="28"/>
        </w:rPr>
        <w:t>obligatoria</w:t>
      </w:r>
      <w:r w:rsidRPr="00B36286">
        <w:rPr>
          <w:sz w:val="28"/>
          <w:szCs w:val="28"/>
        </w:rPr>
        <w:t>, por lo tanto, solo aquellos que estén justificados quedan exentos.</w:t>
      </w:r>
    </w:p>
    <w:p w14:paraId="63B73E9E" w14:textId="41B70935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 xml:space="preserve">El enlace de la clase online será enviado a través de la plataforma </w:t>
      </w:r>
      <w:proofErr w:type="spellStart"/>
      <w:r w:rsidR="00367D81">
        <w:rPr>
          <w:sz w:val="28"/>
          <w:szCs w:val="28"/>
        </w:rPr>
        <w:t>C</w:t>
      </w:r>
      <w:r w:rsidRPr="00B36286">
        <w:rPr>
          <w:sz w:val="28"/>
          <w:szCs w:val="28"/>
        </w:rPr>
        <w:t>lassroom</w:t>
      </w:r>
      <w:proofErr w:type="spellEnd"/>
      <w:r w:rsidRPr="00B36286">
        <w:rPr>
          <w:sz w:val="28"/>
          <w:szCs w:val="28"/>
        </w:rPr>
        <w:t xml:space="preserve"> o correo. Es muy importante que est</w:t>
      </w:r>
      <w:r>
        <w:rPr>
          <w:sz w:val="28"/>
          <w:szCs w:val="28"/>
        </w:rPr>
        <w:t>é</w:t>
      </w:r>
      <w:r w:rsidRPr="00B36286">
        <w:rPr>
          <w:sz w:val="28"/>
          <w:szCs w:val="28"/>
        </w:rPr>
        <w:t>s aten</w:t>
      </w:r>
      <w:r>
        <w:rPr>
          <w:sz w:val="28"/>
          <w:szCs w:val="28"/>
        </w:rPr>
        <w:t>t</w:t>
      </w:r>
      <w:r w:rsidRPr="00B36286">
        <w:rPr>
          <w:sz w:val="28"/>
          <w:szCs w:val="28"/>
        </w:rPr>
        <w:t>o a tu correo y/o plataforma para que puedas asistir.</w:t>
      </w:r>
    </w:p>
    <w:p w14:paraId="123421AC" w14:textId="1C9205D3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>El contenido de la evaluación es el desarrollado en las guías N°</w:t>
      </w:r>
      <w:r w:rsidR="00827228">
        <w:rPr>
          <w:sz w:val="28"/>
          <w:szCs w:val="28"/>
        </w:rPr>
        <w:t>1</w:t>
      </w:r>
      <w:r w:rsidRPr="00B36286">
        <w:rPr>
          <w:sz w:val="28"/>
          <w:szCs w:val="28"/>
        </w:rPr>
        <w:t xml:space="preserve"> y N°</w:t>
      </w:r>
      <w:r w:rsidR="00827228">
        <w:rPr>
          <w:sz w:val="28"/>
          <w:szCs w:val="28"/>
        </w:rPr>
        <w:t xml:space="preserve">2 de </w:t>
      </w:r>
      <w:proofErr w:type="gramStart"/>
      <w:r w:rsidR="00D7326B">
        <w:rPr>
          <w:sz w:val="28"/>
          <w:szCs w:val="28"/>
        </w:rPr>
        <w:t>Noviembre</w:t>
      </w:r>
      <w:proofErr w:type="gramEnd"/>
      <w:r w:rsidR="00237892">
        <w:rPr>
          <w:sz w:val="28"/>
          <w:szCs w:val="28"/>
        </w:rPr>
        <w:t xml:space="preserve"> </w:t>
      </w:r>
    </w:p>
    <w:p w14:paraId="0ADD739D" w14:textId="7E9E1C31" w:rsidR="009D4096" w:rsidRDefault="00D7326B" w:rsidP="009D409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Sistemas de ecuaciones </w:t>
      </w:r>
    </w:p>
    <w:p w14:paraId="12AC8594" w14:textId="44D077F6" w:rsidR="00D7326B" w:rsidRDefault="00D7326B" w:rsidP="009D409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Métodos de resolución</w:t>
      </w:r>
    </w:p>
    <w:p w14:paraId="70058594" w14:textId="4D3A4F7A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>Cualquier duda o consulta la puedes</w:t>
      </w:r>
      <w:r>
        <w:rPr>
          <w:sz w:val="28"/>
          <w:szCs w:val="28"/>
        </w:rPr>
        <w:t xml:space="preserve"> hacer llegar</w:t>
      </w:r>
      <w:r w:rsidRPr="00B36286">
        <w:rPr>
          <w:sz w:val="28"/>
          <w:szCs w:val="28"/>
        </w:rPr>
        <w:t xml:space="preserve"> a tus profesores.</w:t>
      </w:r>
    </w:p>
    <w:p w14:paraId="2109D29B" w14:textId="77777777" w:rsidR="00B36286" w:rsidRPr="00B36286" w:rsidRDefault="00B36286" w:rsidP="00B36286">
      <w:pPr>
        <w:pStyle w:val="Prrafodelista"/>
        <w:numPr>
          <w:ilvl w:val="1"/>
          <w:numId w:val="2"/>
        </w:numPr>
        <w:rPr>
          <w:b/>
          <w:bCs/>
          <w:sz w:val="28"/>
          <w:szCs w:val="28"/>
        </w:rPr>
      </w:pPr>
      <w:r w:rsidRPr="00B36286">
        <w:rPr>
          <w:b/>
          <w:bCs/>
          <w:sz w:val="28"/>
          <w:szCs w:val="28"/>
        </w:rPr>
        <w:t xml:space="preserve">ANGELA BUSTAMANTE: </w:t>
      </w:r>
      <w:hyperlink r:id="rId7" w:history="1">
        <w:r w:rsidRPr="00B36286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B36286">
        <w:rPr>
          <w:rStyle w:val="Hipervnculo"/>
          <w:b/>
          <w:bCs/>
          <w:sz w:val="28"/>
          <w:szCs w:val="28"/>
        </w:rPr>
        <w:t xml:space="preserve"> </w:t>
      </w:r>
    </w:p>
    <w:p w14:paraId="10E14A4B" w14:textId="77777777" w:rsidR="00B36286" w:rsidRPr="00B36286" w:rsidRDefault="00B36286" w:rsidP="00B36286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B36286">
        <w:rPr>
          <w:b/>
          <w:bCs/>
          <w:sz w:val="28"/>
          <w:szCs w:val="28"/>
        </w:rPr>
        <w:t xml:space="preserve">FRANCO CABEZAS: </w:t>
      </w:r>
      <w:hyperlink r:id="rId8" w:history="1">
        <w:r w:rsidRPr="00B36286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2DEBEBC0" w14:textId="77777777" w:rsidR="00B36286" w:rsidRPr="00B36286" w:rsidRDefault="00B36286" w:rsidP="00B36286">
      <w:pPr>
        <w:pStyle w:val="Prrafodelista"/>
        <w:numPr>
          <w:ilvl w:val="1"/>
          <w:numId w:val="2"/>
        </w:numPr>
        <w:rPr>
          <w:rStyle w:val="Hipervnculo"/>
          <w:color w:val="auto"/>
          <w:sz w:val="28"/>
          <w:szCs w:val="28"/>
          <w:u w:val="none"/>
        </w:rPr>
      </w:pPr>
      <w:r w:rsidRPr="00B36286">
        <w:rPr>
          <w:b/>
          <w:bCs/>
          <w:sz w:val="28"/>
          <w:szCs w:val="28"/>
        </w:rPr>
        <w:t>RENATA ROJAS:</w:t>
      </w:r>
      <w:r w:rsidRPr="00B36286">
        <w:rPr>
          <w:sz w:val="28"/>
          <w:szCs w:val="28"/>
        </w:rPr>
        <w:t xml:space="preserve"> </w:t>
      </w:r>
      <w:hyperlink r:id="rId9" w:history="1">
        <w:r w:rsidRPr="00B36286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524E6CC9" w14:textId="039D0B5C" w:rsidR="005356AE" w:rsidRDefault="005356AE" w:rsidP="005356AE">
      <w:pPr>
        <w:rPr>
          <w:sz w:val="28"/>
          <w:szCs w:val="28"/>
        </w:rPr>
      </w:pPr>
    </w:p>
    <w:p w14:paraId="3AC9700F" w14:textId="5CDCCCA9" w:rsidR="005356AE" w:rsidRDefault="005356AE" w:rsidP="005356AE">
      <w:pPr>
        <w:rPr>
          <w:sz w:val="28"/>
          <w:szCs w:val="28"/>
        </w:rPr>
      </w:pPr>
    </w:p>
    <w:p w14:paraId="1DA447BD" w14:textId="5C3E0715" w:rsidR="005356AE" w:rsidRPr="005356AE" w:rsidRDefault="005356AE" w:rsidP="005356AE">
      <w:pPr>
        <w:jc w:val="center"/>
        <w:rPr>
          <w:b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56AE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¡ÉXITO, LO HARÁS MUY BIEN!</w:t>
      </w:r>
    </w:p>
    <w:p w14:paraId="02B5A941" w14:textId="77777777" w:rsidR="00B36286" w:rsidRDefault="00B36286"/>
    <w:p w14:paraId="40533494" w14:textId="77777777" w:rsidR="00B36286" w:rsidRDefault="00B36286"/>
    <w:sectPr w:rsidR="00B36286" w:rsidSect="00B36286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0E4F" w14:textId="77777777" w:rsidR="00067E18" w:rsidRDefault="00067E18" w:rsidP="007235F3">
      <w:pPr>
        <w:spacing w:after="0" w:line="240" w:lineRule="auto"/>
      </w:pPr>
      <w:r>
        <w:separator/>
      </w:r>
    </w:p>
  </w:endnote>
  <w:endnote w:type="continuationSeparator" w:id="0">
    <w:p w14:paraId="3CA73508" w14:textId="77777777" w:rsidR="00067E18" w:rsidRDefault="00067E18" w:rsidP="007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860B" w14:textId="77777777" w:rsidR="00067E18" w:rsidRDefault="00067E18" w:rsidP="007235F3">
      <w:pPr>
        <w:spacing w:after="0" w:line="240" w:lineRule="auto"/>
      </w:pPr>
      <w:r>
        <w:separator/>
      </w:r>
    </w:p>
  </w:footnote>
  <w:footnote w:type="continuationSeparator" w:id="0">
    <w:p w14:paraId="5C2E9266" w14:textId="77777777" w:rsidR="00067E18" w:rsidRDefault="00067E18" w:rsidP="0072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A5F7" w14:textId="06D91B41" w:rsidR="007235F3" w:rsidRDefault="00367D81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749D4" wp14:editId="7C26A158">
              <wp:simplePos x="0" y="0"/>
              <wp:positionH relativeFrom="column">
                <wp:posOffset>657225</wp:posOffset>
              </wp:positionH>
              <wp:positionV relativeFrom="paragraph">
                <wp:posOffset>-231140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928" w14:textId="77777777" w:rsidR="00367D81" w:rsidRDefault="00367D81" w:rsidP="00367D81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1AFC4802" w14:textId="77777777" w:rsidR="00367D81" w:rsidRDefault="00367D81" w:rsidP="00367D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49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75pt;margin-top:-18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Cr8Krb3gAAAAoBAAAPAAAAAAAAAAAAAAAAAH8EAABkcnMvZG93&#10;bnJldi54bWxQSwUGAAAAAAQABADzAAAAigUAAAAA&#10;" stroked="f">
              <v:textbox>
                <w:txbxContent>
                  <w:p w14:paraId="6FD00928" w14:textId="77777777" w:rsidR="00367D81" w:rsidRDefault="00367D81" w:rsidP="00367D81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>San Fernando College</w:t>
                    </w:r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1AFC4802" w14:textId="77777777" w:rsidR="00367D81" w:rsidRDefault="00367D81" w:rsidP="00367D81"/>
                </w:txbxContent>
              </v:textbox>
              <w10:wrap type="square"/>
            </v:shape>
          </w:pict>
        </mc:Fallback>
      </mc:AlternateContent>
    </w:r>
    <w:r w:rsidR="007235F3"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1465B1B7" wp14:editId="17D1276A">
          <wp:simplePos x="0" y="0"/>
          <wp:positionH relativeFrom="margin">
            <wp:posOffset>76200</wp:posOffset>
          </wp:positionH>
          <wp:positionV relativeFrom="paragraph">
            <wp:posOffset>-248285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0A5B09"/>
    <w:multiLevelType w:val="hybridMultilevel"/>
    <w:tmpl w:val="99BE9C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6DE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265EA"/>
    <w:multiLevelType w:val="hybridMultilevel"/>
    <w:tmpl w:val="3AAE9C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0401D"/>
    <w:multiLevelType w:val="hybridMultilevel"/>
    <w:tmpl w:val="AC8ACB20"/>
    <w:lvl w:ilvl="0" w:tplc="340A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6"/>
    <w:rsid w:val="00067E18"/>
    <w:rsid w:val="00223A17"/>
    <w:rsid w:val="0022700A"/>
    <w:rsid w:val="00237892"/>
    <w:rsid w:val="002D2FEF"/>
    <w:rsid w:val="00346911"/>
    <w:rsid w:val="00367D81"/>
    <w:rsid w:val="00442DB5"/>
    <w:rsid w:val="005356AE"/>
    <w:rsid w:val="007235F3"/>
    <w:rsid w:val="00827228"/>
    <w:rsid w:val="009D4096"/>
    <w:rsid w:val="00AA3A80"/>
    <w:rsid w:val="00B36286"/>
    <w:rsid w:val="00C06F66"/>
    <w:rsid w:val="00C9637F"/>
    <w:rsid w:val="00D11117"/>
    <w:rsid w:val="00D7326B"/>
    <w:rsid w:val="00F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7383"/>
  <w15:chartTrackingRefBased/>
  <w15:docId w15:val="{FE21FCF3-6C0A-4B8E-B0B7-25FD6FD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28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F3"/>
  </w:style>
  <w:style w:type="paragraph" w:styleId="Piedepgina">
    <w:name w:val="footer"/>
    <w:basedOn w:val="Normal"/>
    <w:link w:val="Piedepgina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bezas@sanfernandocolleg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ustamante@sanfernandocolleg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roj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10</cp:revision>
  <dcterms:created xsi:type="dcterms:W3CDTF">2020-07-09T01:54:00Z</dcterms:created>
  <dcterms:modified xsi:type="dcterms:W3CDTF">2020-11-19T21:21:00Z</dcterms:modified>
</cp:coreProperties>
</file>