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7FFB6" w14:textId="77777777" w:rsidR="00C12391" w:rsidRPr="0087708A" w:rsidRDefault="00C12391" w:rsidP="0087708A">
      <w:pPr>
        <w:spacing w:after="0" w:line="240" w:lineRule="auto"/>
        <w:jc w:val="both"/>
        <w:rPr>
          <w:rFonts w:ascii="Arial Narrow" w:hAnsi="Arial Narrow"/>
          <w:sz w:val="20"/>
          <w:szCs w:val="20"/>
        </w:rPr>
      </w:pPr>
      <w:r w:rsidRPr="0087708A">
        <w:rPr>
          <w:rFonts w:ascii="Arial Narrow" w:hAnsi="Arial Narrow"/>
          <w:sz w:val="20"/>
          <w:szCs w:val="20"/>
        </w:rPr>
        <w:t>Queridas y queridos estudiantes e</w:t>
      </w:r>
      <w:r w:rsidR="00154E9A" w:rsidRPr="0087708A">
        <w:rPr>
          <w:rFonts w:ascii="Arial Narrow" w:hAnsi="Arial Narrow"/>
          <w:sz w:val="20"/>
          <w:szCs w:val="20"/>
        </w:rPr>
        <w:t xml:space="preserve">sperando que se encuentren bien, también </w:t>
      </w:r>
      <w:r w:rsidR="00AB52AE" w:rsidRPr="0087708A">
        <w:rPr>
          <w:rFonts w:ascii="Arial Narrow" w:hAnsi="Arial Narrow"/>
          <w:sz w:val="20"/>
          <w:szCs w:val="20"/>
        </w:rPr>
        <w:t>escribirles</w:t>
      </w:r>
      <w:r w:rsidR="00154E9A" w:rsidRPr="0087708A">
        <w:rPr>
          <w:rFonts w:ascii="Arial Narrow" w:hAnsi="Arial Narrow"/>
          <w:sz w:val="20"/>
          <w:szCs w:val="20"/>
        </w:rPr>
        <w:t xml:space="preserve"> para felicitar su elección por este electivo ya que es muy importante poder comprender nuestro entorno natural para poder encontrar soluciones que afectan a la naturaleza y para eso es vital saber </w:t>
      </w:r>
      <w:r w:rsidR="00AB52AE" w:rsidRPr="0087708A">
        <w:rPr>
          <w:rFonts w:ascii="Arial Narrow" w:hAnsi="Arial Narrow"/>
          <w:sz w:val="20"/>
          <w:szCs w:val="20"/>
        </w:rPr>
        <w:t>cómo</w:t>
      </w:r>
      <w:r w:rsidR="00154E9A" w:rsidRPr="0087708A">
        <w:rPr>
          <w:rFonts w:ascii="Arial Narrow" w:hAnsi="Arial Narrow"/>
          <w:sz w:val="20"/>
          <w:szCs w:val="20"/>
        </w:rPr>
        <w:t xml:space="preserve"> se </w:t>
      </w:r>
      <w:r w:rsidR="00AB52AE" w:rsidRPr="0087708A">
        <w:rPr>
          <w:rFonts w:ascii="Arial Narrow" w:hAnsi="Arial Narrow"/>
          <w:sz w:val="20"/>
          <w:szCs w:val="20"/>
        </w:rPr>
        <w:t xml:space="preserve">comportan, organizan, reproducen, comunican entre otras nuestras células , recordemos siempre que nosotros el producto de un trabajo organizado, colaborativo y sistemático que realizan nuestras billones de células que se manifiesta en su SER.  </w:t>
      </w:r>
      <w:r w:rsidRPr="0087708A">
        <w:rPr>
          <w:rFonts w:ascii="Arial Narrow" w:hAnsi="Arial Narrow"/>
          <w:sz w:val="20"/>
          <w:szCs w:val="20"/>
        </w:rPr>
        <w:t xml:space="preserve">El mes de </w:t>
      </w:r>
      <w:r w:rsidR="00AB52AE" w:rsidRPr="0087708A">
        <w:rPr>
          <w:rFonts w:ascii="Arial Narrow" w:hAnsi="Arial Narrow"/>
          <w:sz w:val="20"/>
          <w:szCs w:val="20"/>
        </w:rPr>
        <w:t xml:space="preserve">octubre </w:t>
      </w:r>
      <w:r w:rsidRPr="0087708A">
        <w:rPr>
          <w:rFonts w:ascii="Arial Narrow" w:hAnsi="Arial Narrow"/>
          <w:sz w:val="20"/>
          <w:szCs w:val="20"/>
        </w:rPr>
        <w:t>trabajaremos con dos guías de información</w:t>
      </w:r>
      <w:r w:rsidR="00AB52AE" w:rsidRPr="0087708A">
        <w:rPr>
          <w:rFonts w:ascii="Arial Narrow" w:hAnsi="Arial Narrow"/>
          <w:sz w:val="20"/>
          <w:szCs w:val="20"/>
        </w:rPr>
        <w:t xml:space="preserve"> sobre el ciclo celular y la importancia biológica de esta </w:t>
      </w:r>
      <w:r w:rsidRPr="0087708A">
        <w:rPr>
          <w:rFonts w:ascii="Arial Narrow" w:hAnsi="Arial Narrow"/>
          <w:sz w:val="20"/>
          <w:szCs w:val="20"/>
        </w:rPr>
        <w:t xml:space="preserve">(semana 1 y 2) estas guías son muy importantes desarrollarlas, observar las imágenes, relacionar los contenidos que hemos revisado ya que a partir de estas en la semana 3 se  realizara una capsula donde se explicara los contenidos de la semana 1 y 2  y finalizamos con el desarrollo de  la evaluación formativas en la semana 4. </w:t>
      </w:r>
    </w:p>
    <w:p w14:paraId="46D9CC66" w14:textId="77777777" w:rsidR="0080030A" w:rsidRPr="0087708A" w:rsidRDefault="0080030A" w:rsidP="0087708A">
      <w:pPr>
        <w:spacing w:after="0" w:line="240" w:lineRule="auto"/>
        <w:jc w:val="both"/>
        <w:rPr>
          <w:rFonts w:ascii="Arial Narrow" w:hAnsi="Arial Narrow"/>
          <w:sz w:val="20"/>
          <w:szCs w:val="20"/>
        </w:rPr>
      </w:pPr>
    </w:p>
    <w:tbl>
      <w:tblPr>
        <w:tblpPr w:leftFromText="141" w:rightFromText="141" w:vertAnchor="text"/>
        <w:tblW w:w="10854" w:type="dxa"/>
        <w:shd w:val="clear" w:color="auto" w:fill="FFFFFF"/>
        <w:tblCellMar>
          <w:left w:w="0" w:type="dxa"/>
          <w:right w:w="0" w:type="dxa"/>
        </w:tblCellMar>
        <w:tblLook w:val="04A0" w:firstRow="1" w:lastRow="0" w:firstColumn="1" w:lastColumn="0" w:noHBand="0" w:noVBand="1"/>
      </w:tblPr>
      <w:tblGrid>
        <w:gridCol w:w="6905"/>
        <w:gridCol w:w="3949"/>
      </w:tblGrid>
      <w:tr w:rsidR="00CF7480" w:rsidRPr="0087708A" w14:paraId="128255D4" w14:textId="77777777" w:rsidTr="00806FDD">
        <w:trPr>
          <w:trHeight w:val="361"/>
        </w:trPr>
        <w:tc>
          <w:tcPr>
            <w:tcW w:w="690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C833275" w14:textId="77777777" w:rsidR="00CF7480" w:rsidRPr="0087708A" w:rsidRDefault="00CF7480" w:rsidP="0087708A">
            <w:pPr>
              <w:jc w:val="both"/>
              <w:rPr>
                <w:rFonts w:ascii="Arial Narrow" w:hAnsi="Arial Narrow"/>
                <w:sz w:val="20"/>
                <w:szCs w:val="20"/>
              </w:rPr>
            </w:pPr>
            <w:r w:rsidRPr="0087708A">
              <w:rPr>
                <w:rFonts w:ascii="Arial Narrow" w:hAnsi="Arial Narrow"/>
                <w:b/>
                <w:bCs/>
                <w:sz w:val="20"/>
                <w:szCs w:val="20"/>
              </w:rPr>
              <w:t xml:space="preserve">Asignatura: </w:t>
            </w:r>
            <w:r w:rsidR="00C9471A" w:rsidRPr="0087708A">
              <w:rPr>
                <w:rFonts w:ascii="Arial Narrow" w:hAnsi="Arial Narrow"/>
                <w:b/>
                <w:bCs/>
                <w:sz w:val="20"/>
                <w:szCs w:val="20"/>
              </w:rPr>
              <w:t>Biología</w:t>
            </w:r>
            <w:r w:rsidRPr="0087708A">
              <w:rPr>
                <w:rFonts w:ascii="Arial Narrow" w:hAnsi="Arial Narrow"/>
                <w:b/>
                <w:bCs/>
                <w:sz w:val="20"/>
                <w:szCs w:val="20"/>
              </w:rPr>
              <w:t xml:space="preserve"> Celular Y Molecular.</w:t>
            </w:r>
          </w:p>
        </w:tc>
        <w:tc>
          <w:tcPr>
            <w:tcW w:w="394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0337E55" w14:textId="08B6DE04" w:rsidR="00CF7480" w:rsidRPr="0087708A" w:rsidRDefault="00AB52AE" w:rsidP="0087708A">
            <w:pPr>
              <w:jc w:val="both"/>
              <w:rPr>
                <w:rFonts w:ascii="Arial Narrow" w:hAnsi="Arial Narrow"/>
                <w:sz w:val="20"/>
                <w:szCs w:val="20"/>
              </w:rPr>
            </w:pPr>
            <w:r w:rsidRPr="0087708A">
              <w:rPr>
                <w:rFonts w:ascii="Arial Narrow" w:hAnsi="Arial Narrow"/>
                <w:b/>
                <w:bCs/>
                <w:sz w:val="20"/>
                <w:szCs w:val="20"/>
              </w:rPr>
              <w:t>N° De La Guía: 1</w:t>
            </w:r>
            <w:r w:rsidR="00D46121">
              <w:rPr>
                <w:rFonts w:ascii="Arial Narrow" w:hAnsi="Arial Narrow"/>
                <w:b/>
                <w:bCs/>
                <w:sz w:val="20"/>
                <w:szCs w:val="20"/>
              </w:rPr>
              <w:t xml:space="preserve"> de octubre</w:t>
            </w:r>
          </w:p>
        </w:tc>
      </w:tr>
      <w:tr w:rsidR="00CF7480" w:rsidRPr="0087708A" w14:paraId="409D2367" w14:textId="77777777" w:rsidTr="00806FDD">
        <w:trPr>
          <w:trHeight w:val="348"/>
        </w:trPr>
        <w:tc>
          <w:tcPr>
            <w:tcW w:w="1085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D235C6A" w14:textId="77777777" w:rsidR="00CF7480" w:rsidRPr="0087708A" w:rsidRDefault="00CF7480" w:rsidP="0087708A">
            <w:pPr>
              <w:jc w:val="both"/>
              <w:rPr>
                <w:rFonts w:ascii="Arial Narrow" w:hAnsi="Arial Narrow"/>
                <w:b/>
                <w:bCs/>
                <w:sz w:val="20"/>
                <w:szCs w:val="20"/>
                <w:u w:val="single"/>
              </w:rPr>
            </w:pPr>
            <w:r w:rsidRPr="0087708A">
              <w:rPr>
                <w:rFonts w:ascii="Arial Narrow" w:hAnsi="Arial Narrow"/>
                <w:b/>
                <w:bCs/>
                <w:sz w:val="20"/>
                <w:szCs w:val="20"/>
              </w:rPr>
              <w:t xml:space="preserve">Título de la Guía: </w:t>
            </w:r>
            <w:r w:rsidR="004F11EA" w:rsidRPr="0087708A">
              <w:rPr>
                <w:rFonts w:ascii="Arial Narrow" w:hAnsi="Arial Narrow"/>
                <w:sz w:val="20"/>
                <w:szCs w:val="20"/>
              </w:rPr>
              <w:t xml:space="preserve"> </w:t>
            </w:r>
            <w:r w:rsidR="00AB52AE" w:rsidRPr="0087708A">
              <w:rPr>
                <w:rFonts w:ascii="Arial Narrow" w:hAnsi="Arial Narrow"/>
                <w:b/>
                <w:bCs/>
                <w:sz w:val="20"/>
                <w:szCs w:val="20"/>
              </w:rPr>
              <w:t xml:space="preserve">Reproducción celular </w:t>
            </w:r>
          </w:p>
        </w:tc>
      </w:tr>
      <w:tr w:rsidR="00CF7480" w:rsidRPr="0087708A" w14:paraId="0142A2F9" w14:textId="77777777" w:rsidTr="00806FDD">
        <w:trPr>
          <w:trHeight w:val="361"/>
        </w:trPr>
        <w:tc>
          <w:tcPr>
            <w:tcW w:w="1085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763F88A" w14:textId="77777777" w:rsidR="00CF7480" w:rsidRPr="0087708A" w:rsidRDefault="00CF7480" w:rsidP="0087708A">
            <w:pPr>
              <w:jc w:val="both"/>
              <w:rPr>
                <w:rFonts w:ascii="Arial Narrow" w:hAnsi="Arial Narrow"/>
                <w:sz w:val="20"/>
                <w:szCs w:val="20"/>
              </w:rPr>
            </w:pPr>
            <w:r w:rsidRPr="0087708A">
              <w:rPr>
                <w:rFonts w:ascii="Arial Narrow" w:hAnsi="Arial Narrow"/>
                <w:b/>
                <w:bCs/>
                <w:sz w:val="20"/>
                <w:szCs w:val="20"/>
              </w:rPr>
              <w:t>Objetivo de Aprendizaje (OA):</w:t>
            </w:r>
            <w:r w:rsidRPr="0087708A">
              <w:rPr>
                <w:rFonts w:ascii="Arial Narrow" w:hAnsi="Arial Narrow"/>
                <w:b/>
                <w:sz w:val="20"/>
                <w:szCs w:val="20"/>
              </w:rPr>
              <w:t xml:space="preserve"> OA 2. Explicar la estructura y organización de la célula en base a biomoléculas, membranas y organelos, su reproducción,</w:t>
            </w:r>
          </w:p>
        </w:tc>
      </w:tr>
      <w:tr w:rsidR="00CF7480" w:rsidRPr="0087708A" w14:paraId="76068801" w14:textId="77777777" w:rsidTr="00806FDD">
        <w:trPr>
          <w:trHeight w:val="348"/>
        </w:trPr>
        <w:tc>
          <w:tcPr>
            <w:tcW w:w="1085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472DFF4" w14:textId="77777777" w:rsidR="00CF7480" w:rsidRPr="0087708A" w:rsidRDefault="00CF7480" w:rsidP="0087708A">
            <w:pPr>
              <w:jc w:val="both"/>
              <w:rPr>
                <w:rFonts w:ascii="Arial Narrow" w:hAnsi="Arial Narrow"/>
                <w:sz w:val="20"/>
                <w:szCs w:val="20"/>
              </w:rPr>
            </w:pPr>
            <w:r w:rsidRPr="0087708A">
              <w:rPr>
                <w:rFonts w:ascii="Arial Narrow" w:hAnsi="Arial Narrow"/>
                <w:b/>
                <w:bCs/>
                <w:sz w:val="20"/>
                <w:szCs w:val="20"/>
              </w:rPr>
              <w:t xml:space="preserve">Nombre Docente: Felipe Espina Astudillo- </w:t>
            </w:r>
          </w:p>
        </w:tc>
      </w:tr>
      <w:tr w:rsidR="00CF7480" w:rsidRPr="0087708A" w14:paraId="7E625BC7" w14:textId="77777777" w:rsidTr="00806FDD">
        <w:trPr>
          <w:trHeight w:val="361"/>
        </w:trPr>
        <w:tc>
          <w:tcPr>
            <w:tcW w:w="69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39C772F" w14:textId="77777777" w:rsidR="00CF7480" w:rsidRPr="0087708A" w:rsidRDefault="00CF7480" w:rsidP="0087708A">
            <w:pPr>
              <w:jc w:val="both"/>
              <w:rPr>
                <w:rFonts w:ascii="Arial Narrow" w:hAnsi="Arial Narrow"/>
                <w:sz w:val="20"/>
                <w:szCs w:val="20"/>
              </w:rPr>
            </w:pPr>
            <w:r w:rsidRPr="0087708A">
              <w:rPr>
                <w:rFonts w:ascii="Arial Narrow" w:hAnsi="Arial Narrow"/>
                <w:b/>
                <w:bCs/>
                <w:sz w:val="20"/>
                <w:szCs w:val="20"/>
              </w:rPr>
              <w:t>Nombre Estudiante:</w:t>
            </w:r>
          </w:p>
        </w:tc>
        <w:tc>
          <w:tcPr>
            <w:tcW w:w="39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954AC5" w14:textId="77777777" w:rsidR="00CF7480" w:rsidRPr="0087708A" w:rsidRDefault="00CF7480" w:rsidP="0087708A">
            <w:pPr>
              <w:jc w:val="both"/>
              <w:rPr>
                <w:rFonts w:ascii="Arial Narrow" w:hAnsi="Arial Narrow"/>
                <w:sz w:val="20"/>
                <w:szCs w:val="20"/>
              </w:rPr>
            </w:pPr>
            <w:r w:rsidRPr="0087708A">
              <w:rPr>
                <w:rFonts w:ascii="Arial Narrow" w:hAnsi="Arial Narrow"/>
                <w:b/>
                <w:bCs/>
                <w:sz w:val="20"/>
                <w:szCs w:val="20"/>
              </w:rPr>
              <w:t>Curso:</w:t>
            </w:r>
            <w:r w:rsidR="009C0CD6" w:rsidRPr="0087708A">
              <w:rPr>
                <w:rFonts w:ascii="Arial Narrow" w:hAnsi="Arial Narrow"/>
                <w:b/>
                <w:bCs/>
                <w:sz w:val="20"/>
                <w:szCs w:val="20"/>
              </w:rPr>
              <w:t xml:space="preserve"> Biología celular y molecular </w:t>
            </w:r>
          </w:p>
        </w:tc>
      </w:tr>
    </w:tbl>
    <w:p w14:paraId="1E67D6EF" w14:textId="77777777" w:rsidR="0087708A" w:rsidRPr="0087708A" w:rsidRDefault="00655039" w:rsidP="0087708A">
      <w:pPr>
        <w:spacing w:after="0"/>
        <w:jc w:val="both"/>
        <w:rPr>
          <w:rFonts w:ascii="Arial Narrow" w:hAnsi="Arial Narrow"/>
          <w:sz w:val="20"/>
          <w:szCs w:val="20"/>
        </w:rPr>
      </w:pPr>
      <w:r w:rsidRPr="0087708A">
        <w:rPr>
          <w:rFonts w:ascii="Arial Narrow" w:hAnsi="Arial Narrow"/>
          <w:b/>
          <w:sz w:val="20"/>
          <w:szCs w:val="20"/>
        </w:rPr>
        <w:t>Objetivo de la guía:</w:t>
      </w:r>
      <w:r w:rsidR="00030BA1" w:rsidRPr="0087708A">
        <w:rPr>
          <w:rFonts w:ascii="Arial Narrow" w:hAnsi="Arial Narrow"/>
          <w:sz w:val="20"/>
          <w:szCs w:val="20"/>
        </w:rPr>
        <w:t xml:space="preserve"> </w:t>
      </w:r>
      <w:r w:rsidR="0087708A" w:rsidRPr="0087708A">
        <w:rPr>
          <w:rFonts w:ascii="Arial Narrow" w:hAnsi="Arial Narrow"/>
          <w:sz w:val="20"/>
          <w:szCs w:val="20"/>
        </w:rPr>
        <w:t xml:space="preserve">conocer el mecanismo de reproducción de las células procariotas y el desarrollo celular en las células eucariotas.  </w:t>
      </w:r>
    </w:p>
    <w:p w14:paraId="10AD4932" w14:textId="77777777" w:rsidR="00BD3E02" w:rsidRDefault="001F0A0C" w:rsidP="0087708A">
      <w:pPr>
        <w:spacing w:after="0"/>
        <w:jc w:val="both"/>
        <w:rPr>
          <w:rFonts w:ascii="Arial Narrow" w:hAnsi="Arial Narrow"/>
          <w:sz w:val="20"/>
          <w:szCs w:val="20"/>
        </w:rPr>
      </w:pPr>
      <w:r w:rsidRPr="0087708A">
        <w:rPr>
          <w:rFonts w:ascii="Arial Narrow" w:hAnsi="Arial Narrow"/>
          <w:noProof/>
          <w:sz w:val="20"/>
          <w:szCs w:val="20"/>
          <w:lang w:eastAsia="es-CL"/>
        </w:rPr>
        <mc:AlternateContent>
          <mc:Choice Requires="wps">
            <w:drawing>
              <wp:inline distT="0" distB="0" distL="0" distR="0" wp14:anchorId="0901C51A" wp14:editId="23F32B92">
                <wp:extent cx="304800" cy="304800"/>
                <wp:effectExtent l="0" t="0" r="0" b="0"/>
                <wp:docPr id="10" name="Rectángulo 10" descr="https://cdn.kastatic.org/ka-perseus-images/70a13b20220294c3261233f21ff5c8b02f372c04.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0F46D2" id="Rectángulo 10" o:spid="_x0000_s1026" alt="https://cdn.kastatic.org/ka-perseus-images/70a13b20220294c3261233f21ff5c8b02f372c04.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6nfDiP4CAAAbBgAADgAAAAAAAAAAAAAAAAAuAgAAZHJzL2Uyb0RvYy54bWxQSwECLQAUAAYACAAA&#10;ACEATKDpLNgAAAADAQAADwAAAAAAAAAAAAAAAABYBQAAZHJzL2Rvd25yZXYueG1sUEsFBgAAAAAE&#10;AAQA8wAAAF0GAAAAAA==&#10;" filled="f" stroked="f">
                <o:lock v:ext="edit" aspectratio="t"/>
                <w10:anchorlock/>
              </v:rect>
            </w:pict>
          </mc:Fallback>
        </mc:AlternateContent>
      </w:r>
      <w:r w:rsidR="00BD3E02">
        <w:rPr>
          <w:rFonts w:ascii="Arial Narrow" w:hAnsi="Arial Narrow"/>
          <w:sz w:val="20"/>
          <w:szCs w:val="20"/>
        </w:rPr>
        <w:t>Como</w:t>
      </w:r>
      <w:r w:rsidR="0087708A">
        <w:rPr>
          <w:rFonts w:ascii="Arial Narrow" w:hAnsi="Arial Narrow"/>
          <w:sz w:val="20"/>
          <w:szCs w:val="20"/>
        </w:rPr>
        <w:t xml:space="preserve"> hemos revisado en la guía </w:t>
      </w:r>
      <w:r w:rsidR="00BD3E02">
        <w:rPr>
          <w:rFonts w:ascii="Arial Narrow" w:hAnsi="Arial Narrow"/>
          <w:sz w:val="20"/>
          <w:szCs w:val="20"/>
        </w:rPr>
        <w:t xml:space="preserve">2 de septiembre los mecanismos de adhesión entre las células gracias a estructuras de uniones especializadas se pueden dividir en tres grupos </w:t>
      </w:r>
    </w:p>
    <w:p w14:paraId="62DDC9BF" w14:textId="77777777" w:rsidR="00BD3E02" w:rsidRDefault="00BD3E02" w:rsidP="0087708A">
      <w:pPr>
        <w:spacing w:after="0"/>
        <w:jc w:val="both"/>
        <w:rPr>
          <w:rFonts w:ascii="Arial Narrow" w:hAnsi="Arial Narrow"/>
          <w:sz w:val="20"/>
          <w:szCs w:val="20"/>
        </w:rPr>
      </w:pPr>
      <w:r>
        <w:rPr>
          <w:rFonts w:ascii="Arial Narrow" w:hAnsi="Arial Narrow"/>
          <w:b/>
          <w:sz w:val="20"/>
          <w:szCs w:val="20"/>
        </w:rPr>
        <w:t>Zónula</w:t>
      </w:r>
      <w:r w:rsidRPr="00BD3E02">
        <w:rPr>
          <w:rFonts w:ascii="Arial Narrow" w:hAnsi="Arial Narrow"/>
          <w:b/>
          <w:sz w:val="20"/>
          <w:szCs w:val="20"/>
        </w:rPr>
        <w:t>s adherentes</w:t>
      </w:r>
      <w:r>
        <w:rPr>
          <w:rFonts w:ascii="Arial Narrow" w:hAnsi="Arial Narrow"/>
          <w:sz w:val="20"/>
          <w:szCs w:val="20"/>
        </w:rPr>
        <w:t xml:space="preserve"> cuya función principal es anclar las células unas a otras o a la matriz extracelular como lo vimos en los desmosomas y hemidesmosomas.</w:t>
      </w:r>
    </w:p>
    <w:p w14:paraId="71918245" w14:textId="77777777" w:rsidR="00BD3E02" w:rsidRDefault="00BD3E02" w:rsidP="0087708A">
      <w:pPr>
        <w:spacing w:after="0"/>
        <w:jc w:val="both"/>
        <w:rPr>
          <w:rFonts w:ascii="Arial Narrow" w:hAnsi="Arial Narrow"/>
          <w:sz w:val="20"/>
          <w:szCs w:val="20"/>
        </w:rPr>
      </w:pPr>
      <w:r w:rsidRPr="00BD3E02">
        <w:rPr>
          <w:rFonts w:ascii="Arial Narrow" w:hAnsi="Arial Narrow"/>
          <w:b/>
          <w:sz w:val="20"/>
          <w:szCs w:val="20"/>
        </w:rPr>
        <w:t xml:space="preserve">Zónulas oclusiva </w:t>
      </w:r>
      <w:r>
        <w:rPr>
          <w:rFonts w:ascii="Arial Narrow" w:hAnsi="Arial Narrow"/>
          <w:b/>
          <w:sz w:val="20"/>
          <w:szCs w:val="20"/>
        </w:rPr>
        <w:t>q</w:t>
      </w:r>
      <w:r>
        <w:rPr>
          <w:rFonts w:ascii="Arial Narrow" w:hAnsi="Arial Narrow"/>
          <w:sz w:val="20"/>
          <w:szCs w:val="20"/>
        </w:rPr>
        <w:t>ue son estructuras que provocan el sellado entre células como las  uniones estrechas.</w:t>
      </w:r>
    </w:p>
    <w:p w14:paraId="763F81C1" w14:textId="77777777" w:rsidR="00BD3E02" w:rsidRPr="00BD3E02" w:rsidRDefault="00BD3E02" w:rsidP="0087708A">
      <w:pPr>
        <w:spacing w:after="0"/>
        <w:jc w:val="both"/>
        <w:rPr>
          <w:rFonts w:ascii="Arial Narrow" w:hAnsi="Arial Narrow"/>
          <w:sz w:val="20"/>
          <w:szCs w:val="20"/>
        </w:rPr>
      </w:pPr>
      <w:r w:rsidRPr="00BD3E02">
        <w:rPr>
          <w:rFonts w:ascii="Arial Narrow" w:hAnsi="Arial Narrow"/>
          <w:b/>
          <w:sz w:val="20"/>
          <w:szCs w:val="20"/>
        </w:rPr>
        <w:t>Uniones comunicantes</w:t>
      </w:r>
      <w:r>
        <w:rPr>
          <w:rFonts w:ascii="Arial Narrow" w:hAnsi="Arial Narrow"/>
          <w:sz w:val="20"/>
          <w:szCs w:val="20"/>
        </w:rPr>
        <w:t xml:space="preserve"> estas son estructuras que establecen comunicación entre las células como las </w:t>
      </w:r>
      <w:r w:rsidRPr="00BD3E02">
        <w:rPr>
          <w:rFonts w:ascii="Arial Narrow" w:hAnsi="Arial Narrow"/>
          <w:b/>
          <w:sz w:val="20"/>
          <w:szCs w:val="20"/>
        </w:rPr>
        <w:t xml:space="preserve">uniones de hendiduras o gap </w:t>
      </w:r>
      <w:proofErr w:type="spellStart"/>
      <w:r w:rsidRPr="00BD3E02">
        <w:rPr>
          <w:rFonts w:ascii="Arial Narrow" w:hAnsi="Arial Narrow"/>
          <w:b/>
          <w:sz w:val="20"/>
          <w:szCs w:val="20"/>
        </w:rPr>
        <w:t>junction</w:t>
      </w:r>
      <w:proofErr w:type="spellEnd"/>
      <w:r>
        <w:rPr>
          <w:rFonts w:ascii="Arial Narrow" w:hAnsi="Arial Narrow"/>
          <w:sz w:val="20"/>
          <w:szCs w:val="20"/>
        </w:rPr>
        <w:t xml:space="preserve"> que revisaremos a continuación.</w:t>
      </w:r>
    </w:p>
    <w:p w14:paraId="7D61D081" w14:textId="77777777" w:rsidR="001F0A0C" w:rsidRPr="0087708A" w:rsidRDefault="001F0A0C" w:rsidP="0087708A">
      <w:pPr>
        <w:spacing w:after="0"/>
        <w:jc w:val="both"/>
        <w:rPr>
          <w:rFonts w:ascii="Arial Narrow" w:hAnsi="Arial Narrow"/>
          <w:sz w:val="20"/>
          <w:szCs w:val="20"/>
        </w:rPr>
      </w:pPr>
    </w:p>
    <w:p w14:paraId="2C88EDC2" w14:textId="77777777" w:rsidR="00CA25C1" w:rsidRPr="00BD3E02" w:rsidRDefault="00CA25C1" w:rsidP="0087708A">
      <w:pPr>
        <w:spacing w:after="0"/>
        <w:jc w:val="both"/>
        <w:rPr>
          <w:rFonts w:ascii="Arial Narrow" w:hAnsi="Arial Narrow"/>
          <w:b/>
          <w:bCs/>
          <w:sz w:val="28"/>
          <w:szCs w:val="28"/>
        </w:rPr>
      </w:pPr>
      <w:r w:rsidRPr="00BD3E02">
        <w:rPr>
          <w:rFonts w:ascii="Arial Narrow" w:hAnsi="Arial Narrow"/>
          <w:b/>
          <w:bCs/>
          <w:sz w:val="28"/>
          <w:szCs w:val="28"/>
        </w:rPr>
        <w:t>Uniones en hendidura</w:t>
      </w:r>
    </w:p>
    <w:p w14:paraId="1C15FFEC" w14:textId="77777777" w:rsidR="00CA25C1" w:rsidRPr="0087708A" w:rsidRDefault="00CA25C1" w:rsidP="0087708A">
      <w:pPr>
        <w:spacing w:after="0"/>
        <w:jc w:val="both"/>
        <w:rPr>
          <w:rFonts w:ascii="Arial Narrow" w:hAnsi="Arial Narrow"/>
          <w:b/>
          <w:bCs/>
          <w:sz w:val="20"/>
          <w:szCs w:val="20"/>
        </w:rPr>
      </w:pPr>
    </w:p>
    <w:p w14:paraId="1307CF6A" w14:textId="77777777" w:rsidR="00CA25C1" w:rsidRPr="0087708A" w:rsidRDefault="00BD3E02" w:rsidP="0087708A">
      <w:pPr>
        <w:spacing w:after="0"/>
        <w:jc w:val="both"/>
        <w:rPr>
          <w:rFonts w:ascii="Arial Narrow" w:hAnsi="Arial Narrow"/>
          <w:sz w:val="20"/>
          <w:szCs w:val="20"/>
        </w:rPr>
      </w:pPr>
      <w:r>
        <w:rPr>
          <w:rFonts w:ascii="Arial Narrow" w:hAnsi="Arial Narrow"/>
          <w:noProof/>
          <w:sz w:val="20"/>
          <w:szCs w:val="20"/>
          <w:lang w:eastAsia="es-CL"/>
        </w:rPr>
        <w:drawing>
          <wp:anchor distT="0" distB="0" distL="114300" distR="114300" simplePos="0" relativeHeight="251661312" behindDoc="1" locked="0" layoutInCell="1" allowOverlap="1" wp14:anchorId="42DB5190" wp14:editId="72D4CCC3">
            <wp:simplePos x="0" y="0"/>
            <wp:positionH relativeFrom="column">
              <wp:posOffset>1819275</wp:posOffset>
            </wp:positionH>
            <wp:positionV relativeFrom="paragraph">
              <wp:posOffset>36195</wp:posOffset>
            </wp:positionV>
            <wp:extent cx="4826000" cy="2943225"/>
            <wp:effectExtent l="0" t="0" r="0" b="9525"/>
            <wp:wrapTight wrapText="bothSides">
              <wp:wrapPolygon edited="0">
                <wp:start x="0" y="0"/>
                <wp:lineTo x="0" y="21530"/>
                <wp:lineTo x="21486" y="21530"/>
                <wp:lineTo x="21486" y="0"/>
                <wp:lineTo x="0" y="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26000" cy="294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25C1" w:rsidRPr="0087708A">
        <w:rPr>
          <w:rFonts w:ascii="Arial Narrow" w:hAnsi="Arial Narrow"/>
          <w:sz w:val="20"/>
          <w:szCs w:val="20"/>
        </w:rPr>
        <w:t>Funcionalmente, las </w:t>
      </w:r>
      <w:r w:rsidR="00CA25C1" w:rsidRPr="0087708A">
        <w:rPr>
          <w:rFonts w:ascii="Arial Narrow" w:hAnsi="Arial Narrow"/>
          <w:b/>
          <w:bCs/>
          <w:sz w:val="20"/>
          <w:szCs w:val="20"/>
        </w:rPr>
        <w:t>uniones en hendidura</w:t>
      </w:r>
      <w:r w:rsidR="00CA25C1" w:rsidRPr="0087708A">
        <w:rPr>
          <w:rFonts w:ascii="Arial Narrow" w:hAnsi="Arial Narrow"/>
          <w:sz w:val="20"/>
          <w:szCs w:val="20"/>
        </w:rPr>
        <w:t> de las células animales se parecen mucho a los plasmodesmos de las células vegetales: son canales entre células vecinas que permiten el transporte de iones, agua y otras sustancias. Sin embargo, estructuralmente son muy diferentes.</w:t>
      </w:r>
    </w:p>
    <w:p w14:paraId="2DACBE58" w14:textId="77777777" w:rsidR="00CA25C1" w:rsidRPr="0087708A" w:rsidRDefault="00CA25C1" w:rsidP="0087708A">
      <w:pPr>
        <w:spacing w:after="0"/>
        <w:jc w:val="both"/>
        <w:rPr>
          <w:rFonts w:ascii="Arial Narrow" w:hAnsi="Arial Narrow"/>
          <w:sz w:val="20"/>
          <w:szCs w:val="20"/>
        </w:rPr>
      </w:pPr>
      <w:r w:rsidRPr="0087708A">
        <w:rPr>
          <w:rFonts w:ascii="Arial Narrow" w:hAnsi="Arial Narrow"/>
          <w:sz w:val="20"/>
          <w:szCs w:val="20"/>
        </w:rPr>
        <w:t>En los vertebrados, la uniones en hendidura se forman cuando un conjunto de seis proteínas de la membrana, llamadas </w:t>
      </w:r>
      <w:r w:rsidRPr="0087708A">
        <w:rPr>
          <w:rFonts w:ascii="Arial Narrow" w:hAnsi="Arial Narrow"/>
          <w:b/>
          <w:bCs/>
          <w:sz w:val="20"/>
          <w:szCs w:val="20"/>
        </w:rPr>
        <w:t>conexinas</w:t>
      </w:r>
      <w:r w:rsidRPr="0087708A">
        <w:rPr>
          <w:rFonts w:ascii="Arial Narrow" w:hAnsi="Arial Narrow"/>
          <w:sz w:val="20"/>
          <w:szCs w:val="20"/>
        </w:rPr>
        <w:t>, forman una estructura alargada parecida a una dona llamada </w:t>
      </w:r>
      <w:r w:rsidRPr="0087708A">
        <w:rPr>
          <w:rFonts w:ascii="Arial Narrow" w:hAnsi="Arial Narrow"/>
          <w:b/>
          <w:bCs/>
          <w:sz w:val="20"/>
          <w:szCs w:val="20"/>
        </w:rPr>
        <w:t>conexón</w:t>
      </w:r>
      <w:r w:rsidRPr="0087708A">
        <w:rPr>
          <w:rFonts w:ascii="Arial Narrow" w:hAnsi="Arial Narrow"/>
          <w:sz w:val="20"/>
          <w:szCs w:val="20"/>
        </w:rPr>
        <w:t xml:space="preserve">. Cuando los poros, o "agujeros de la dona", de los conexones de dos células adyacentes se alinean, se forma un canal entre ellas. Los invertebrados forman uniones en hendidura similares pero usan un conjunto de proteínas diferentes llamadas </w:t>
      </w:r>
      <w:proofErr w:type="spellStart"/>
      <w:proofErr w:type="gramStart"/>
      <w:r w:rsidRPr="0087708A">
        <w:rPr>
          <w:rFonts w:ascii="Arial Narrow" w:hAnsi="Arial Narrow"/>
          <w:sz w:val="20"/>
          <w:szCs w:val="20"/>
        </w:rPr>
        <w:t>inexinas</w:t>
      </w:r>
      <w:proofErr w:type="spellEnd"/>
      <w:r w:rsidR="00BD3E02">
        <w:rPr>
          <w:rFonts w:ascii="Arial Narrow" w:hAnsi="Arial Narrow"/>
          <w:sz w:val="20"/>
          <w:szCs w:val="20"/>
        </w:rPr>
        <w:t>.(</w:t>
      </w:r>
      <w:proofErr w:type="gramEnd"/>
      <w:r w:rsidR="00BD3E02">
        <w:rPr>
          <w:rFonts w:ascii="Arial Narrow" w:hAnsi="Arial Narrow"/>
          <w:sz w:val="20"/>
          <w:szCs w:val="20"/>
        </w:rPr>
        <w:t>ver fig.1)</w:t>
      </w:r>
    </w:p>
    <w:p w14:paraId="570F0F95" w14:textId="77777777" w:rsidR="00CA25C1" w:rsidRPr="0087708A" w:rsidRDefault="00CA25C1" w:rsidP="0087708A">
      <w:pPr>
        <w:spacing w:after="0"/>
        <w:jc w:val="both"/>
        <w:rPr>
          <w:rFonts w:ascii="Arial Narrow" w:hAnsi="Arial Narrow"/>
          <w:sz w:val="20"/>
          <w:szCs w:val="20"/>
        </w:rPr>
      </w:pPr>
    </w:p>
    <w:p w14:paraId="77D5AA42" w14:textId="77777777" w:rsidR="00CA25C1" w:rsidRPr="0087708A" w:rsidRDefault="00CA25C1" w:rsidP="0087708A">
      <w:pPr>
        <w:spacing w:after="0"/>
        <w:jc w:val="both"/>
        <w:rPr>
          <w:rFonts w:ascii="Arial Narrow" w:hAnsi="Arial Narrow"/>
          <w:sz w:val="20"/>
          <w:szCs w:val="20"/>
        </w:rPr>
      </w:pPr>
      <w:r w:rsidRPr="0087708A">
        <w:rPr>
          <w:rFonts w:ascii="Arial Narrow" w:hAnsi="Arial Narrow"/>
          <w:sz w:val="20"/>
          <w:szCs w:val="20"/>
        </w:rPr>
        <w:t>Las uniones en hendidura son especialmente importantes en el músculo cardíaco: la señal eléctrica que induce la contracción se propaga rápidamente entre las células del corazón a medida que los iones pasan a través de las uniones en hendidura, lo que permite que las células se contraigan de manera simultánea.</w:t>
      </w:r>
    </w:p>
    <w:p w14:paraId="5AF18BBA" w14:textId="77777777" w:rsidR="00D23123" w:rsidRPr="0087708A" w:rsidRDefault="00D23123" w:rsidP="0087708A">
      <w:pPr>
        <w:spacing w:after="0"/>
        <w:jc w:val="both"/>
        <w:rPr>
          <w:rFonts w:ascii="Arial Narrow" w:hAnsi="Arial Narrow"/>
          <w:sz w:val="20"/>
          <w:szCs w:val="20"/>
        </w:rPr>
      </w:pPr>
    </w:p>
    <w:p w14:paraId="7F8A522E" w14:textId="77777777" w:rsidR="00492B83" w:rsidRPr="00BD3E02" w:rsidRDefault="00492B83" w:rsidP="0087708A">
      <w:pPr>
        <w:spacing w:after="0"/>
        <w:jc w:val="both"/>
        <w:rPr>
          <w:rFonts w:ascii="Arial Narrow" w:hAnsi="Arial Narrow"/>
          <w:b/>
          <w:sz w:val="28"/>
          <w:szCs w:val="28"/>
        </w:rPr>
      </w:pPr>
      <w:r w:rsidRPr="00BD3E02">
        <w:rPr>
          <w:rFonts w:ascii="Arial Narrow" w:hAnsi="Arial Narrow"/>
          <w:b/>
          <w:sz w:val="28"/>
          <w:szCs w:val="28"/>
        </w:rPr>
        <w:t xml:space="preserve">Introducción </w:t>
      </w:r>
    </w:p>
    <w:p w14:paraId="787FB953" w14:textId="77777777" w:rsidR="00492B83" w:rsidRPr="0087708A" w:rsidRDefault="00492B83" w:rsidP="0087708A">
      <w:pPr>
        <w:spacing w:after="0"/>
        <w:jc w:val="both"/>
        <w:rPr>
          <w:rFonts w:ascii="Arial Narrow" w:hAnsi="Arial Narrow"/>
          <w:sz w:val="20"/>
          <w:szCs w:val="20"/>
        </w:rPr>
      </w:pPr>
    </w:p>
    <w:p w14:paraId="56F5A6DA" w14:textId="77777777" w:rsidR="00FE745E" w:rsidRPr="0087708A" w:rsidRDefault="00FE745E" w:rsidP="0087708A">
      <w:pPr>
        <w:spacing w:after="0"/>
        <w:jc w:val="both"/>
        <w:rPr>
          <w:rFonts w:ascii="Arial Narrow" w:hAnsi="Arial Narrow"/>
          <w:sz w:val="20"/>
          <w:szCs w:val="20"/>
          <w:lang w:val="es-ES"/>
        </w:rPr>
      </w:pPr>
      <w:r w:rsidRPr="0087708A">
        <w:rPr>
          <w:rFonts w:ascii="Arial Narrow" w:hAnsi="Arial Narrow"/>
          <w:sz w:val="20"/>
          <w:szCs w:val="20"/>
          <w:lang w:val="es-ES_tradnl"/>
        </w:rPr>
        <w:t>La reproducción es la capacidad que presentan los seres vivos para dar lugar a otros seres vivos semejantes a sus progenitores. Las células, en cuanto que unidades funcionales de todos los seres vivos, también presentan esta capacidad. Es más, la reproducción celular es un proceso previo a la reproducción de todo ser vivo, por lo tanto incluyendo a células procariotas como eucariotas.</w:t>
      </w:r>
    </w:p>
    <w:p w14:paraId="290EE338" w14:textId="77777777" w:rsidR="00FE745E" w:rsidRPr="0087708A" w:rsidRDefault="00FE745E" w:rsidP="0087708A">
      <w:pPr>
        <w:spacing w:after="0"/>
        <w:jc w:val="both"/>
        <w:rPr>
          <w:rFonts w:ascii="Arial Narrow" w:hAnsi="Arial Narrow"/>
          <w:sz w:val="20"/>
          <w:szCs w:val="20"/>
          <w:lang w:val="es-ES"/>
        </w:rPr>
      </w:pPr>
      <w:r w:rsidRPr="0087708A">
        <w:rPr>
          <w:rFonts w:ascii="Arial Narrow" w:hAnsi="Arial Narrow"/>
          <w:sz w:val="20"/>
          <w:szCs w:val="20"/>
          <w:lang w:val="es-ES_tradnl"/>
        </w:rPr>
        <w:t xml:space="preserve">La teoría celular establecía, ya desde sus primeros tiempos, que </w:t>
      </w:r>
      <w:r w:rsidRPr="0087708A">
        <w:rPr>
          <w:rFonts w:ascii="Arial Narrow" w:hAnsi="Arial Narrow"/>
          <w:i/>
          <w:iCs/>
          <w:sz w:val="20"/>
          <w:szCs w:val="20"/>
          <w:lang w:val="es-ES_tradnl"/>
        </w:rPr>
        <w:t>toda célula procede, por división, de otra célula preexistente</w:t>
      </w:r>
      <w:r w:rsidRPr="0087708A">
        <w:rPr>
          <w:rFonts w:ascii="Arial Narrow" w:hAnsi="Arial Narrow"/>
          <w:sz w:val="20"/>
          <w:szCs w:val="20"/>
          <w:lang w:val="es-ES_tradnl"/>
        </w:rPr>
        <w:t xml:space="preserve">. Así pues, la </w:t>
      </w:r>
      <w:r w:rsidRPr="0087708A">
        <w:rPr>
          <w:rFonts w:ascii="Arial Narrow" w:hAnsi="Arial Narrow"/>
          <w:b/>
          <w:bCs/>
          <w:sz w:val="20"/>
          <w:szCs w:val="20"/>
          <w:lang w:val="es-ES_tradnl"/>
        </w:rPr>
        <w:t>reproducción celular</w:t>
      </w:r>
      <w:r w:rsidRPr="0087708A">
        <w:rPr>
          <w:rFonts w:ascii="Arial Narrow" w:hAnsi="Arial Narrow"/>
          <w:sz w:val="20"/>
          <w:szCs w:val="20"/>
          <w:lang w:val="es-ES_tradnl"/>
        </w:rPr>
        <w:t xml:space="preserve"> consiste en un proceso de </w:t>
      </w:r>
      <w:r w:rsidRPr="0087708A">
        <w:rPr>
          <w:rFonts w:ascii="Arial Narrow" w:hAnsi="Arial Narrow"/>
          <w:b/>
          <w:bCs/>
          <w:sz w:val="20"/>
          <w:szCs w:val="20"/>
          <w:lang w:val="es-ES_tradnl"/>
        </w:rPr>
        <w:t>división</w:t>
      </w:r>
      <w:r w:rsidRPr="0087708A">
        <w:rPr>
          <w:rFonts w:ascii="Arial Narrow" w:hAnsi="Arial Narrow"/>
          <w:sz w:val="20"/>
          <w:szCs w:val="20"/>
          <w:lang w:val="es-ES_tradnl"/>
        </w:rPr>
        <w:t xml:space="preserve"> en el que una </w:t>
      </w:r>
      <w:r w:rsidRPr="0087708A">
        <w:rPr>
          <w:rFonts w:ascii="Arial Narrow" w:hAnsi="Arial Narrow"/>
          <w:i/>
          <w:iCs/>
          <w:sz w:val="20"/>
          <w:szCs w:val="20"/>
          <w:lang w:val="es-ES_tradnl"/>
        </w:rPr>
        <w:t>célula madre</w:t>
      </w:r>
      <w:r w:rsidRPr="0087708A">
        <w:rPr>
          <w:rFonts w:ascii="Arial Narrow" w:hAnsi="Arial Narrow"/>
          <w:sz w:val="20"/>
          <w:szCs w:val="20"/>
          <w:lang w:val="es-ES_tradnl"/>
        </w:rPr>
        <w:t xml:space="preserve"> da lugar a </w:t>
      </w:r>
      <w:r w:rsidRPr="0087708A">
        <w:rPr>
          <w:rFonts w:ascii="Arial Narrow" w:hAnsi="Arial Narrow"/>
          <w:i/>
          <w:iCs/>
          <w:sz w:val="20"/>
          <w:szCs w:val="20"/>
          <w:lang w:val="es-ES_tradnl"/>
        </w:rPr>
        <w:t>dos células hijas</w:t>
      </w:r>
      <w:r w:rsidRPr="0087708A">
        <w:rPr>
          <w:rFonts w:ascii="Arial Narrow" w:hAnsi="Arial Narrow"/>
          <w:sz w:val="20"/>
          <w:szCs w:val="20"/>
          <w:lang w:val="es-ES_tradnl"/>
        </w:rPr>
        <w:t xml:space="preserve"> de características similares a las de su progenitora. Todas las células de nuestro cuerpo o como el de tu mascota procede de una división mitótica (células somáticas)  en cambios nuestras células sexuales (espermatozoides y ovocitos II)  se dividen por meiosis (células germinativas). </w:t>
      </w:r>
    </w:p>
    <w:p w14:paraId="3B2FB602" w14:textId="77777777" w:rsidR="00492B83" w:rsidRPr="00BD3E02" w:rsidRDefault="00FE745E" w:rsidP="0087708A">
      <w:pPr>
        <w:spacing w:after="0"/>
        <w:jc w:val="both"/>
        <w:rPr>
          <w:rFonts w:ascii="Arial Narrow" w:hAnsi="Arial Narrow"/>
          <w:sz w:val="20"/>
          <w:szCs w:val="20"/>
          <w:lang w:val="es-ES_tradnl"/>
        </w:rPr>
      </w:pPr>
      <w:r w:rsidRPr="0087708A">
        <w:rPr>
          <w:rFonts w:ascii="Arial Narrow" w:hAnsi="Arial Narrow"/>
          <w:sz w:val="20"/>
          <w:szCs w:val="20"/>
          <w:lang w:val="es-ES_tradnl"/>
        </w:rPr>
        <w:t xml:space="preserve">Debemos recordar que la </w:t>
      </w:r>
      <w:r w:rsidRPr="0087708A">
        <w:rPr>
          <w:rFonts w:ascii="Arial Narrow" w:hAnsi="Arial Narrow"/>
          <w:i/>
          <w:iCs/>
          <w:sz w:val="20"/>
          <w:szCs w:val="20"/>
          <w:lang w:val="es-ES_tradnl"/>
        </w:rPr>
        <w:t>información genética</w:t>
      </w:r>
      <w:r w:rsidRPr="0087708A">
        <w:rPr>
          <w:rFonts w:ascii="Arial Narrow" w:hAnsi="Arial Narrow"/>
          <w:sz w:val="20"/>
          <w:szCs w:val="20"/>
          <w:lang w:val="es-ES_tradnl"/>
        </w:rPr>
        <w:t xml:space="preserve"> que gobierna todos los procesos celulares se encuentra depositada, en forma de secuencias de nucleótidos, en las moléculas de </w:t>
      </w:r>
      <w:r w:rsidRPr="0087708A">
        <w:rPr>
          <w:rFonts w:ascii="Arial Narrow" w:hAnsi="Arial Narrow"/>
          <w:i/>
          <w:iCs/>
          <w:sz w:val="20"/>
          <w:szCs w:val="20"/>
          <w:lang w:val="es-ES_tradnl"/>
        </w:rPr>
        <w:t>DNA</w:t>
      </w:r>
      <w:r w:rsidRPr="0087708A">
        <w:rPr>
          <w:rFonts w:ascii="Arial Narrow" w:hAnsi="Arial Narrow"/>
          <w:sz w:val="20"/>
          <w:szCs w:val="20"/>
          <w:lang w:val="es-ES_tradnl"/>
        </w:rPr>
        <w:t xml:space="preserve"> que forman parte de los </w:t>
      </w:r>
      <w:r w:rsidRPr="0087708A">
        <w:rPr>
          <w:rFonts w:ascii="Arial Narrow" w:hAnsi="Arial Narrow"/>
          <w:i/>
          <w:iCs/>
          <w:sz w:val="20"/>
          <w:szCs w:val="20"/>
          <w:lang w:val="es-ES_tradnl"/>
        </w:rPr>
        <w:t>cromosomas(recordar que tenemos 22 pares de cromosomas autosómicos que dan origen a las células somáticas y un par de cromosomas sexuales que dan origen a nuestras células germinativas)</w:t>
      </w:r>
      <w:r w:rsidRPr="0087708A">
        <w:rPr>
          <w:rFonts w:ascii="Arial Narrow" w:hAnsi="Arial Narrow"/>
          <w:sz w:val="20"/>
          <w:szCs w:val="20"/>
          <w:lang w:val="es-ES_tradnl"/>
        </w:rPr>
        <w:t xml:space="preserve">. Es por ello que, si la célula madre ha de transmitir sus características estructurales y bioquímicas a las células hijas, el proceso de división celular debe garantizar que cada una de ellas reciba una copia exacta de la información genética que poseía la célula madre, es decir, una </w:t>
      </w:r>
      <w:r w:rsidRPr="0087708A">
        <w:rPr>
          <w:rFonts w:ascii="Arial Narrow" w:hAnsi="Arial Narrow"/>
          <w:i/>
          <w:iCs/>
          <w:sz w:val="20"/>
          <w:szCs w:val="20"/>
          <w:lang w:val="es-ES_tradnl"/>
        </w:rPr>
        <w:t>dotación cromosómica</w:t>
      </w:r>
      <w:r w:rsidRPr="0087708A">
        <w:rPr>
          <w:rFonts w:ascii="Arial Narrow" w:hAnsi="Arial Narrow"/>
          <w:sz w:val="20"/>
          <w:szCs w:val="20"/>
          <w:lang w:val="es-ES_tradnl"/>
        </w:rPr>
        <w:t xml:space="preserve"> completa. Para conseguir este fin se ponen en juego una serie de mecanismos citológicos y bioquímicos que, dado que es allí donde se encuentran localizados los cromosomas, </w:t>
      </w:r>
      <w:r w:rsidRPr="0087708A">
        <w:rPr>
          <w:rFonts w:ascii="Arial Narrow" w:hAnsi="Arial Narrow"/>
          <w:sz w:val="20"/>
          <w:szCs w:val="20"/>
          <w:lang w:val="es-ES_tradnl"/>
        </w:rPr>
        <w:lastRenderedPageBreak/>
        <w:t xml:space="preserve">afectan fundamentalmente al </w:t>
      </w:r>
      <w:r w:rsidRPr="0087708A">
        <w:rPr>
          <w:rFonts w:ascii="Arial Narrow" w:hAnsi="Arial Narrow"/>
          <w:b/>
          <w:bCs/>
          <w:sz w:val="20"/>
          <w:szCs w:val="20"/>
          <w:lang w:val="es-ES_tradnl"/>
        </w:rPr>
        <w:t>núcleo</w:t>
      </w:r>
      <w:r w:rsidRPr="0087708A">
        <w:rPr>
          <w:rFonts w:ascii="Arial Narrow" w:hAnsi="Arial Narrow"/>
          <w:sz w:val="20"/>
          <w:szCs w:val="20"/>
          <w:lang w:val="es-ES_tradnl"/>
        </w:rPr>
        <w:t xml:space="preserve"> de la célula. Estos mecanismos operan no sólo durante el proceso de división propiamente dicho, sino a lo largo de todo el </w:t>
      </w:r>
      <w:r w:rsidRPr="0087708A">
        <w:rPr>
          <w:rFonts w:ascii="Arial Narrow" w:hAnsi="Arial Narrow"/>
          <w:b/>
          <w:bCs/>
          <w:sz w:val="20"/>
          <w:szCs w:val="20"/>
          <w:lang w:val="es-ES_tradnl"/>
        </w:rPr>
        <w:t>ciclo celular</w:t>
      </w:r>
      <w:r w:rsidRPr="0087708A">
        <w:rPr>
          <w:rFonts w:ascii="Arial Narrow" w:hAnsi="Arial Narrow"/>
          <w:sz w:val="20"/>
          <w:szCs w:val="20"/>
          <w:lang w:val="es-ES_tradnl"/>
        </w:rPr>
        <w:t>.</w:t>
      </w:r>
    </w:p>
    <w:p w14:paraId="30663C53" w14:textId="77777777" w:rsidR="00492B83" w:rsidRPr="00BD3E02" w:rsidRDefault="00492B83" w:rsidP="0087708A">
      <w:pPr>
        <w:spacing w:after="0"/>
        <w:jc w:val="both"/>
        <w:rPr>
          <w:rFonts w:ascii="Arial Narrow" w:hAnsi="Arial Narrow"/>
          <w:b/>
          <w:sz w:val="28"/>
          <w:szCs w:val="28"/>
          <w:lang w:val="es-ES_tradnl"/>
        </w:rPr>
      </w:pPr>
    </w:p>
    <w:p w14:paraId="5D250E92" w14:textId="77777777" w:rsidR="00492B83" w:rsidRPr="00BD3E02" w:rsidRDefault="00492B83" w:rsidP="0087708A">
      <w:pPr>
        <w:spacing w:after="0"/>
        <w:jc w:val="both"/>
        <w:rPr>
          <w:rFonts w:ascii="Arial Narrow" w:hAnsi="Arial Narrow"/>
          <w:b/>
          <w:sz w:val="28"/>
          <w:szCs w:val="28"/>
          <w:lang w:val="es-ES_tradnl"/>
        </w:rPr>
      </w:pPr>
      <w:r w:rsidRPr="00BD3E02">
        <w:rPr>
          <w:rFonts w:ascii="Arial Narrow" w:hAnsi="Arial Narrow"/>
          <w:b/>
          <w:sz w:val="28"/>
          <w:szCs w:val="28"/>
          <w:lang w:val="es-ES_tradnl"/>
        </w:rPr>
        <w:t xml:space="preserve"> EL CICLO CELULAR</w:t>
      </w:r>
    </w:p>
    <w:p w14:paraId="71ACEFBF" w14:textId="77777777" w:rsidR="00492B83" w:rsidRPr="0087708A" w:rsidRDefault="00492B83" w:rsidP="0087708A">
      <w:pPr>
        <w:spacing w:after="0"/>
        <w:jc w:val="both"/>
        <w:rPr>
          <w:rFonts w:ascii="Arial Narrow" w:hAnsi="Arial Narrow"/>
          <w:sz w:val="20"/>
          <w:szCs w:val="20"/>
          <w:lang w:val="es-ES_tradnl"/>
        </w:rPr>
      </w:pPr>
      <w:r w:rsidRPr="0087708A">
        <w:rPr>
          <w:rFonts w:ascii="Arial Narrow" w:hAnsi="Arial Narrow"/>
          <w:noProof/>
          <w:sz w:val="20"/>
          <w:szCs w:val="20"/>
          <w:lang w:eastAsia="es-CL"/>
        </w:rPr>
        <w:drawing>
          <wp:anchor distT="0" distB="0" distL="114300" distR="114300" simplePos="0" relativeHeight="251659264" behindDoc="1" locked="0" layoutInCell="1" allowOverlap="1" wp14:anchorId="68C051AB" wp14:editId="3509FEA3">
            <wp:simplePos x="0" y="0"/>
            <wp:positionH relativeFrom="margin">
              <wp:align>right</wp:align>
            </wp:positionH>
            <wp:positionV relativeFrom="paragraph">
              <wp:posOffset>12700</wp:posOffset>
            </wp:positionV>
            <wp:extent cx="3705251" cy="3124200"/>
            <wp:effectExtent l="0" t="0" r="9525" b="0"/>
            <wp:wrapTight wrapText="bothSides">
              <wp:wrapPolygon edited="0">
                <wp:start x="0" y="0"/>
                <wp:lineTo x="0" y="21468"/>
                <wp:lineTo x="21544" y="21468"/>
                <wp:lineTo x="21544" y="0"/>
                <wp:lineTo x="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5251" cy="3124200"/>
                    </a:xfrm>
                    <a:prstGeom prst="rect">
                      <a:avLst/>
                    </a:prstGeom>
                    <a:noFill/>
                    <a:ln>
                      <a:noFill/>
                    </a:ln>
                  </pic:spPr>
                </pic:pic>
              </a:graphicData>
            </a:graphic>
          </wp:anchor>
        </w:drawing>
      </w:r>
      <w:r w:rsidRPr="0087708A">
        <w:rPr>
          <w:rFonts w:ascii="Arial Narrow" w:hAnsi="Arial Narrow"/>
          <w:sz w:val="20"/>
          <w:szCs w:val="20"/>
          <w:lang w:val="es-ES_tradnl"/>
        </w:rPr>
        <w:t xml:space="preserve">Se denomina </w:t>
      </w:r>
      <w:r w:rsidRPr="0087708A">
        <w:rPr>
          <w:rFonts w:ascii="Arial Narrow" w:hAnsi="Arial Narrow"/>
          <w:b/>
          <w:bCs/>
          <w:sz w:val="20"/>
          <w:szCs w:val="20"/>
          <w:lang w:val="es-ES_tradnl"/>
        </w:rPr>
        <w:t>ciclo celular</w:t>
      </w:r>
      <w:r w:rsidRPr="0087708A">
        <w:rPr>
          <w:rFonts w:ascii="Arial Narrow" w:hAnsi="Arial Narrow"/>
          <w:sz w:val="20"/>
          <w:szCs w:val="20"/>
          <w:lang w:val="es-ES_tradnl"/>
        </w:rPr>
        <w:t xml:space="preserve"> a la sucesión de acontecimientos que tienen lugar a lo largo de la vida de una célula, desde que finaliza la división que le dio origen hasta que se divide a su vez para dar lugar a dos nuevas células hijas. El ciclo celular consta de dos etapas principales: la </w:t>
      </w:r>
      <w:r w:rsidRPr="0087708A">
        <w:rPr>
          <w:rFonts w:ascii="Arial Narrow" w:hAnsi="Arial Narrow"/>
          <w:b/>
          <w:bCs/>
          <w:sz w:val="20"/>
          <w:szCs w:val="20"/>
          <w:lang w:val="es-ES_tradnl"/>
        </w:rPr>
        <w:t>interfase</w:t>
      </w:r>
      <w:r w:rsidRPr="0087708A">
        <w:rPr>
          <w:rFonts w:ascii="Arial Narrow" w:hAnsi="Arial Narrow"/>
          <w:sz w:val="20"/>
          <w:szCs w:val="20"/>
          <w:lang w:val="es-ES_tradnl"/>
        </w:rPr>
        <w:t xml:space="preserve"> y la </w:t>
      </w:r>
      <w:r w:rsidRPr="0087708A">
        <w:rPr>
          <w:rFonts w:ascii="Arial Narrow" w:hAnsi="Arial Narrow"/>
          <w:b/>
          <w:bCs/>
          <w:sz w:val="20"/>
          <w:szCs w:val="20"/>
          <w:lang w:val="es-ES_tradnl"/>
        </w:rPr>
        <w:t>división celular</w:t>
      </w:r>
      <w:r w:rsidRPr="0087708A">
        <w:rPr>
          <w:rFonts w:ascii="Arial Narrow" w:hAnsi="Arial Narrow"/>
          <w:sz w:val="20"/>
          <w:szCs w:val="20"/>
          <w:lang w:val="es-ES_tradnl"/>
        </w:rPr>
        <w:t>. Durante estas dos etapas la célula, y sobre todo su núcleo, sufren una serie de cambios importantes.</w:t>
      </w:r>
    </w:p>
    <w:p w14:paraId="12766422" w14:textId="77777777" w:rsidR="00492B83" w:rsidRPr="0087708A" w:rsidRDefault="00492B83" w:rsidP="0087708A">
      <w:pPr>
        <w:spacing w:after="0"/>
        <w:jc w:val="both"/>
        <w:rPr>
          <w:rFonts w:ascii="Arial Narrow" w:hAnsi="Arial Narrow"/>
          <w:sz w:val="20"/>
          <w:szCs w:val="20"/>
          <w:lang w:val="es-ES_tradnl"/>
        </w:rPr>
      </w:pPr>
      <w:r w:rsidRPr="0087708A">
        <w:rPr>
          <w:rFonts w:ascii="Arial Narrow" w:hAnsi="Arial Narrow"/>
          <w:sz w:val="20"/>
          <w:szCs w:val="20"/>
          <w:lang w:val="es-ES_tradnl"/>
        </w:rPr>
        <w:t>La duración del ciclo es muy irregular. En células animales, la mitosis dura una hora y la interfase, aproximadamente 23 horas.</w:t>
      </w:r>
    </w:p>
    <w:p w14:paraId="62EC15A3" w14:textId="77777777" w:rsidR="00492B83" w:rsidRPr="0087708A" w:rsidRDefault="00492B83" w:rsidP="0087708A">
      <w:pPr>
        <w:spacing w:after="0"/>
        <w:jc w:val="both"/>
        <w:rPr>
          <w:rFonts w:ascii="Arial Narrow" w:hAnsi="Arial Narrow"/>
          <w:b/>
          <w:sz w:val="20"/>
          <w:szCs w:val="20"/>
          <w:u w:val="single"/>
          <w:lang w:val="es-ES"/>
        </w:rPr>
      </w:pPr>
      <w:r w:rsidRPr="0087708A">
        <w:rPr>
          <w:rFonts w:ascii="Arial Narrow" w:hAnsi="Arial Narrow"/>
          <w:b/>
          <w:sz w:val="20"/>
          <w:szCs w:val="20"/>
          <w:u w:val="single"/>
          <w:lang w:val="es-ES_tradnl"/>
        </w:rPr>
        <w:t xml:space="preserve"> a.- LA INTERFASE</w:t>
      </w:r>
    </w:p>
    <w:p w14:paraId="1606EB47" w14:textId="77777777" w:rsidR="00492B83" w:rsidRPr="0087708A" w:rsidRDefault="00492B83" w:rsidP="0087708A">
      <w:pPr>
        <w:spacing w:after="0"/>
        <w:jc w:val="both"/>
        <w:rPr>
          <w:rFonts w:ascii="Arial Narrow" w:hAnsi="Arial Narrow"/>
          <w:sz w:val="20"/>
          <w:szCs w:val="20"/>
          <w:lang w:val="es-ES_tradnl"/>
        </w:rPr>
      </w:pPr>
      <w:r w:rsidRPr="0087708A">
        <w:rPr>
          <w:rFonts w:ascii="Arial Narrow" w:hAnsi="Arial Narrow"/>
          <w:sz w:val="20"/>
          <w:szCs w:val="20"/>
          <w:lang w:val="es-ES_tradnl"/>
        </w:rPr>
        <w:t xml:space="preserve">Así se denomina a la etapa que media entre dos divisiones celulares sucesivas. Cuando se observa al microscopio el núcleo celular durante esta etapa no se aprecian en él cambios citológicos relevantes, por lo que a veces también se denomina, no muy acertadamente, período de "reposo". A lo largo de toda la </w:t>
      </w:r>
      <w:r w:rsidRPr="0087708A">
        <w:rPr>
          <w:rFonts w:ascii="Arial Narrow" w:hAnsi="Arial Narrow"/>
          <w:i/>
          <w:iCs/>
          <w:sz w:val="20"/>
          <w:szCs w:val="20"/>
          <w:lang w:val="es-ES_tradnl"/>
        </w:rPr>
        <w:t>interfase</w:t>
      </w:r>
      <w:r w:rsidRPr="0087708A">
        <w:rPr>
          <w:rFonts w:ascii="Arial Narrow" w:hAnsi="Arial Narrow"/>
          <w:sz w:val="20"/>
          <w:szCs w:val="20"/>
          <w:lang w:val="es-ES_tradnl"/>
        </w:rPr>
        <w:t xml:space="preserve"> el ADN se encuentra en forma de </w:t>
      </w:r>
      <w:r w:rsidRPr="0087708A">
        <w:rPr>
          <w:rFonts w:ascii="Arial Narrow" w:hAnsi="Arial Narrow"/>
          <w:i/>
          <w:iCs/>
          <w:sz w:val="20"/>
          <w:szCs w:val="20"/>
          <w:lang w:val="es-ES_tradnl"/>
        </w:rPr>
        <w:t>cromatina</w:t>
      </w:r>
      <w:r w:rsidRPr="0087708A">
        <w:rPr>
          <w:rFonts w:ascii="Arial Narrow" w:hAnsi="Arial Narrow"/>
          <w:sz w:val="20"/>
          <w:szCs w:val="20"/>
          <w:lang w:val="es-ES_tradnl"/>
        </w:rPr>
        <w:t xml:space="preserve">, y no es posible distinguir los cromosomas como entidades individualizadas. Sin embargo el núcleo interfásico, lejos de encontrarse en reposo, es el escenario de una intensa actividad bioquímica, pues es durante esta fase cuando tiene lugar la duplicación del material genético previa a todo proceso de división celular. Ver </w:t>
      </w:r>
      <w:proofErr w:type="spellStart"/>
      <w:r w:rsidRPr="0087708A">
        <w:rPr>
          <w:rFonts w:ascii="Arial Narrow" w:hAnsi="Arial Narrow"/>
          <w:sz w:val="20"/>
          <w:szCs w:val="20"/>
          <w:lang w:val="es-ES_tradnl"/>
        </w:rPr>
        <w:t>fig</w:t>
      </w:r>
      <w:proofErr w:type="spellEnd"/>
      <w:r w:rsidRPr="0087708A">
        <w:rPr>
          <w:rFonts w:ascii="Arial Narrow" w:hAnsi="Arial Narrow"/>
          <w:sz w:val="20"/>
          <w:szCs w:val="20"/>
          <w:lang w:val="es-ES_tradnl"/>
        </w:rPr>
        <w:t xml:space="preserve"> 2.</w:t>
      </w:r>
    </w:p>
    <w:p w14:paraId="227CCD33" w14:textId="77777777" w:rsidR="00492B83" w:rsidRPr="0087708A" w:rsidRDefault="00492B83" w:rsidP="0087708A">
      <w:pPr>
        <w:spacing w:after="0"/>
        <w:jc w:val="both"/>
        <w:rPr>
          <w:rFonts w:ascii="Arial Narrow" w:hAnsi="Arial Narrow"/>
          <w:sz w:val="20"/>
          <w:szCs w:val="20"/>
          <w:lang w:val="es-ES_tradnl"/>
        </w:rPr>
      </w:pPr>
      <w:r w:rsidRPr="0087708A">
        <w:rPr>
          <w:rFonts w:ascii="Arial Narrow" w:hAnsi="Arial Narrow"/>
          <w:sz w:val="20"/>
          <w:szCs w:val="20"/>
          <w:lang w:val="es-ES_tradnl"/>
        </w:rPr>
        <w:t>En resumen, durante la interfase:</w:t>
      </w:r>
    </w:p>
    <w:p w14:paraId="28D8DF2B" w14:textId="77777777" w:rsidR="00492B83" w:rsidRPr="0087708A" w:rsidRDefault="00492B83" w:rsidP="0087708A">
      <w:pPr>
        <w:numPr>
          <w:ilvl w:val="0"/>
          <w:numId w:val="25"/>
        </w:numPr>
        <w:spacing w:after="0"/>
        <w:jc w:val="both"/>
        <w:rPr>
          <w:rFonts w:ascii="Arial Narrow" w:hAnsi="Arial Narrow"/>
          <w:sz w:val="20"/>
          <w:szCs w:val="20"/>
          <w:lang w:val="es-ES"/>
        </w:rPr>
      </w:pPr>
      <w:r w:rsidRPr="0087708A">
        <w:rPr>
          <w:rFonts w:ascii="Arial Narrow" w:hAnsi="Arial Narrow"/>
          <w:sz w:val="20"/>
          <w:szCs w:val="20"/>
          <w:lang w:val="es-ES"/>
        </w:rPr>
        <w:t>La célula no se divide</w:t>
      </w:r>
    </w:p>
    <w:p w14:paraId="22F62C98" w14:textId="77777777" w:rsidR="00492B83" w:rsidRPr="0087708A" w:rsidRDefault="00492B83" w:rsidP="0087708A">
      <w:pPr>
        <w:numPr>
          <w:ilvl w:val="0"/>
          <w:numId w:val="25"/>
        </w:numPr>
        <w:spacing w:after="0"/>
        <w:jc w:val="both"/>
        <w:rPr>
          <w:rFonts w:ascii="Arial Narrow" w:hAnsi="Arial Narrow"/>
          <w:sz w:val="20"/>
          <w:szCs w:val="20"/>
          <w:lang w:val="es-ES"/>
        </w:rPr>
      </w:pPr>
      <w:r w:rsidRPr="0087708A">
        <w:rPr>
          <w:rFonts w:ascii="Arial Narrow" w:hAnsi="Arial Narrow"/>
          <w:sz w:val="20"/>
          <w:szCs w:val="20"/>
          <w:lang w:val="es-ES"/>
        </w:rPr>
        <w:t>El ADN se duplica</w:t>
      </w:r>
    </w:p>
    <w:p w14:paraId="591990FE" w14:textId="77777777" w:rsidR="00492B83" w:rsidRPr="0087708A" w:rsidRDefault="00492B83" w:rsidP="0087708A">
      <w:pPr>
        <w:numPr>
          <w:ilvl w:val="0"/>
          <w:numId w:val="25"/>
        </w:numPr>
        <w:spacing w:after="0"/>
        <w:jc w:val="both"/>
        <w:rPr>
          <w:rFonts w:ascii="Arial Narrow" w:hAnsi="Arial Narrow"/>
          <w:sz w:val="20"/>
          <w:szCs w:val="20"/>
          <w:lang w:val="es-ES"/>
        </w:rPr>
      </w:pPr>
      <w:r w:rsidRPr="0087708A">
        <w:rPr>
          <w:rFonts w:ascii="Arial Narrow" w:hAnsi="Arial Narrow"/>
          <w:sz w:val="20"/>
          <w:szCs w:val="20"/>
          <w:lang w:val="es-ES"/>
        </w:rPr>
        <w:t>Se produce el crecimiento celular</w:t>
      </w:r>
    </w:p>
    <w:p w14:paraId="44DC4EF1" w14:textId="77777777" w:rsidR="00492B83" w:rsidRPr="0087708A" w:rsidRDefault="00492B83" w:rsidP="0087708A">
      <w:pPr>
        <w:spacing w:after="0"/>
        <w:jc w:val="both"/>
        <w:rPr>
          <w:rFonts w:ascii="Arial Narrow" w:hAnsi="Arial Narrow"/>
          <w:sz w:val="20"/>
          <w:szCs w:val="20"/>
          <w:lang w:val="es-ES_tradnl"/>
        </w:rPr>
      </w:pPr>
      <w:r w:rsidRPr="0087708A">
        <w:rPr>
          <w:rFonts w:ascii="Arial Narrow" w:hAnsi="Arial Narrow"/>
          <w:sz w:val="20"/>
          <w:szCs w:val="20"/>
          <w:lang w:val="es-ES_tradnl"/>
        </w:rPr>
        <w:t xml:space="preserve">La interfase puede dividirse a su vez en tres períodos, denominados </w:t>
      </w:r>
      <w:r w:rsidRPr="0087708A">
        <w:rPr>
          <w:rFonts w:ascii="Arial Narrow" w:hAnsi="Arial Narrow"/>
          <w:b/>
          <w:bCs/>
          <w:sz w:val="20"/>
          <w:szCs w:val="20"/>
          <w:lang w:val="es-ES_tradnl"/>
        </w:rPr>
        <w:t>G</w:t>
      </w:r>
      <w:r w:rsidRPr="0087708A">
        <w:rPr>
          <w:rFonts w:ascii="Arial Narrow" w:hAnsi="Arial Narrow"/>
          <w:b/>
          <w:bCs/>
          <w:sz w:val="20"/>
          <w:szCs w:val="20"/>
          <w:vertAlign w:val="subscript"/>
          <w:lang w:val="es-ES_tradnl"/>
        </w:rPr>
        <w:t>1</w:t>
      </w:r>
      <w:r w:rsidRPr="0087708A">
        <w:rPr>
          <w:rFonts w:ascii="Arial Narrow" w:hAnsi="Arial Narrow"/>
          <w:sz w:val="20"/>
          <w:szCs w:val="20"/>
          <w:lang w:val="es-ES_tradnl"/>
        </w:rPr>
        <w:t xml:space="preserve">, </w:t>
      </w:r>
      <w:r w:rsidRPr="0087708A">
        <w:rPr>
          <w:rFonts w:ascii="Arial Narrow" w:hAnsi="Arial Narrow"/>
          <w:b/>
          <w:bCs/>
          <w:sz w:val="20"/>
          <w:szCs w:val="20"/>
          <w:lang w:val="es-ES_tradnl"/>
        </w:rPr>
        <w:t>S</w:t>
      </w:r>
      <w:r w:rsidRPr="0087708A">
        <w:rPr>
          <w:rFonts w:ascii="Arial Narrow" w:hAnsi="Arial Narrow"/>
          <w:sz w:val="20"/>
          <w:szCs w:val="20"/>
          <w:lang w:val="es-ES_tradnl"/>
        </w:rPr>
        <w:t xml:space="preserve"> y </w:t>
      </w:r>
      <w:r w:rsidRPr="0087708A">
        <w:rPr>
          <w:rFonts w:ascii="Arial Narrow" w:hAnsi="Arial Narrow"/>
          <w:b/>
          <w:bCs/>
          <w:sz w:val="20"/>
          <w:szCs w:val="20"/>
          <w:lang w:val="es-ES_tradnl"/>
        </w:rPr>
        <w:t>G</w:t>
      </w:r>
      <w:r w:rsidRPr="0087708A">
        <w:rPr>
          <w:rFonts w:ascii="Arial Narrow" w:hAnsi="Arial Narrow"/>
          <w:b/>
          <w:bCs/>
          <w:sz w:val="20"/>
          <w:szCs w:val="20"/>
          <w:vertAlign w:val="subscript"/>
          <w:lang w:val="es-ES_tradnl"/>
        </w:rPr>
        <w:t>2</w:t>
      </w:r>
      <w:r w:rsidRPr="0087708A">
        <w:rPr>
          <w:rFonts w:ascii="Arial Narrow" w:hAnsi="Arial Narrow"/>
          <w:sz w:val="20"/>
          <w:szCs w:val="20"/>
          <w:lang w:val="es-ES_tradnl"/>
        </w:rPr>
        <w:t xml:space="preserve">. </w:t>
      </w:r>
    </w:p>
    <w:p w14:paraId="52CD5841" w14:textId="77777777" w:rsidR="00492B83" w:rsidRPr="0087708A" w:rsidRDefault="00492B83" w:rsidP="0087708A">
      <w:pPr>
        <w:spacing w:after="0"/>
        <w:jc w:val="both"/>
        <w:rPr>
          <w:rFonts w:ascii="Arial Narrow" w:hAnsi="Arial Narrow"/>
          <w:sz w:val="20"/>
          <w:szCs w:val="20"/>
          <w:lang w:val="es-ES_tradnl"/>
        </w:rPr>
      </w:pPr>
    </w:p>
    <w:p w14:paraId="2ABF9440" w14:textId="77777777" w:rsidR="00492B83" w:rsidRPr="0087708A" w:rsidRDefault="00154E9A" w:rsidP="0087708A">
      <w:pPr>
        <w:numPr>
          <w:ilvl w:val="0"/>
          <w:numId w:val="26"/>
        </w:numPr>
        <w:jc w:val="both"/>
        <w:rPr>
          <w:rFonts w:ascii="Arial Narrow" w:hAnsi="Arial Narrow"/>
          <w:sz w:val="20"/>
          <w:szCs w:val="20"/>
          <w:lang w:val="es-ES"/>
        </w:rPr>
      </w:pPr>
      <w:r w:rsidRPr="0087708A">
        <w:rPr>
          <w:rFonts w:ascii="Arial Narrow" w:hAnsi="Arial Narrow"/>
          <w:noProof/>
          <w:sz w:val="20"/>
          <w:szCs w:val="20"/>
          <w:lang w:eastAsia="es-CL"/>
        </w:rPr>
        <w:drawing>
          <wp:anchor distT="0" distB="0" distL="114300" distR="114300" simplePos="0" relativeHeight="251660288" behindDoc="1" locked="0" layoutInCell="1" allowOverlap="1" wp14:anchorId="5B7A942C" wp14:editId="0893377A">
            <wp:simplePos x="0" y="0"/>
            <wp:positionH relativeFrom="margin">
              <wp:align>right</wp:align>
            </wp:positionH>
            <wp:positionV relativeFrom="paragraph">
              <wp:posOffset>974090</wp:posOffset>
            </wp:positionV>
            <wp:extent cx="4476750" cy="2967249"/>
            <wp:effectExtent l="0" t="0" r="0" b="5080"/>
            <wp:wrapTight wrapText="bothSides">
              <wp:wrapPolygon edited="0">
                <wp:start x="0" y="0"/>
                <wp:lineTo x="0" y="21498"/>
                <wp:lineTo x="21508" y="21498"/>
                <wp:lineTo x="21508" y="0"/>
                <wp:lineTo x="0"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0" cy="29672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2B83" w:rsidRPr="0087708A">
        <w:rPr>
          <w:rFonts w:ascii="Arial Narrow" w:hAnsi="Arial Narrow"/>
          <w:sz w:val="20"/>
          <w:szCs w:val="20"/>
          <w:lang w:val="es-ES_tradnl"/>
        </w:rPr>
        <w:t xml:space="preserve">Durante el </w:t>
      </w:r>
      <w:r w:rsidR="00492B83" w:rsidRPr="0087708A">
        <w:rPr>
          <w:rFonts w:ascii="Arial Narrow" w:hAnsi="Arial Narrow"/>
          <w:b/>
          <w:sz w:val="20"/>
          <w:szCs w:val="20"/>
          <w:lang w:val="es-ES_tradnl"/>
        </w:rPr>
        <w:t xml:space="preserve">período </w:t>
      </w:r>
      <w:r w:rsidR="00492B83" w:rsidRPr="0087708A">
        <w:rPr>
          <w:rFonts w:ascii="Arial Narrow" w:hAnsi="Arial Narrow"/>
          <w:b/>
          <w:bCs/>
          <w:sz w:val="20"/>
          <w:szCs w:val="20"/>
          <w:lang w:val="es-ES_tradnl"/>
        </w:rPr>
        <w:t>G</w:t>
      </w:r>
      <w:r w:rsidR="00492B83" w:rsidRPr="0087708A">
        <w:rPr>
          <w:rFonts w:ascii="Arial Narrow" w:hAnsi="Arial Narrow"/>
          <w:b/>
          <w:bCs/>
          <w:sz w:val="20"/>
          <w:szCs w:val="20"/>
          <w:vertAlign w:val="subscript"/>
          <w:lang w:val="es-ES_tradnl"/>
        </w:rPr>
        <w:t>1</w:t>
      </w:r>
      <w:r w:rsidR="00492B83" w:rsidRPr="0087708A">
        <w:rPr>
          <w:rFonts w:ascii="Arial Narrow" w:hAnsi="Arial Narrow"/>
          <w:sz w:val="20"/>
          <w:szCs w:val="20"/>
          <w:lang w:val="es-ES_tradnl"/>
        </w:rPr>
        <w:t xml:space="preserve"> se produce un </w:t>
      </w:r>
      <w:r w:rsidR="00492B83" w:rsidRPr="0087708A">
        <w:rPr>
          <w:rFonts w:ascii="Arial Narrow" w:hAnsi="Arial Narrow"/>
          <w:b/>
          <w:sz w:val="20"/>
          <w:szCs w:val="20"/>
          <w:lang w:val="es-ES_tradnl"/>
        </w:rPr>
        <w:t>crecimiento general de la célula</w:t>
      </w:r>
      <w:r w:rsidR="00492B83" w:rsidRPr="0087708A">
        <w:rPr>
          <w:rFonts w:ascii="Arial Narrow" w:hAnsi="Arial Narrow"/>
          <w:sz w:val="20"/>
          <w:szCs w:val="20"/>
          <w:lang w:val="es-ES_tradnl"/>
        </w:rPr>
        <w:t xml:space="preserve"> con duplicación de muchos de sus orgánulos, mientras que en el núcleo se sintetiza activamente </w:t>
      </w:r>
      <w:r w:rsidR="00492B83" w:rsidRPr="0087708A">
        <w:rPr>
          <w:rFonts w:ascii="Arial Narrow" w:hAnsi="Arial Narrow"/>
          <w:i/>
          <w:iCs/>
          <w:sz w:val="20"/>
          <w:szCs w:val="20"/>
          <w:lang w:val="es-ES_tradnl"/>
        </w:rPr>
        <w:t>RNA mensajero</w:t>
      </w:r>
      <w:r w:rsidR="00492B83" w:rsidRPr="0087708A">
        <w:rPr>
          <w:rFonts w:ascii="Arial Narrow" w:hAnsi="Arial Narrow"/>
          <w:sz w:val="20"/>
          <w:szCs w:val="20"/>
          <w:lang w:val="es-ES_tradnl"/>
        </w:rPr>
        <w:t xml:space="preserve"> que dirigirá la síntesis de las proteínas celulares. El período G</w:t>
      </w:r>
      <w:r w:rsidR="00492B83" w:rsidRPr="0087708A">
        <w:rPr>
          <w:rFonts w:ascii="Arial Narrow" w:hAnsi="Arial Narrow"/>
          <w:sz w:val="20"/>
          <w:szCs w:val="20"/>
          <w:vertAlign w:val="subscript"/>
          <w:lang w:val="es-ES_tradnl"/>
        </w:rPr>
        <w:t>1</w:t>
      </w:r>
      <w:r w:rsidR="00492B83" w:rsidRPr="0087708A">
        <w:rPr>
          <w:rFonts w:ascii="Arial Narrow" w:hAnsi="Arial Narrow"/>
          <w:sz w:val="20"/>
          <w:szCs w:val="20"/>
          <w:lang w:val="es-ES_tradnl"/>
        </w:rPr>
        <w:t xml:space="preserve"> es el más variable, pudiendo prolongarse desde 2 </w:t>
      </w:r>
      <w:proofErr w:type="spellStart"/>
      <w:r w:rsidR="00492B83" w:rsidRPr="0087708A">
        <w:rPr>
          <w:rFonts w:ascii="Arial Narrow" w:hAnsi="Arial Narrow"/>
          <w:sz w:val="20"/>
          <w:szCs w:val="20"/>
          <w:lang w:val="es-ES_tradnl"/>
        </w:rPr>
        <w:t>ó</w:t>
      </w:r>
      <w:proofErr w:type="spellEnd"/>
      <w:r w:rsidR="00492B83" w:rsidRPr="0087708A">
        <w:rPr>
          <w:rFonts w:ascii="Arial Narrow" w:hAnsi="Arial Narrow"/>
          <w:sz w:val="20"/>
          <w:szCs w:val="20"/>
          <w:lang w:val="es-ES_tradnl"/>
        </w:rPr>
        <w:t xml:space="preserve"> 3 horas hasta días, meses o incluso años. Algunas células que no se dividen, como las neuronas, permanecen indefinidamente en una fase especial del ciclo celular denominada período </w:t>
      </w:r>
      <w:r w:rsidR="00492B83" w:rsidRPr="0087708A">
        <w:rPr>
          <w:rFonts w:ascii="Arial Narrow" w:hAnsi="Arial Narrow"/>
          <w:b/>
          <w:bCs/>
          <w:sz w:val="20"/>
          <w:szCs w:val="20"/>
          <w:lang w:val="es-ES_tradnl"/>
        </w:rPr>
        <w:t>G</w:t>
      </w:r>
      <w:r w:rsidR="00492B83" w:rsidRPr="0087708A">
        <w:rPr>
          <w:rFonts w:ascii="Arial Narrow" w:hAnsi="Arial Narrow"/>
          <w:b/>
          <w:bCs/>
          <w:sz w:val="20"/>
          <w:szCs w:val="20"/>
          <w:vertAlign w:val="subscript"/>
          <w:lang w:val="es-ES_tradnl"/>
        </w:rPr>
        <w:t>0</w:t>
      </w:r>
      <w:r w:rsidR="00492B83" w:rsidRPr="0087708A">
        <w:rPr>
          <w:rFonts w:ascii="Arial Narrow" w:hAnsi="Arial Narrow"/>
          <w:sz w:val="20"/>
          <w:szCs w:val="20"/>
          <w:lang w:val="es-ES_tradnl"/>
        </w:rPr>
        <w:t>,</w:t>
      </w:r>
      <w:r w:rsidR="00492B83" w:rsidRPr="0087708A">
        <w:rPr>
          <w:rFonts w:ascii="Arial Narrow" w:eastAsia="Times New Roman" w:hAnsi="Arial Narrow" w:cs="Times New Roman"/>
          <w:sz w:val="20"/>
          <w:szCs w:val="20"/>
          <w:lang w:val="es-ES" w:eastAsia="es-ES"/>
        </w:rPr>
        <w:t xml:space="preserve"> </w:t>
      </w:r>
      <w:r w:rsidR="00492B83" w:rsidRPr="0087708A">
        <w:rPr>
          <w:rFonts w:ascii="Arial Narrow" w:hAnsi="Arial Narrow"/>
          <w:sz w:val="20"/>
          <w:szCs w:val="20"/>
          <w:lang w:val="es-ES"/>
        </w:rPr>
        <w:t>El final de la mitosis da cabida a un nuevo ciclo en G</w:t>
      </w:r>
      <w:r w:rsidR="00492B83" w:rsidRPr="0087708A">
        <w:rPr>
          <w:rFonts w:ascii="Arial Narrow" w:hAnsi="Arial Narrow"/>
          <w:sz w:val="20"/>
          <w:szCs w:val="20"/>
          <w:vertAlign w:val="subscript"/>
          <w:lang w:val="es-ES"/>
        </w:rPr>
        <w:t>1</w:t>
      </w:r>
      <w:r w:rsidR="00492B83" w:rsidRPr="0087708A">
        <w:rPr>
          <w:rFonts w:ascii="Arial Narrow" w:hAnsi="Arial Narrow"/>
          <w:sz w:val="20"/>
          <w:szCs w:val="20"/>
          <w:lang w:val="es-ES"/>
        </w:rPr>
        <w:t> o puede que la célula entre en fase G</w:t>
      </w:r>
      <w:r w:rsidR="00492B83" w:rsidRPr="0087708A">
        <w:rPr>
          <w:rFonts w:ascii="Arial Narrow" w:hAnsi="Arial Narrow"/>
          <w:sz w:val="20"/>
          <w:szCs w:val="20"/>
          <w:vertAlign w:val="subscript"/>
          <w:lang w:val="es-ES"/>
        </w:rPr>
        <w:t>0</w:t>
      </w:r>
      <w:r w:rsidR="00492B83" w:rsidRPr="0087708A">
        <w:rPr>
          <w:rFonts w:ascii="Arial Narrow" w:hAnsi="Arial Narrow"/>
          <w:sz w:val="20"/>
          <w:szCs w:val="20"/>
          <w:lang w:val="es-ES"/>
        </w:rPr>
        <w:t> que corresponde a un estado de reposo especial característico de algunas células, en el cual puede permanecer por días, meses y a veces años. Las células que se encuentran en el ciclo celular se denominan proliferantes y las que se encuentran en fase G</w:t>
      </w:r>
      <w:r w:rsidR="00492B83" w:rsidRPr="0087708A">
        <w:rPr>
          <w:rFonts w:ascii="Arial Narrow" w:hAnsi="Arial Narrow"/>
          <w:sz w:val="20"/>
          <w:szCs w:val="20"/>
          <w:vertAlign w:val="subscript"/>
          <w:lang w:val="es-ES"/>
        </w:rPr>
        <w:t>0</w:t>
      </w:r>
      <w:r w:rsidR="00492B83" w:rsidRPr="0087708A">
        <w:rPr>
          <w:rFonts w:ascii="Arial Narrow" w:hAnsi="Arial Narrow"/>
          <w:sz w:val="20"/>
          <w:szCs w:val="20"/>
          <w:lang w:val="es-ES"/>
        </w:rPr>
        <w:t> se llaman células quiescentes.</w:t>
      </w:r>
    </w:p>
    <w:p w14:paraId="12A71E8A" w14:textId="77777777" w:rsidR="00492B83" w:rsidRPr="0087708A" w:rsidRDefault="00492B83" w:rsidP="0087708A">
      <w:pPr>
        <w:spacing w:after="0"/>
        <w:ind w:left="720"/>
        <w:jc w:val="both"/>
        <w:rPr>
          <w:rFonts w:ascii="Arial Narrow" w:hAnsi="Arial Narrow"/>
          <w:sz w:val="20"/>
          <w:szCs w:val="20"/>
          <w:lang w:val="es-ES_tradnl"/>
        </w:rPr>
      </w:pPr>
    </w:p>
    <w:p w14:paraId="304B4BF5" w14:textId="77777777" w:rsidR="00492B83" w:rsidRPr="0087708A" w:rsidRDefault="00492B83" w:rsidP="0087708A">
      <w:pPr>
        <w:numPr>
          <w:ilvl w:val="0"/>
          <w:numId w:val="26"/>
        </w:numPr>
        <w:spacing w:after="0"/>
        <w:jc w:val="both"/>
        <w:rPr>
          <w:rFonts w:ascii="Arial Narrow" w:hAnsi="Arial Narrow"/>
          <w:sz w:val="20"/>
          <w:szCs w:val="20"/>
          <w:lang w:val="es-ES_tradnl"/>
        </w:rPr>
      </w:pPr>
      <w:r w:rsidRPr="0087708A">
        <w:rPr>
          <w:rFonts w:ascii="Arial Narrow" w:hAnsi="Arial Narrow"/>
          <w:sz w:val="20"/>
          <w:szCs w:val="20"/>
          <w:lang w:val="es-ES_tradnl"/>
        </w:rPr>
        <w:t xml:space="preserve">Durante el </w:t>
      </w:r>
      <w:r w:rsidRPr="0087708A">
        <w:rPr>
          <w:rFonts w:ascii="Arial Narrow" w:hAnsi="Arial Narrow"/>
          <w:b/>
          <w:sz w:val="20"/>
          <w:szCs w:val="20"/>
          <w:lang w:val="es-ES_tradnl"/>
        </w:rPr>
        <w:t>período</w:t>
      </w:r>
      <w:r w:rsidRPr="0087708A">
        <w:rPr>
          <w:rFonts w:ascii="Arial Narrow" w:hAnsi="Arial Narrow"/>
          <w:sz w:val="20"/>
          <w:szCs w:val="20"/>
          <w:lang w:val="es-ES_tradnl"/>
        </w:rPr>
        <w:t xml:space="preserve"> </w:t>
      </w:r>
      <w:r w:rsidRPr="0087708A">
        <w:rPr>
          <w:rFonts w:ascii="Arial Narrow" w:hAnsi="Arial Narrow"/>
          <w:b/>
          <w:bCs/>
          <w:sz w:val="20"/>
          <w:szCs w:val="20"/>
          <w:lang w:val="es-ES_tradnl"/>
        </w:rPr>
        <w:t>S</w:t>
      </w:r>
      <w:r w:rsidRPr="0087708A">
        <w:rPr>
          <w:rFonts w:ascii="Arial Narrow" w:hAnsi="Arial Narrow"/>
          <w:sz w:val="20"/>
          <w:szCs w:val="20"/>
          <w:lang w:val="es-ES_tradnl"/>
        </w:rPr>
        <w:t xml:space="preserve"> se produce la </w:t>
      </w:r>
      <w:r w:rsidRPr="0087708A">
        <w:rPr>
          <w:rFonts w:ascii="Arial Narrow" w:hAnsi="Arial Narrow"/>
          <w:b/>
          <w:sz w:val="20"/>
          <w:szCs w:val="20"/>
          <w:lang w:val="es-ES_tradnl"/>
        </w:rPr>
        <w:t xml:space="preserve">duplicación de las moléculas de </w:t>
      </w:r>
      <w:r w:rsidRPr="0087708A">
        <w:rPr>
          <w:rFonts w:ascii="Arial Narrow" w:hAnsi="Arial Narrow"/>
          <w:b/>
          <w:i/>
          <w:iCs/>
          <w:sz w:val="20"/>
          <w:szCs w:val="20"/>
          <w:lang w:val="es-ES_tradnl"/>
        </w:rPr>
        <w:t>DNA</w:t>
      </w:r>
      <w:r w:rsidRPr="0087708A">
        <w:rPr>
          <w:rFonts w:ascii="Arial Narrow" w:hAnsi="Arial Narrow"/>
          <w:sz w:val="20"/>
          <w:szCs w:val="20"/>
          <w:lang w:val="es-ES_tradnl"/>
        </w:rPr>
        <w:t xml:space="preserve"> que forman parte de los cromosomas; al mismo tiempo se sintetizan </w:t>
      </w:r>
      <w:r w:rsidRPr="0087708A">
        <w:rPr>
          <w:rFonts w:ascii="Arial Narrow" w:hAnsi="Arial Narrow"/>
          <w:i/>
          <w:iCs/>
          <w:sz w:val="20"/>
          <w:szCs w:val="20"/>
          <w:lang w:val="es-ES_tradnl"/>
        </w:rPr>
        <w:t>histonas</w:t>
      </w:r>
      <w:r w:rsidRPr="0087708A">
        <w:rPr>
          <w:rFonts w:ascii="Arial Narrow" w:hAnsi="Arial Narrow"/>
          <w:sz w:val="20"/>
          <w:szCs w:val="20"/>
          <w:lang w:val="es-ES_tradnl"/>
        </w:rPr>
        <w:t xml:space="preserve"> que rápidamente se asocian con el </w:t>
      </w:r>
      <w:r w:rsidRPr="0087708A">
        <w:rPr>
          <w:rFonts w:ascii="Arial Narrow" w:hAnsi="Arial Narrow"/>
          <w:i/>
          <w:iCs/>
          <w:sz w:val="20"/>
          <w:szCs w:val="20"/>
          <w:lang w:val="es-ES_tradnl"/>
        </w:rPr>
        <w:t>DNA</w:t>
      </w:r>
      <w:r w:rsidRPr="0087708A">
        <w:rPr>
          <w:rFonts w:ascii="Arial Narrow" w:hAnsi="Arial Narrow"/>
          <w:sz w:val="20"/>
          <w:szCs w:val="20"/>
          <w:lang w:val="es-ES_tradnl"/>
        </w:rPr>
        <w:t xml:space="preserve"> para formar nuevas fibras de cromatina. Al finalizar el período S la célula ya posee dos copias completas de su información genética, que posteriormente podrán ser repartidas entre las dos células hijas.</w:t>
      </w:r>
      <w:r w:rsidR="00154E9A" w:rsidRPr="0087708A">
        <w:rPr>
          <w:rFonts w:ascii="Arial Narrow" w:hAnsi="Arial Narrow"/>
          <w:sz w:val="20"/>
          <w:szCs w:val="20"/>
          <w:lang w:val="es-ES_tradnl"/>
        </w:rPr>
        <w:t xml:space="preserve"> (Si observa la fig. 3 notara que la cantidad de ADN es de 4C pasado la fase S la cantidad de ADN es de 8C.)</w:t>
      </w:r>
    </w:p>
    <w:p w14:paraId="53ADB5D8" w14:textId="77777777" w:rsidR="00492B83" w:rsidRPr="0087708A" w:rsidRDefault="00492B83" w:rsidP="0087708A">
      <w:pPr>
        <w:spacing w:after="0"/>
        <w:jc w:val="both"/>
        <w:rPr>
          <w:rFonts w:ascii="Arial Narrow" w:hAnsi="Arial Narrow"/>
          <w:sz w:val="20"/>
          <w:szCs w:val="20"/>
          <w:lang w:val="es-ES_tradnl"/>
        </w:rPr>
      </w:pPr>
    </w:p>
    <w:p w14:paraId="4A25F004" w14:textId="77777777" w:rsidR="00492B83" w:rsidRPr="0087708A" w:rsidRDefault="00492B83" w:rsidP="0087708A">
      <w:pPr>
        <w:numPr>
          <w:ilvl w:val="0"/>
          <w:numId w:val="26"/>
        </w:numPr>
        <w:spacing w:after="0"/>
        <w:jc w:val="both"/>
        <w:rPr>
          <w:rFonts w:ascii="Arial Narrow" w:hAnsi="Arial Narrow"/>
          <w:sz w:val="20"/>
          <w:szCs w:val="20"/>
          <w:lang w:val="es-ES_tradnl"/>
        </w:rPr>
      </w:pPr>
      <w:r w:rsidRPr="0087708A">
        <w:rPr>
          <w:rFonts w:ascii="Arial Narrow" w:hAnsi="Arial Narrow"/>
          <w:sz w:val="20"/>
          <w:szCs w:val="20"/>
          <w:lang w:val="es-ES_tradnl"/>
        </w:rPr>
        <w:t xml:space="preserve">Durante el </w:t>
      </w:r>
      <w:r w:rsidRPr="0087708A">
        <w:rPr>
          <w:rFonts w:ascii="Arial Narrow" w:hAnsi="Arial Narrow"/>
          <w:b/>
          <w:sz w:val="20"/>
          <w:szCs w:val="20"/>
          <w:lang w:val="es-ES_tradnl"/>
        </w:rPr>
        <w:t xml:space="preserve">período </w:t>
      </w:r>
      <w:r w:rsidRPr="0087708A">
        <w:rPr>
          <w:rFonts w:ascii="Arial Narrow" w:hAnsi="Arial Narrow"/>
          <w:b/>
          <w:bCs/>
          <w:sz w:val="20"/>
          <w:szCs w:val="20"/>
          <w:lang w:val="es-ES_tradnl"/>
        </w:rPr>
        <w:t>G</w:t>
      </w:r>
      <w:r w:rsidRPr="0087708A">
        <w:rPr>
          <w:rFonts w:ascii="Arial Narrow" w:hAnsi="Arial Narrow"/>
          <w:b/>
          <w:bCs/>
          <w:sz w:val="20"/>
          <w:szCs w:val="20"/>
          <w:vertAlign w:val="subscript"/>
          <w:lang w:val="es-ES_tradnl"/>
        </w:rPr>
        <w:t>2</w:t>
      </w:r>
      <w:r w:rsidRPr="0087708A">
        <w:rPr>
          <w:rFonts w:ascii="Arial Narrow" w:hAnsi="Arial Narrow"/>
          <w:sz w:val="20"/>
          <w:szCs w:val="20"/>
          <w:lang w:val="es-ES_tradnl"/>
        </w:rPr>
        <w:t xml:space="preserve"> la célula simplemente se prepara para la puesta en marcha del proceso de división celular que sobreviene a continuación; todavía no se pueden distinguir los cromosomas individualizados, pero, si se pudiese, comprobaríamos que ya están divididos longitudinalmente en dos </w:t>
      </w:r>
      <w:r w:rsidRPr="0087708A">
        <w:rPr>
          <w:rFonts w:ascii="Arial Narrow" w:hAnsi="Arial Narrow"/>
          <w:i/>
          <w:iCs/>
          <w:sz w:val="20"/>
          <w:szCs w:val="20"/>
          <w:lang w:val="es-ES_tradnl"/>
        </w:rPr>
        <w:t>cromátidas hermanas</w:t>
      </w:r>
      <w:r w:rsidRPr="0087708A">
        <w:rPr>
          <w:rFonts w:ascii="Arial Narrow" w:hAnsi="Arial Narrow"/>
          <w:sz w:val="20"/>
          <w:szCs w:val="20"/>
          <w:lang w:val="es-ES_tradnl"/>
        </w:rPr>
        <w:t xml:space="preserve">, cada una de ellas conteniendo una molécula de </w:t>
      </w:r>
      <w:r w:rsidRPr="0087708A">
        <w:rPr>
          <w:rFonts w:ascii="Arial Narrow" w:hAnsi="Arial Narrow"/>
          <w:i/>
          <w:iCs/>
          <w:sz w:val="20"/>
          <w:szCs w:val="20"/>
          <w:lang w:val="es-ES_tradnl"/>
        </w:rPr>
        <w:t>DNA</w:t>
      </w:r>
      <w:r w:rsidRPr="0087708A">
        <w:rPr>
          <w:rFonts w:ascii="Arial Narrow" w:hAnsi="Arial Narrow"/>
          <w:sz w:val="20"/>
          <w:szCs w:val="20"/>
          <w:lang w:val="es-ES_tradnl"/>
        </w:rPr>
        <w:t xml:space="preserve"> que es copia fiel de la que se encuentra en su vecina.</w:t>
      </w:r>
    </w:p>
    <w:p w14:paraId="2C75AD69" w14:textId="77777777" w:rsidR="00492B83" w:rsidRPr="0087708A" w:rsidRDefault="00492B83" w:rsidP="0087708A">
      <w:pPr>
        <w:spacing w:after="0"/>
        <w:jc w:val="both"/>
        <w:rPr>
          <w:rFonts w:ascii="Arial Narrow" w:hAnsi="Arial Narrow"/>
          <w:sz w:val="20"/>
          <w:szCs w:val="20"/>
          <w:lang w:val="es-ES_tradnl"/>
        </w:rPr>
      </w:pPr>
    </w:p>
    <w:p w14:paraId="398A5476" w14:textId="77777777" w:rsidR="00492B83" w:rsidRPr="0087708A" w:rsidRDefault="00492B83" w:rsidP="0087708A">
      <w:pPr>
        <w:spacing w:after="0"/>
        <w:jc w:val="both"/>
        <w:rPr>
          <w:rFonts w:ascii="Arial Narrow" w:hAnsi="Arial Narrow"/>
          <w:sz w:val="20"/>
          <w:szCs w:val="20"/>
          <w:lang w:val="es-ES"/>
        </w:rPr>
      </w:pPr>
    </w:p>
    <w:p w14:paraId="0AD6F901" w14:textId="77777777" w:rsidR="00154E9A" w:rsidRPr="00BD3E02" w:rsidRDefault="00154E9A" w:rsidP="0087708A">
      <w:pPr>
        <w:spacing w:after="0"/>
        <w:jc w:val="both"/>
        <w:rPr>
          <w:rFonts w:ascii="Arial Narrow" w:hAnsi="Arial Narrow"/>
          <w:b/>
          <w:sz w:val="28"/>
          <w:szCs w:val="28"/>
          <w:u w:val="single"/>
          <w:lang w:val="es-ES"/>
        </w:rPr>
      </w:pPr>
      <w:r w:rsidRPr="00BD3E02">
        <w:rPr>
          <w:rFonts w:ascii="Arial Narrow" w:hAnsi="Arial Narrow"/>
          <w:b/>
          <w:sz w:val="28"/>
          <w:szCs w:val="28"/>
          <w:u w:val="single"/>
          <w:lang w:val="es-ES_tradnl"/>
        </w:rPr>
        <w:t>b.- LA DIVISIÓN CELULAR</w:t>
      </w:r>
    </w:p>
    <w:p w14:paraId="741B4F70" w14:textId="77777777" w:rsidR="00154E9A" w:rsidRPr="0087708A" w:rsidRDefault="00154E9A" w:rsidP="0087708A">
      <w:pPr>
        <w:spacing w:after="0"/>
        <w:jc w:val="both"/>
        <w:rPr>
          <w:rFonts w:ascii="Arial Narrow" w:hAnsi="Arial Narrow"/>
          <w:sz w:val="20"/>
          <w:szCs w:val="20"/>
          <w:lang w:val="es-ES_tradnl"/>
        </w:rPr>
      </w:pPr>
      <w:r w:rsidRPr="0087708A">
        <w:rPr>
          <w:rFonts w:ascii="Arial Narrow" w:hAnsi="Arial Narrow"/>
          <w:sz w:val="20"/>
          <w:szCs w:val="20"/>
          <w:lang w:val="es-ES_tradnl"/>
        </w:rPr>
        <w:t xml:space="preserve">Una vez finalizada la interfase, la célula, con su material genético ya duplicado, entra en el proceso de división (período </w:t>
      </w:r>
      <w:r w:rsidRPr="0087708A">
        <w:rPr>
          <w:rFonts w:ascii="Arial Narrow" w:hAnsi="Arial Narrow"/>
          <w:b/>
          <w:bCs/>
          <w:sz w:val="20"/>
          <w:szCs w:val="20"/>
          <w:lang w:val="es-ES_tradnl"/>
        </w:rPr>
        <w:t>M</w:t>
      </w:r>
      <w:r w:rsidRPr="0087708A">
        <w:rPr>
          <w:rFonts w:ascii="Arial Narrow" w:hAnsi="Arial Narrow"/>
          <w:sz w:val="20"/>
          <w:szCs w:val="20"/>
          <w:lang w:val="es-ES_tradnl"/>
        </w:rPr>
        <w:t xml:space="preserve"> del ciclo celular). En este proceso se ponen en marcha una serie de complejos mecanismos encaminados a garantizar que cada una de las células hijas resultantes reciba una dotación cromosómica completa. Existen dos tipos de división celular, denominados respectivamente </w:t>
      </w:r>
      <w:r w:rsidRPr="0087708A">
        <w:rPr>
          <w:rFonts w:ascii="Arial Narrow" w:hAnsi="Arial Narrow"/>
          <w:b/>
          <w:sz w:val="20"/>
          <w:szCs w:val="20"/>
          <w:lang w:val="es-ES_tradnl"/>
        </w:rPr>
        <w:t>división celular mitótica y división celular meiótica</w:t>
      </w:r>
      <w:r w:rsidRPr="0087708A">
        <w:rPr>
          <w:rFonts w:ascii="Arial Narrow" w:hAnsi="Arial Narrow"/>
          <w:sz w:val="20"/>
          <w:szCs w:val="20"/>
          <w:lang w:val="es-ES_tradnl"/>
        </w:rPr>
        <w:t>.</w:t>
      </w:r>
    </w:p>
    <w:p w14:paraId="56C35EBE" w14:textId="77777777" w:rsidR="00154E9A" w:rsidRPr="0087708A" w:rsidRDefault="00154E9A" w:rsidP="0087708A">
      <w:pPr>
        <w:spacing w:after="0"/>
        <w:jc w:val="both"/>
        <w:rPr>
          <w:rFonts w:ascii="Arial Narrow" w:hAnsi="Arial Narrow"/>
          <w:sz w:val="20"/>
          <w:szCs w:val="20"/>
          <w:lang w:val="es-ES"/>
        </w:rPr>
      </w:pPr>
      <w:r w:rsidRPr="0087708A">
        <w:rPr>
          <w:rFonts w:ascii="Arial Narrow" w:hAnsi="Arial Narrow"/>
          <w:sz w:val="20"/>
          <w:szCs w:val="20"/>
          <w:lang w:val="es-ES_tradnl"/>
        </w:rPr>
        <w:t xml:space="preserve">La división celular es un proceso biológico que en los seres unicelulares permite su </w:t>
      </w:r>
      <w:r w:rsidRPr="0087708A">
        <w:rPr>
          <w:rFonts w:ascii="Arial Narrow" w:hAnsi="Arial Narrow"/>
          <w:b/>
          <w:bCs/>
          <w:sz w:val="20"/>
          <w:szCs w:val="20"/>
          <w:lang w:val="es-ES_tradnl"/>
        </w:rPr>
        <w:t>multiplicación</w:t>
      </w:r>
      <w:r w:rsidRPr="0087708A">
        <w:rPr>
          <w:rFonts w:ascii="Arial Narrow" w:hAnsi="Arial Narrow"/>
          <w:sz w:val="20"/>
          <w:szCs w:val="20"/>
          <w:lang w:val="es-ES_tradnl"/>
        </w:rPr>
        <w:t xml:space="preserve"> y en los pluricelulares el </w:t>
      </w:r>
      <w:r w:rsidRPr="0087708A">
        <w:rPr>
          <w:rFonts w:ascii="Arial Narrow" w:hAnsi="Arial Narrow"/>
          <w:b/>
          <w:bCs/>
          <w:sz w:val="20"/>
          <w:szCs w:val="20"/>
          <w:lang w:val="es-ES_tradnl"/>
        </w:rPr>
        <w:t>crecimiento</w:t>
      </w:r>
      <w:r w:rsidRPr="0087708A">
        <w:rPr>
          <w:rFonts w:ascii="Arial Narrow" w:hAnsi="Arial Narrow"/>
          <w:sz w:val="20"/>
          <w:szCs w:val="20"/>
          <w:lang w:val="es-ES_tradnl"/>
        </w:rPr>
        <w:t xml:space="preserve">, el </w:t>
      </w:r>
      <w:r w:rsidRPr="0087708A">
        <w:rPr>
          <w:rFonts w:ascii="Arial Narrow" w:hAnsi="Arial Narrow"/>
          <w:b/>
          <w:bCs/>
          <w:sz w:val="20"/>
          <w:szCs w:val="20"/>
          <w:lang w:val="es-ES_tradnl"/>
        </w:rPr>
        <w:t>desarrollo</w:t>
      </w:r>
      <w:r w:rsidRPr="0087708A">
        <w:rPr>
          <w:rFonts w:ascii="Arial Narrow" w:hAnsi="Arial Narrow"/>
          <w:sz w:val="20"/>
          <w:szCs w:val="20"/>
          <w:lang w:val="es-ES_tradnl"/>
        </w:rPr>
        <w:t xml:space="preserve">, la </w:t>
      </w:r>
      <w:r w:rsidRPr="0087708A">
        <w:rPr>
          <w:rFonts w:ascii="Arial Narrow" w:hAnsi="Arial Narrow"/>
          <w:b/>
          <w:bCs/>
          <w:sz w:val="20"/>
          <w:szCs w:val="20"/>
          <w:lang w:val="es-ES_tradnl"/>
        </w:rPr>
        <w:t>regeneración</w:t>
      </w:r>
      <w:r w:rsidRPr="0087708A">
        <w:rPr>
          <w:rFonts w:ascii="Arial Narrow" w:hAnsi="Arial Narrow"/>
          <w:sz w:val="20"/>
          <w:szCs w:val="20"/>
          <w:lang w:val="es-ES_tradnl"/>
        </w:rPr>
        <w:t xml:space="preserve"> de órganos y tejidos y las funciones de </w:t>
      </w:r>
      <w:r w:rsidRPr="0087708A">
        <w:rPr>
          <w:rFonts w:ascii="Arial Narrow" w:hAnsi="Arial Narrow"/>
          <w:b/>
          <w:bCs/>
          <w:sz w:val="20"/>
          <w:szCs w:val="20"/>
          <w:lang w:val="es-ES_tradnl"/>
        </w:rPr>
        <w:t>reproducción</w:t>
      </w:r>
      <w:r w:rsidRPr="0087708A">
        <w:rPr>
          <w:rFonts w:ascii="Arial Narrow" w:hAnsi="Arial Narrow"/>
          <w:sz w:val="20"/>
          <w:szCs w:val="20"/>
          <w:lang w:val="es-ES_tradnl"/>
        </w:rPr>
        <w:t>.</w:t>
      </w:r>
    </w:p>
    <w:p w14:paraId="20167DF6" w14:textId="77777777" w:rsidR="00154E9A" w:rsidRPr="0087708A" w:rsidRDefault="00154E9A" w:rsidP="0087708A">
      <w:pPr>
        <w:spacing w:after="0"/>
        <w:jc w:val="both"/>
        <w:rPr>
          <w:rFonts w:ascii="Arial Narrow" w:hAnsi="Arial Narrow"/>
          <w:sz w:val="20"/>
          <w:szCs w:val="20"/>
          <w:lang w:val="es-ES"/>
        </w:rPr>
      </w:pPr>
      <w:r w:rsidRPr="0087708A">
        <w:rPr>
          <w:rFonts w:ascii="Arial Narrow" w:hAnsi="Arial Narrow"/>
          <w:sz w:val="20"/>
          <w:szCs w:val="20"/>
          <w:lang w:val="es-ES_tradnl"/>
        </w:rPr>
        <w:t> </w:t>
      </w:r>
    </w:p>
    <w:p w14:paraId="19EAFF2A" w14:textId="77777777" w:rsidR="00154E9A" w:rsidRPr="0087708A" w:rsidRDefault="00154E9A" w:rsidP="0087708A">
      <w:pPr>
        <w:spacing w:after="0"/>
        <w:jc w:val="both"/>
        <w:rPr>
          <w:rFonts w:ascii="Arial Narrow" w:hAnsi="Arial Narrow"/>
          <w:sz w:val="20"/>
          <w:szCs w:val="20"/>
          <w:lang w:val="es-ES"/>
        </w:rPr>
      </w:pPr>
      <w:r w:rsidRPr="0087708A">
        <w:rPr>
          <w:rFonts w:ascii="Arial Narrow" w:hAnsi="Arial Narrow"/>
          <w:sz w:val="20"/>
          <w:szCs w:val="20"/>
          <w:lang w:val="es-ES_tradnl"/>
        </w:rPr>
        <w:lastRenderedPageBreak/>
        <w:t xml:space="preserve">En una división celular típica, la célula inicial, </w:t>
      </w:r>
      <w:r w:rsidRPr="0087708A">
        <w:rPr>
          <w:rFonts w:ascii="Arial Narrow" w:hAnsi="Arial Narrow"/>
          <w:b/>
          <w:bCs/>
          <w:sz w:val="20"/>
          <w:szCs w:val="20"/>
          <w:lang w:val="es-ES_tradnl"/>
        </w:rPr>
        <w:t>célula madre</w:t>
      </w:r>
      <w:r w:rsidRPr="0087708A">
        <w:rPr>
          <w:rFonts w:ascii="Arial Narrow" w:hAnsi="Arial Narrow"/>
          <w:sz w:val="20"/>
          <w:szCs w:val="20"/>
          <w:lang w:val="es-ES_tradnl"/>
        </w:rPr>
        <w:t>, divide su núcleo en dos núcleos  hijos con la misma información genética que, además, es la misma que la de la célula madre. Al dividirse la célula, el citoplasma y los diferentes orgánulos celulares quedan repartidos y durante la posterior interfase se producirán nuevos orgánulos a partir de los que cada célula hija ha recibido. Por consiguiente, en una división celular hay que distinguir dos aspectos distintos:</w:t>
      </w:r>
    </w:p>
    <w:p w14:paraId="674BBBF5" w14:textId="77777777" w:rsidR="00154E9A" w:rsidRPr="0087708A" w:rsidRDefault="00154E9A" w:rsidP="0087708A">
      <w:pPr>
        <w:spacing w:after="0"/>
        <w:jc w:val="both"/>
        <w:rPr>
          <w:rFonts w:ascii="Arial Narrow" w:hAnsi="Arial Narrow"/>
          <w:sz w:val="20"/>
          <w:szCs w:val="20"/>
          <w:lang w:val="es-ES"/>
        </w:rPr>
      </w:pPr>
      <w:r w:rsidRPr="0087708A">
        <w:rPr>
          <w:rFonts w:ascii="Arial Narrow" w:hAnsi="Arial Narrow"/>
          <w:sz w:val="20"/>
          <w:szCs w:val="20"/>
          <w:lang w:val="es-ES_tradnl"/>
        </w:rPr>
        <w:t> </w:t>
      </w:r>
    </w:p>
    <w:p w14:paraId="5F768DB4" w14:textId="77777777" w:rsidR="00154E9A" w:rsidRPr="0087708A" w:rsidRDefault="00154E9A" w:rsidP="0087708A">
      <w:pPr>
        <w:spacing w:after="0"/>
        <w:jc w:val="both"/>
        <w:rPr>
          <w:rFonts w:ascii="Arial Narrow" w:hAnsi="Arial Narrow"/>
          <w:sz w:val="20"/>
          <w:szCs w:val="20"/>
          <w:lang w:val="es-ES"/>
        </w:rPr>
      </w:pPr>
      <w:r w:rsidRPr="0087708A">
        <w:rPr>
          <w:rFonts w:ascii="Arial Narrow" w:hAnsi="Arial Narrow"/>
          <w:sz w:val="20"/>
          <w:szCs w:val="20"/>
          <w:lang w:val="es-ES_tradnl"/>
        </w:rPr>
        <w:t xml:space="preserve">-División del núcleo: </w:t>
      </w:r>
      <w:r w:rsidRPr="0087708A">
        <w:rPr>
          <w:rFonts w:ascii="Arial Narrow" w:hAnsi="Arial Narrow"/>
          <w:b/>
          <w:bCs/>
          <w:sz w:val="20"/>
          <w:szCs w:val="20"/>
          <w:lang w:val="es-ES_tradnl"/>
        </w:rPr>
        <w:t>cariocinesis</w:t>
      </w:r>
      <w:r w:rsidRPr="0087708A">
        <w:rPr>
          <w:rFonts w:ascii="Arial Narrow" w:hAnsi="Arial Narrow"/>
          <w:sz w:val="20"/>
          <w:szCs w:val="20"/>
          <w:lang w:val="es-ES_tradnl"/>
        </w:rPr>
        <w:t xml:space="preserve"> o </w:t>
      </w:r>
      <w:r w:rsidRPr="0087708A">
        <w:rPr>
          <w:rFonts w:ascii="Arial Narrow" w:hAnsi="Arial Narrow"/>
          <w:b/>
          <w:bCs/>
          <w:sz w:val="20"/>
          <w:szCs w:val="20"/>
          <w:lang w:val="es-ES_tradnl"/>
        </w:rPr>
        <w:t>mitosis</w:t>
      </w:r>
      <w:r w:rsidRPr="0087708A">
        <w:rPr>
          <w:rFonts w:ascii="Arial Narrow" w:hAnsi="Arial Narrow"/>
          <w:sz w:val="20"/>
          <w:szCs w:val="20"/>
          <w:lang w:val="es-ES_tradnl"/>
        </w:rPr>
        <w:t>.</w:t>
      </w:r>
    </w:p>
    <w:p w14:paraId="62271B37" w14:textId="77777777" w:rsidR="00154E9A" w:rsidRPr="0087708A" w:rsidRDefault="00154E9A" w:rsidP="0087708A">
      <w:pPr>
        <w:spacing w:after="0"/>
        <w:jc w:val="both"/>
        <w:rPr>
          <w:rFonts w:ascii="Arial Narrow" w:hAnsi="Arial Narrow"/>
          <w:sz w:val="20"/>
          <w:szCs w:val="20"/>
          <w:lang w:val="es-ES"/>
        </w:rPr>
      </w:pPr>
      <w:r w:rsidRPr="0087708A">
        <w:rPr>
          <w:rFonts w:ascii="Arial Narrow" w:hAnsi="Arial Narrow"/>
          <w:sz w:val="20"/>
          <w:szCs w:val="20"/>
          <w:lang w:val="es-ES_tradnl"/>
        </w:rPr>
        <w:t xml:space="preserve">-División del citoplasma: </w:t>
      </w:r>
      <w:r w:rsidRPr="0087708A">
        <w:rPr>
          <w:rFonts w:ascii="Arial Narrow" w:hAnsi="Arial Narrow"/>
          <w:b/>
          <w:bCs/>
          <w:sz w:val="20"/>
          <w:szCs w:val="20"/>
          <w:lang w:val="es-ES_tradnl"/>
        </w:rPr>
        <w:t>citocinesis</w:t>
      </w:r>
      <w:r w:rsidRPr="0087708A">
        <w:rPr>
          <w:rFonts w:ascii="Arial Narrow" w:hAnsi="Arial Narrow"/>
          <w:sz w:val="20"/>
          <w:szCs w:val="20"/>
          <w:lang w:val="es-ES_tradnl"/>
        </w:rPr>
        <w:t>.</w:t>
      </w:r>
    </w:p>
    <w:p w14:paraId="114BEB3E" w14:textId="77777777" w:rsidR="00154E9A" w:rsidRPr="0087708A" w:rsidRDefault="00154E9A" w:rsidP="0087708A">
      <w:pPr>
        <w:spacing w:after="0"/>
        <w:jc w:val="both"/>
        <w:rPr>
          <w:rFonts w:ascii="Arial Narrow" w:hAnsi="Arial Narrow"/>
          <w:sz w:val="20"/>
          <w:szCs w:val="20"/>
          <w:lang w:val="es-ES"/>
        </w:rPr>
      </w:pPr>
      <w:r w:rsidRPr="0087708A">
        <w:rPr>
          <w:rFonts w:ascii="Arial Narrow" w:hAnsi="Arial Narrow"/>
          <w:sz w:val="20"/>
          <w:szCs w:val="20"/>
          <w:lang w:val="es-ES_tradnl"/>
        </w:rPr>
        <w:t>  </w:t>
      </w:r>
    </w:p>
    <w:p w14:paraId="288C7055" w14:textId="77777777" w:rsidR="00154E9A" w:rsidRPr="0087708A" w:rsidRDefault="00154E9A" w:rsidP="0087708A">
      <w:pPr>
        <w:spacing w:after="0"/>
        <w:jc w:val="both"/>
        <w:rPr>
          <w:rFonts w:ascii="Arial Narrow" w:hAnsi="Arial Narrow"/>
          <w:sz w:val="20"/>
          <w:szCs w:val="20"/>
          <w:lang w:val="es-ES_tradnl"/>
        </w:rPr>
      </w:pPr>
      <w:r w:rsidRPr="0087708A">
        <w:rPr>
          <w:rFonts w:ascii="Arial Narrow" w:hAnsi="Arial Narrow"/>
          <w:sz w:val="20"/>
          <w:szCs w:val="20"/>
          <w:lang w:val="es-ES_tradnl"/>
        </w:rPr>
        <w:t xml:space="preserve">A partir de la fase M o de mitosis, la célula puede entrar de nuevo en la fase G1 y dividirse otra vez o en entrar en la llamada fase G0 en </w:t>
      </w:r>
      <w:proofErr w:type="spellStart"/>
      <w:r w:rsidRPr="0087708A">
        <w:rPr>
          <w:rFonts w:ascii="Arial Narrow" w:hAnsi="Arial Narrow"/>
          <w:sz w:val="20"/>
          <w:szCs w:val="20"/>
          <w:lang w:val="es-ES_tradnl"/>
        </w:rPr>
        <w:t>Ia</w:t>
      </w:r>
      <w:proofErr w:type="spellEnd"/>
      <w:r w:rsidRPr="0087708A">
        <w:rPr>
          <w:rFonts w:ascii="Arial Narrow" w:hAnsi="Arial Narrow"/>
          <w:sz w:val="20"/>
          <w:szCs w:val="20"/>
          <w:lang w:val="es-ES_tradnl"/>
        </w:rPr>
        <w:t xml:space="preserve"> que sufre una serie de trasformaciones  que conducen a </w:t>
      </w:r>
      <w:proofErr w:type="spellStart"/>
      <w:r w:rsidRPr="0087708A">
        <w:rPr>
          <w:rFonts w:ascii="Arial Narrow" w:hAnsi="Arial Narrow"/>
          <w:sz w:val="20"/>
          <w:szCs w:val="20"/>
          <w:lang w:val="es-ES_tradnl"/>
        </w:rPr>
        <w:t>Ia</w:t>
      </w:r>
      <w:proofErr w:type="spellEnd"/>
      <w:r w:rsidRPr="0087708A">
        <w:rPr>
          <w:rFonts w:ascii="Arial Narrow" w:hAnsi="Arial Narrow"/>
          <w:sz w:val="20"/>
          <w:szCs w:val="20"/>
          <w:lang w:val="es-ES_tradnl"/>
        </w:rPr>
        <w:t xml:space="preserve"> </w:t>
      </w:r>
      <w:r w:rsidRPr="0087708A">
        <w:rPr>
          <w:rFonts w:ascii="Arial Narrow" w:hAnsi="Arial Narrow"/>
          <w:b/>
          <w:bCs/>
          <w:sz w:val="20"/>
          <w:szCs w:val="20"/>
          <w:lang w:val="es-ES_tradnl"/>
        </w:rPr>
        <w:t>diferenciación celular</w:t>
      </w:r>
      <w:r w:rsidRPr="0087708A">
        <w:rPr>
          <w:rFonts w:ascii="Arial Narrow" w:hAnsi="Arial Narrow"/>
          <w:sz w:val="20"/>
          <w:szCs w:val="20"/>
          <w:lang w:val="es-ES_tradnl"/>
        </w:rPr>
        <w:t>. Por ejemplo, las células epiteliales se dividen continuamente pero las células que dan lugar a las neuronas entran en fase G0 se diferencian, se transforman en neuronas y ya no se dividen. Otros tipos celulares como los hepatocitos están en fase G0 pero si son debidamente estimulados pueden recuperar la capacidad de división y pasar de G0 a G1.</w:t>
      </w:r>
    </w:p>
    <w:p w14:paraId="2EBE394F" w14:textId="77777777" w:rsidR="00154E9A" w:rsidRPr="0087708A" w:rsidRDefault="00154E9A" w:rsidP="0087708A">
      <w:pPr>
        <w:spacing w:after="0"/>
        <w:jc w:val="both"/>
        <w:rPr>
          <w:rFonts w:ascii="Arial Narrow" w:hAnsi="Arial Narrow"/>
          <w:b/>
          <w:sz w:val="20"/>
          <w:szCs w:val="20"/>
          <w:lang w:val="es-ES_tradnl"/>
        </w:rPr>
      </w:pPr>
    </w:p>
    <w:p w14:paraId="52A949AA" w14:textId="77777777" w:rsidR="00154E9A" w:rsidRPr="00BD3E02" w:rsidRDefault="00154E9A" w:rsidP="0087708A">
      <w:pPr>
        <w:spacing w:after="0"/>
        <w:jc w:val="both"/>
        <w:rPr>
          <w:rFonts w:ascii="Arial Narrow" w:hAnsi="Arial Narrow"/>
          <w:b/>
          <w:sz w:val="28"/>
          <w:szCs w:val="28"/>
          <w:lang w:val="es-ES_tradnl"/>
        </w:rPr>
      </w:pPr>
      <w:r w:rsidRPr="00BD3E02">
        <w:rPr>
          <w:rFonts w:ascii="Arial Narrow" w:hAnsi="Arial Narrow"/>
          <w:b/>
          <w:sz w:val="28"/>
          <w:szCs w:val="28"/>
          <w:lang w:val="es-ES_tradnl"/>
        </w:rPr>
        <w:t>LA MITOSIS</w:t>
      </w:r>
    </w:p>
    <w:p w14:paraId="437BE0EA" w14:textId="77777777" w:rsidR="00154E9A" w:rsidRPr="0087708A" w:rsidRDefault="00154E9A" w:rsidP="0087708A">
      <w:pPr>
        <w:spacing w:after="0"/>
        <w:jc w:val="both"/>
        <w:rPr>
          <w:rFonts w:ascii="Arial Narrow" w:hAnsi="Arial Narrow"/>
          <w:sz w:val="20"/>
          <w:szCs w:val="20"/>
          <w:lang w:val="es-ES"/>
        </w:rPr>
      </w:pPr>
      <w:r w:rsidRPr="0087708A">
        <w:rPr>
          <w:rFonts w:ascii="Arial Narrow" w:hAnsi="Arial Narrow"/>
          <w:sz w:val="20"/>
          <w:szCs w:val="20"/>
          <w:lang w:val="es-ES_tradnl"/>
        </w:rPr>
        <w:t xml:space="preserve">El tipo de división celular más frecuente es la </w:t>
      </w:r>
      <w:r w:rsidRPr="0087708A">
        <w:rPr>
          <w:rFonts w:ascii="Arial Narrow" w:hAnsi="Arial Narrow"/>
          <w:b/>
          <w:bCs/>
          <w:sz w:val="20"/>
          <w:szCs w:val="20"/>
          <w:lang w:val="es-ES_tradnl"/>
        </w:rPr>
        <w:t>división celular mitótica</w:t>
      </w:r>
      <w:r w:rsidRPr="0087708A">
        <w:rPr>
          <w:rFonts w:ascii="Arial Narrow" w:hAnsi="Arial Narrow"/>
          <w:sz w:val="20"/>
          <w:szCs w:val="20"/>
          <w:lang w:val="es-ES_tradnl"/>
        </w:rPr>
        <w:t xml:space="preserve">. Este tipo de división consta de dos fases: la </w:t>
      </w:r>
      <w:r w:rsidRPr="0087708A">
        <w:rPr>
          <w:rFonts w:ascii="Arial Narrow" w:hAnsi="Arial Narrow"/>
          <w:b/>
          <w:bCs/>
          <w:sz w:val="20"/>
          <w:szCs w:val="20"/>
          <w:lang w:val="es-ES_tradnl"/>
        </w:rPr>
        <w:t>mitosis</w:t>
      </w:r>
      <w:r w:rsidRPr="0087708A">
        <w:rPr>
          <w:rFonts w:ascii="Arial Narrow" w:hAnsi="Arial Narrow"/>
          <w:sz w:val="20"/>
          <w:szCs w:val="20"/>
          <w:lang w:val="es-ES_tradnl"/>
        </w:rPr>
        <w:t xml:space="preserve"> o división del núcleo, y la </w:t>
      </w:r>
      <w:r w:rsidRPr="0087708A">
        <w:rPr>
          <w:rFonts w:ascii="Arial Narrow" w:hAnsi="Arial Narrow"/>
          <w:b/>
          <w:bCs/>
          <w:sz w:val="20"/>
          <w:szCs w:val="20"/>
          <w:lang w:val="es-ES_tradnl"/>
        </w:rPr>
        <w:t>citocinesis</w:t>
      </w:r>
      <w:r w:rsidRPr="0087708A">
        <w:rPr>
          <w:rFonts w:ascii="Arial Narrow" w:hAnsi="Arial Narrow"/>
          <w:sz w:val="20"/>
          <w:szCs w:val="20"/>
          <w:lang w:val="es-ES_tradnl"/>
        </w:rPr>
        <w:t xml:space="preserve"> o división del citoplasma.</w:t>
      </w:r>
    </w:p>
    <w:p w14:paraId="027048E7" w14:textId="77777777" w:rsidR="00154E9A" w:rsidRPr="0087708A" w:rsidRDefault="00154E9A" w:rsidP="0087708A">
      <w:pPr>
        <w:spacing w:after="0"/>
        <w:jc w:val="both"/>
        <w:rPr>
          <w:rFonts w:ascii="Arial Narrow" w:hAnsi="Arial Narrow"/>
          <w:sz w:val="20"/>
          <w:szCs w:val="20"/>
          <w:lang w:val="es-ES_tradnl"/>
        </w:rPr>
      </w:pPr>
      <w:r w:rsidRPr="0087708A">
        <w:rPr>
          <w:rFonts w:ascii="Arial Narrow" w:hAnsi="Arial Narrow"/>
          <w:sz w:val="20"/>
          <w:szCs w:val="20"/>
          <w:lang w:val="es-ES_tradnl"/>
        </w:rPr>
        <w:t xml:space="preserve">La mitosis es un proceso en el que el núcleo de la célula madre se divide para dar lugar a los núcleos de las dos células hijas. Se distinguen cuatro fases sucesivas denominadas </w:t>
      </w:r>
      <w:r w:rsidRPr="0087708A">
        <w:rPr>
          <w:rFonts w:ascii="Arial Narrow" w:hAnsi="Arial Narrow"/>
          <w:b/>
          <w:bCs/>
          <w:sz w:val="20"/>
          <w:szCs w:val="20"/>
          <w:lang w:val="es-ES_tradnl"/>
        </w:rPr>
        <w:t>profase</w:t>
      </w:r>
      <w:r w:rsidRPr="0087708A">
        <w:rPr>
          <w:rFonts w:ascii="Arial Narrow" w:hAnsi="Arial Narrow"/>
          <w:sz w:val="20"/>
          <w:szCs w:val="20"/>
          <w:lang w:val="es-ES_tradnl"/>
        </w:rPr>
        <w:t xml:space="preserve">, </w:t>
      </w:r>
      <w:r w:rsidRPr="0087708A">
        <w:rPr>
          <w:rFonts w:ascii="Arial Narrow" w:hAnsi="Arial Narrow"/>
          <w:b/>
          <w:bCs/>
          <w:sz w:val="20"/>
          <w:szCs w:val="20"/>
          <w:lang w:val="es-ES_tradnl"/>
        </w:rPr>
        <w:t>metafase</w:t>
      </w:r>
      <w:r w:rsidRPr="0087708A">
        <w:rPr>
          <w:rFonts w:ascii="Arial Narrow" w:hAnsi="Arial Narrow"/>
          <w:sz w:val="20"/>
          <w:szCs w:val="20"/>
          <w:lang w:val="es-ES_tradnl"/>
        </w:rPr>
        <w:t xml:space="preserve">, </w:t>
      </w:r>
      <w:r w:rsidRPr="0087708A">
        <w:rPr>
          <w:rFonts w:ascii="Arial Narrow" w:hAnsi="Arial Narrow"/>
          <w:b/>
          <w:bCs/>
          <w:sz w:val="20"/>
          <w:szCs w:val="20"/>
          <w:lang w:val="es-ES_tradnl"/>
        </w:rPr>
        <w:t>anafase</w:t>
      </w:r>
      <w:r w:rsidRPr="0087708A">
        <w:rPr>
          <w:rFonts w:ascii="Arial Narrow" w:hAnsi="Arial Narrow"/>
          <w:sz w:val="20"/>
          <w:szCs w:val="20"/>
          <w:lang w:val="es-ES_tradnl"/>
        </w:rPr>
        <w:t xml:space="preserve"> y </w:t>
      </w:r>
      <w:r w:rsidRPr="0087708A">
        <w:rPr>
          <w:rFonts w:ascii="Arial Narrow" w:hAnsi="Arial Narrow"/>
          <w:b/>
          <w:bCs/>
          <w:sz w:val="20"/>
          <w:szCs w:val="20"/>
          <w:lang w:val="es-ES_tradnl"/>
        </w:rPr>
        <w:t>telofase</w:t>
      </w:r>
      <w:r w:rsidRPr="0087708A">
        <w:rPr>
          <w:rFonts w:ascii="Arial Narrow" w:hAnsi="Arial Narrow"/>
          <w:sz w:val="20"/>
          <w:szCs w:val="20"/>
          <w:lang w:val="es-ES_tradnl"/>
        </w:rPr>
        <w:t>.</w:t>
      </w:r>
    </w:p>
    <w:p w14:paraId="28A97BDE" w14:textId="77777777" w:rsidR="00D23123" w:rsidRPr="0087708A" w:rsidRDefault="00D23123" w:rsidP="0087708A">
      <w:pPr>
        <w:spacing w:after="0"/>
        <w:jc w:val="both"/>
        <w:rPr>
          <w:rFonts w:ascii="Arial Narrow" w:hAnsi="Arial Narrow"/>
          <w:sz w:val="20"/>
          <w:szCs w:val="20"/>
          <w:lang w:val="es-ES_tradnl"/>
        </w:rPr>
      </w:pPr>
    </w:p>
    <w:sectPr w:rsidR="00D23123" w:rsidRPr="0087708A" w:rsidSect="00C9471A">
      <w:headerReference w:type="default" r:id="rId10"/>
      <w:footerReference w:type="default" r:id="rId11"/>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065DA" w14:textId="77777777" w:rsidR="00E6071D" w:rsidRDefault="00E6071D" w:rsidP="00655039">
      <w:pPr>
        <w:spacing w:after="0" w:line="240" w:lineRule="auto"/>
      </w:pPr>
      <w:r>
        <w:separator/>
      </w:r>
    </w:p>
  </w:endnote>
  <w:endnote w:type="continuationSeparator" w:id="0">
    <w:p w14:paraId="12CCA28D" w14:textId="77777777" w:rsidR="00E6071D" w:rsidRDefault="00E6071D" w:rsidP="00655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CE550" w14:textId="77777777" w:rsidR="00655039" w:rsidRDefault="00655039" w:rsidP="00655039">
    <w:pPr>
      <w:tabs>
        <w:tab w:val="center" w:pos="4419"/>
        <w:tab w:val="right" w:pos="8838"/>
      </w:tabs>
      <w:spacing w:after="0" w:line="240" w:lineRule="auto"/>
    </w:pPr>
    <w:r w:rsidRPr="00655039">
      <w:t xml:space="preserve">Biología Celular y Molecular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22FE8" w14:textId="77777777" w:rsidR="00E6071D" w:rsidRDefault="00E6071D" w:rsidP="00655039">
      <w:pPr>
        <w:spacing w:after="0" w:line="240" w:lineRule="auto"/>
      </w:pPr>
      <w:r>
        <w:separator/>
      </w:r>
    </w:p>
  </w:footnote>
  <w:footnote w:type="continuationSeparator" w:id="0">
    <w:p w14:paraId="2B3B434E" w14:textId="77777777" w:rsidR="00E6071D" w:rsidRDefault="00E6071D" w:rsidP="006550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47234" w14:textId="77777777" w:rsidR="00655039" w:rsidRPr="00F947EC" w:rsidRDefault="00655039" w:rsidP="00655039">
    <w:pPr>
      <w:pStyle w:val="Encabezado"/>
      <w:rPr>
        <w:rFonts w:ascii="Arial Narrow" w:hAnsi="Arial Narrow"/>
        <w:i/>
        <w:sz w:val="18"/>
        <w:szCs w:val="18"/>
      </w:rPr>
    </w:pPr>
    <w:r w:rsidRPr="00F947EC">
      <w:rPr>
        <w:rFonts w:ascii="Arial Narrow" w:hAnsi="Arial Narrow"/>
        <w:noProof/>
        <w:sz w:val="18"/>
        <w:szCs w:val="18"/>
        <w:lang w:eastAsia="es-CL"/>
      </w:rPr>
      <w:drawing>
        <wp:anchor distT="0" distB="0" distL="114300" distR="114300" simplePos="0" relativeHeight="251659264" behindDoc="1" locked="0" layoutInCell="1" allowOverlap="1" wp14:anchorId="53198A27" wp14:editId="15D5E5C5">
          <wp:simplePos x="0" y="0"/>
          <wp:positionH relativeFrom="margin">
            <wp:align>left</wp:align>
          </wp:positionH>
          <wp:positionV relativeFrom="paragraph">
            <wp:posOffset>-40005</wp:posOffset>
          </wp:positionV>
          <wp:extent cx="593725" cy="454660"/>
          <wp:effectExtent l="0" t="0" r="0" b="2540"/>
          <wp:wrapTight wrapText="bothSides">
            <wp:wrapPolygon edited="0">
              <wp:start x="0" y="0"/>
              <wp:lineTo x="0" y="20816"/>
              <wp:lineTo x="20791" y="20816"/>
              <wp:lineTo x="20791" y="0"/>
              <wp:lineTo x="0" y="0"/>
            </wp:wrapPolygon>
          </wp:wrapTight>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gnia_SFC_F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3725" cy="454660"/>
                  </a:xfrm>
                  <a:prstGeom prst="rect">
                    <a:avLst/>
                  </a:prstGeom>
                </pic:spPr>
              </pic:pic>
            </a:graphicData>
          </a:graphic>
          <wp14:sizeRelH relativeFrom="margin">
            <wp14:pctWidth>0</wp14:pctWidth>
          </wp14:sizeRelH>
          <wp14:sizeRelV relativeFrom="margin">
            <wp14:pctHeight>0</wp14:pctHeight>
          </wp14:sizeRelV>
        </wp:anchor>
      </w:drawing>
    </w:r>
    <w:r w:rsidRPr="00F947EC">
      <w:rPr>
        <w:rFonts w:ascii="Arial Narrow" w:hAnsi="Arial Narrow"/>
        <w:sz w:val="18"/>
        <w:szCs w:val="18"/>
      </w:rPr>
      <w:t xml:space="preserve"> </w:t>
    </w:r>
    <w:r w:rsidRPr="00F947EC">
      <w:rPr>
        <w:rFonts w:ascii="Arial Narrow" w:hAnsi="Arial Narrow"/>
        <w:i/>
        <w:sz w:val="18"/>
        <w:szCs w:val="18"/>
      </w:rPr>
      <w:t xml:space="preserve">Profesor de Ciencias </w:t>
    </w:r>
  </w:p>
  <w:p w14:paraId="2BCDFFF8" w14:textId="77777777" w:rsidR="00655039" w:rsidRPr="00F947EC" w:rsidRDefault="00655039" w:rsidP="00655039">
    <w:pPr>
      <w:pStyle w:val="Encabezado"/>
      <w:rPr>
        <w:rFonts w:ascii="Arial Narrow" w:hAnsi="Arial Narrow"/>
        <w:i/>
        <w:sz w:val="18"/>
        <w:szCs w:val="18"/>
      </w:rPr>
    </w:pPr>
    <w:r w:rsidRPr="00F947EC">
      <w:rPr>
        <w:rFonts w:ascii="Arial Narrow" w:hAnsi="Arial Narrow"/>
        <w:i/>
        <w:sz w:val="18"/>
        <w:szCs w:val="18"/>
      </w:rPr>
      <w:t>Felipe Espina Astudillo</w:t>
    </w:r>
  </w:p>
  <w:p w14:paraId="18E1A716" w14:textId="77777777" w:rsidR="00655039" w:rsidRPr="00655039" w:rsidRDefault="00655039">
    <w:pPr>
      <w:pStyle w:val="Encabezado"/>
      <w:rPr>
        <w:i/>
      </w:rPr>
    </w:pPr>
    <w:r w:rsidRPr="00F947EC">
      <w:rPr>
        <w:rFonts w:ascii="Arial Narrow" w:hAnsi="Arial Narrow"/>
        <w:i/>
        <w:sz w:val="18"/>
        <w:szCs w:val="18"/>
      </w:rPr>
      <w:t>Departamento de Ciencias</w:t>
    </w:r>
    <w:r w:rsidRPr="00F947EC">
      <w:rPr>
        <w:i/>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F49D2"/>
    <w:multiLevelType w:val="hybridMultilevel"/>
    <w:tmpl w:val="A88230F6"/>
    <w:lvl w:ilvl="0" w:tplc="340A0001">
      <w:start w:val="1"/>
      <w:numFmt w:val="bullet"/>
      <w:lvlText w:val=""/>
      <w:lvlJc w:val="left"/>
      <w:pPr>
        <w:ind w:left="1125" w:hanging="360"/>
      </w:pPr>
      <w:rPr>
        <w:rFonts w:ascii="Symbol" w:hAnsi="Symbol" w:hint="default"/>
      </w:rPr>
    </w:lvl>
    <w:lvl w:ilvl="1" w:tplc="340A0003" w:tentative="1">
      <w:start w:val="1"/>
      <w:numFmt w:val="bullet"/>
      <w:lvlText w:val="o"/>
      <w:lvlJc w:val="left"/>
      <w:pPr>
        <w:ind w:left="1845" w:hanging="360"/>
      </w:pPr>
      <w:rPr>
        <w:rFonts w:ascii="Courier New" w:hAnsi="Courier New" w:cs="Courier New" w:hint="default"/>
      </w:rPr>
    </w:lvl>
    <w:lvl w:ilvl="2" w:tplc="340A0005" w:tentative="1">
      <w:start w:val="1"/>
      <w:numFmt w:val="bullet"/>
      <w:lvlText w:val=""/>
      <w:lvlJc w:val="left"/>
      <w:pPr>
        <w:ind w:left="2565" w:hanging="360"/>
      </w:pPr>
      <w:rPr>
        <w:rFonts w:ascii="Wingdings" w:hAnsi="Wingdings" w:hint="default"/>
      </w:rPr>
    </w:lvl>
    <w:lvl w:ilvl="3" w:tplc="340A0001" w:tentative="1">
      <w:start w:val="1"/>
      <w:numFmt w:val="bullet"/>
      <w:lvlText w:val=""/>
      <w:lvlJc w:val="left"/>
      <w:pPr>
        <w:ind w:left="3285" w:hanging="360"/>
      </w:pPr>
      <w:rPr>
        <w:rFonts w:ascii="Symbol" w:hAnsi="Symbol" w:hint="default"/>
      </w:rPr>
    </w:lvl>
    <w:lvl w:ilvl="4" w:tplc="340A0003" w:tentative="1">
      <w:start w:val="1"/>
      <w:numFmt w:val="bullet"/>
      <w:lvlText w:val="o"/>
      <w:lvlJc w:val="left"/>
      <w:pPr>
        <w:ind w:left="4005" w:hanging="360"/>
      </w:pPr>
      <w:rPr>
        <w:rFonts w:ascii="Courier New" w:hAnsi="Courier New" w:cs="Courier New" w:hint="default"/>
      </w:rPr>
    </w:lvl>
    <w:lvl w:ilvl="5" w:tplc="340A0005" w:tentative="1">
      <w:start w:val="1"/>
      <w:numFmt w:val="bullet"/>
      <w:lvlText w:val=""/>
      <w:lvlJc w:val="left"/>
      <w:pPr>
        <w:ind w:left="4725" w:hanging="360"/>
      </w:pPr>
      <w:rPr>
        <w:rFonts w:ascii="Wingdings" w:hAnsi="Wingdings" w:hint="default"/>
      </w:rPr>
    </w:lvl>
    <w:lvl w:ilvl="6" w:tplc="340A0001" w:tentative="1">
      <w:start w:val="1"/>
      <w:numFmt w:val="bullet"/>
      <w:lvlText w:val=""/>
      <w:lvlJc w:val="left"/>
      <w:pPr>
        <w:ind w:left="5445" w:hanging="360"/>
      </w:pPr>
      <w:rPr>
        <w:rFonts w:ascii="Symbol" w:hAnsi="Symbol" w:hint="default"/>
      </w:rPr>
    </w:lvl>
    <w:lvl w:ilvl="7" w:tplc="340A0003" w:tentative="1">
      <w:start w:val="1"/>
      <w:numFmt w:val="bullet"/>
      <w:lvlText w:val="o"/>
      <w:lvlJc w:val="left"/>
      <w:pPr>
        <w:ind w:left="6165" w:hanging="360"/>
      </w:pPr>
      <w:rPr>
        <w:rFonts w:ascii="Courier New" w:hAnsi="Courier New" w:cs="Courier New" w:hint="default"/>
      </w:rPr>
    </w:lvl>
    <w:lvl w:ilvl="8" w:tplc="340A0005" w:tentative="1">
      <w:start w:val="1"/>
      <w:numFmt w:val="bullet"/>
      <w:lvlText w:val=""/>
      <w:lvlJc w:val="left"/>
      <w:pPr>
        <w:ind w:left="6885" w:hanging="360"/>
      </w:pPr>
      <w:rPr>
        <w:rFonts w:ascii="Wingdings" w:hAnsi="Wingdings" w:hint="default"/>
      </w:rPr>
    </w:lvl>
  </w:abstractNum>
  <w:abstractNum w:abstractNumId="1" w15:restartNumberingAfterBreak="0">
    <w:nsid w:val="008B7A4D"/>
    <w:multiLevelType w:val="hybridMultilevel"/>
    <w:tmpl w:val="A008CE5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F0F58BE"/>
    <w:multiLevelType w:val="hybridMultilevel"/>
    <w:tmpl w:val="E272CAE2"/>
    <w:lvl w:ilvl="0" w:tplc="EEB67F6C">
      <w:start w:val="1"/>
      <w:numFmt w:val="decimal"/>
      <w:lvlText w:val="%1."/>
      <w:lvlJc w:val="left"/>
      <w:pPr>
        <w:ind w:left="720" w:hanging="360"/>
      </w:pPr>
      <w:rPr>
        <w:rFonts w:hint="default"/>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5760790"/>
    <w:multiLevelType w:val="hybridMultilevel"/>
    <w:tmpl w:val="CF98B08E"/>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4" w15:restartNumberingAfterBreak="0">
    <w:nsid w:val="15E65CD6"/>
    <w:multiLevelType w:val="multilevel"/>
    <w:tmpl w:val="8ED28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B15F89"/>
    <w:multiLevelType w:val="hybridMultilevel"/>
    <w:tmpl w:val="8ACACF3E"/>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6" w15:restartNumberingAfterBreak="0">
    <w:nsid w:val="1E88779F"/>
    <w:multiLevelType w:val="hybridMultilevel"/>
    <w:tmpl w:val="E4BC7B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0E35F26"/>
    <w:multiLevelType w:val="hybridMultilevel"/>
    <w:tmpl w:val="DE948D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0EB1245"/>
    <w:multiLevelType w:val="hybridMultilevel"/>
    <w:tmpl w:val="089481F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1C3667A"/>
    <w:multiLevelType w:val="multilevel"/>
    <w:tmpl w:val="25AA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C42212"/>
    <w:multiLevelType w:val="multilevel"/>
    <w:tmpl w:val="7D046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AA0AB2"/>
    <w:multiLevelType w:val="hybridMultilevel"/>
    <w:tmpl w:val="F5EAC0C0"/>
    <w:lvl w:ilvl="0" w:tplc="A680297C">
      <w:start w:val="1"/>
      <w:numFmt w:val="decimal"/>
      <w:lvlText w:val="%1."/>
      <w:lvlJc w:val="left"/>
      <w:pPr>
        <w:ind w:left="660" w:hanging="360"/>
      </w:pPr>
      <w:rPr>
        <w:rFonts w:hint="default"/>
        <w:sz w:val="24"/>
      </w:rPr>
    </w:lvl>
    <w:lvl w:ilvl="1" w:tplc="340A0019" w:tentative="1">
      <w:start w:val="1"/>
      <w:numFmt w:val="lowerLetter"/>
      <w:lvlText w:val="%2."/>
      <w:lvlJc w:val="left"/>
      <w:pPr>
        <w:ind w:left="1380" w:hanging="360"/>
      </w:pPr>
    </w:lvl>
    <w:lvl w:ilvl="2" w:tplc="340A001B" w:tentative="1">
      <w:start w:val="1"/>
      <w:numFmt w:val="lowerRoman"/>
      <w:lvlText w:val="%3."/>
      <w:lvlJc w:val="right"/>
      <w:pPr>
        <w:ind w:left="2100" w:hanging="180"/>
      </w:pPr>
    </w:lvl>
    <w:lvl w:ilvl="3" w:tplc="340A000F" w:tentative="1">
      <w:start w:val="1"/>
      <w:numFmt w:val="decimal"/>
      <w:lvlText w:val="%4."/>
      <w:lvlJc w:val="left"/>
      <w:pPr>
        <w:ind w:left="2820" w:hanging="360"/>
      </w:pPr>
    </w:lvl>
    <w:lvl w:ilvl="4" w:tplc="340A0019" w:tentative="1">
      <w:start w:val="1"/>
      <w:numFmt w:val="lowerLetter"/>
      <w:lvlText w:val="%5."/>
      <w:lvlJc w:val="left"/>
      <w:pPr>
        <w:ind w:left="3540" w:hanging="360"/>
      </w:pPr>
    </w:lvl>
    <w:lvl w:ilvl="5" w:tplc="340A001B" w:tentative="1">
      <w:start w:val="1"/>
      <w:numFmt w:val="lowerRoman"/>
      <w:lvlText w:val="%6."/>
      <w:lvlJc w:val="right"/>
      <w:pPr>
        <w:ind w:left="4260" w:hanging="180"/>
      </w:pPr>
    </w:lvl>
    <w:lvl w:ilvl="6" w:tplc="340A000F" w:tentative="1">
      <w:start w:val="1"/>
      <w:numFmt w:val="decimal"/>
      <w:lvlText w:val="%7."/>
      <w:lvlJc w:val="left"/>
      <w:pPr>
        <w:ind w:left="4980" w:hanging="360"/>
      </w:pPr>
    </w:lvl>
    <w:lvl w:ilvl="7" w:tplc="340A0019" w:tentative="1">
      <w:start w:val="1"/>
      <w:numFmt w:val="lowerLetter"/>
      <w:lvlText w:val="%8."/>
      <w:lvlJc w:val="left"/>
      <w:pPr>
        <w:ind w:left="5700" w:hanging="360"/>
      </w:pPr>
    </w:lvl>
    <w:lvl w:ilvl="8" w:tplc="340A001B" w:tentative="1">
      <w:start w:val="1"/>
      <w:numFmt w:val="lowerRoman"/>
      <w:lvlText w:val="%9."/>
      <w:lvlJc w:val="right"/>
      <w:pPr>
        <w:ind w:left="6420" w:hanging="180"/>
      </w:pPr>
    </w:lvl>
  </w:abstractNum>
  <w:abstractNum w:abstractNumId="12" w15:restartNumberingAfterBreak="0">
    <w:nsid w:val="30445DEB"/>
    <w:multiLevelType w:val="hybridMultilevel"/>
    <w:tmpl w:val="640A2F1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5A00591"/>
    <w:multiLevelType w:val="multilevel"/>
    <w:tmpl w:val="96BA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FF44E3"/>
    <w:multiLevelType w:val="multilevel"/>
    <w:tmpl w:val="156AF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076C00"/>
    <w:multiLevelType w:val="multilevel"/>
    <w:tmpl w:val="363AA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83437E"/>
    <w:multiLevelType w:val="multilevel"/>
    <w:tmpl w:val="E4B80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5D4F9F"/>
    <w:multiLevelType w:val="multilevel"/>
    <w:tmpl w:val="8720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004345"/>
    <w:multiLevelType w:val="hybridMultilevel"/>
    <w:tmpl w:val="C8947FF4"/>
    <w:lvl w:ilvl="0" w:tplc="E3CE16AA">
      <w:start w:val="1"/>
      <w:numFmt w:val="decimal"/>
      <w:lvlText w:val="%1"/>
      <w:lvlJc w:val="left"/>
      <w:pPr>
        <w:ind w:left="720" w:hanging="360"/>
      </w:pPr>
      <w:rPr>
        <w:rFonts w:hint="default"/>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510D1DF8"/>
    <w:multiLevelType w:val="multilevel"/>
    <w:tmpl w:val="AE543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463A0D"/>
    <w:multiLevelType w:val="multilevel"/>
    <w:tmpl w:val="AD784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F35E15"/>
    <w:multiLevelType w:val="hybridMultilevel"/>
    <w:tmpl w:val="2140EE1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2E203F"/>
    <w:multiLevelType w:val="multilevel"/>
    <w:tmpl w:val="819CB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791A11"/>
    <w:multiLevelType w:val="hybridMultilevel"/>
    <w:tmpl w:val="39B8C940"/>
    <w:lvl w:ilvl="0" w:tplc="81CE433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6FD935D6"/>
    <w:multiLevelType w:val="hybridMultilevel"/>
    <w:tmpl w:val="3836C9C0"/>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25" w15:restartNumberingAfterBreak="0">
    <w:nsid w:val="71A93849"/>
    <w:multiLevelType w:val="hybridMultilevel"/>
    <w:tmpl w:val="173E2CE6"/>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26" w15:restartNumberingAfterBreak="0">
    <w:nsid w:val="7FAD53F1"/>
    <w:multiLevelType w:val="multilevel"/>
    <w:tmpl w:val="206EA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18"/>
  </w:num>
  <w:num w:numId="4">
    <w:abstractNumId w:val="24"/>
  </w:num>
  <w:num w:numId="5">
    <w:abstractNumId w:val="7"/>
  </w:num>
  <w:num w:numId="6">
    <w:abstractNumId w:val="25"/>
  </w:num>
  <w:num w:numId="7">
    <w:abstractNumId w:val="6"/>
  </w:num>
  <w:num w:numId="8">
    <w:abstractNumId w:val="3"/>
  </w:num>
  <w:num w:numId="9">
    <w:abstractNumId w:val="8"/>
  </w:num>
  <w:num w:numId="10">
    <w:abstractNumId w:val="23"/>
  </w:num>
  <w:num w:numId="11">
    <w:abstractNumId w:val="0"/>
  </w:num>
  <w:num w:numId="12">
    <w:abstractNumId w:val="5"/>
  </w:num>
  <w:num w:numId="13">
    <w:abstractNumId w:val="4"/>
  </w:num>
  <w:num w:numId="14">
    <w:abstractNumId w:val="16"/>
  </w:num>
  <w:num w:numId="15">
    <w:abstractNumId w:val="20"/>
  </w:num>
  <w:num w:numId="16">
    <w:abstractNumId w:val="26"/>
  </w:num>
  <w:num w:numId="17">
    <w:abstractNumId w:val="10"/>
  </w:num>
  <w:num w:numId="18">
    <w:abstractNumId w:val="19"/>
  </w:num>
  <w:num w:numId="19">
    <w:abstractNumId w:val="17"/>
  </w:num>
  <w:num w:numId="20">
    <w:abstractNumId w:val="9"/>
  </w:num>
  <w:num w:numId="21">
    <w:abstractNumId w:val="13"/>
  </w:num>
  <w:num w:numId="22">
    <w:abstractNumId w:val="22"/>
  </w:num>
  <w:num w:numId="23">
    <w:abstractNumId w:val="15"/>
  </w:num>
  <w:num w:numId="24">
    <w:abstractNumId w:val="14"/>
  </w:num>
  <w:num w:numId="25">
    <w:abstractNumId w:val="21"/>
  </w:num>
  <w:num w:numId="26">
    <w:abstractNumId w:val="1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70B"/>
    <w:rsid w:val="00030BA1"/>
    <w:rsid w:val="00033C68"/>
    <w:rsid w:val="00036410"/>
    <w:rsid w:val="000E4D2D"/>
    <w:rsid w:val="000F4B81"/>
    <w:rsid w:val="001063E4"/>
    <w:rsid w:val="001506C6"/>
    <w:rsid w:val="00153CA8"/>
    <w:rsid w:val="00154E9A"/>
    <w:rsid w:val="001748A2"/>
    <w:rsid w:val="001832A1"/>
    <w:rsid w:val="001A02ED"/>
    <w:rsid w:val="001F0A0C"/>
    <w:rsid w:val="0021634D"/>
    <w:rsid w:val="0027601F"/>
    <w:rsid w:val="002C7733"/>
    <w:rsid w:val="002F6253"/>
    <w:rsid w:val="003E2020"/>
    <w:rsid w:val="003F45D7"/>
    <w:rsid w:val="00426EF1"/>
    <w:rsid w:val="0044452A"/>
    <w:rsid w:val="00492B83"/>
    <w:rsid w:val="00494499"/>
    <w:rsid w:val="00494E17"/>
    <w:rsid w:val="004F11EA"/>
    <w:rsid w:val="00530C9A"/>
    <w:rsid w:val="005D2EBA"/>
    <w:rsid w:val="005E0A61"/>
    <w:rsid w:val="00650460"/>
    <w:rsid w:val="00655039"/>
    <w:rsid w:val="0066722C"/>
    <w:rsid w:val="006A028D"/>
    <w:rsid w:val="006A6D62"/>
    <w:rsid w:val="006C2CE0"/>
    <w:rsid w:val="006D17C0"/>
    <w:rsid w:val="006D4004"/>
    <w:rsid w:val="00735ABA"/>
    <w:rsid w:val="007F7C35"/>
    <w:rsid w:val="0080030A"/>
    <w:rsid w:val="00841713"/>
    <w:rsid w:val="008564FE"/>
    <w:rsid w:val="0087708A"/>
    <w:rsid w:val="008B1C5F"/>
    <w:rsid w:val="008B470B"/>
    <w:rsid w:val="00916429"/>
    <w:rsid w:val="009C0CD6"/>
    <w:rsid w:val="009F6B24"/>
    <w:rsid w:val="00A86C90"/>
    <w:rsid w:val="00AA3B4E"/>
    <w:rsid w:val="00AB52AE"/>
    <w:rsid w:val="00AF5466"/>
    <w:rsid w:val="00B04BD9"/>
    <w:rsid w:val="00B25B77"/>
    <w:rsid w:val="00B60667"/>
    <w:rsid w:val="00BA0DDA"/>
    <w:rsid w:val="00BB3E8B"/>
    <w:rsid w:val="00BD3E02"/>
    <w:rsid w:val="00BE5965"/>
    <w:rsid w:val="00C12391"/>
    <w:rsid w:val="00C24629"/>
    <w:rsid w:val="00C452CD"/>
    <w:rsid w:val="00C9471A"/>
    <w:rsid w:val="00CA25C1"/>
    <w:rsid w:val="00CD1F85"/>
    <w:rsid w:val="00CD69B7"/>
    <w:rsid w:val="00CE5F89"/>
    <w:rsid w:val="00CF7480"/>
    <w:rsid w:val="00D23123"/>
    <w:rsid w:val="00D46121"/>
    <w:rsid w:val="00D52886"/>
    <w:rsid w:val="00D564AA"/>
    <w:rsid w:val="00D6168C"/>
    <w:rsid w:val="00DA791A"/>
    <w:rsid w:val="00DB3F42"/>
    <w:rsid w:val="00DF4E2B"/>
    <w:rsid w:val="00DF65B5"/>
    <w:rsid w:val="00E556C6"/>
    <w:rsid w:val="00E6071D"/>
    <w:rsid w:val="00E61645"/>
    <w:rsid w:val="00EC4319"/>
    <w:rsid w:val="00EF219B"/>
    <w:rsid w:val="00F553C3"/>
    <w:rsid w:val="00F63694"/>
    <w:rsid w:val="00F715F3"/>
    <w:rsid w:val="00F8356E"/>
    <w:rsid w:val="00FA1BE2"/>
    <w:rsid w:val="00FC5059"/>
    <w:rsid w:val="00FD14FC"/>
    <w:rsid w:val="00FE113F"/>
    <w:rsid w:val="00FE745E"/>
    <w:rsid w:val="00FF156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B8488"/>
  <w15:chartTrackingRefBased/>
  <w15:docId w15:val="{1CBC1700-6E9D-4C08-B03E-D3A5A1AD2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E4D2D"/>
    <w:rPr>
      <w:color w:val="0563C1" w:themeColor="hyperlink"/>
      <w:u w:val="single"/>
    </w:rPr>
  </w:style>
  <w:style w:type="character" w:styleId="Hipervnculovisitado">
    <w:name w:val="FollowedHyperlink"/>
    <w:basedOn w:val="Fuentedeprrafopredeter"/>
    <w:uiPriority w:val="99"/>
    <w:semiHidden/>
    <w:unhideWhenUsed/>
    <w:rsid w:val="000E4D2D"/>
    <w:rPr>
      <w:color w:val="954F72" w:themeColor="followedHyperlink"/>
      <w:u w:val="single"/>
    </w:rPr>
  </w:style>
  <w:style w:type="paragraph" w:styleId="Encabezado">
    <w:name w:val="header"/>
    <w:basedOn w:val="Normal"/>
    <w:link w:val="EncabezadoCar"/>
    <w:uiPriority w:val="99"/>
    <w:unhideWhenUsed/>
    <w:rsid w:val="006550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5039"/>
  </w:style>
  <w:style w:type="paragraph" w:styleId="Piedepgina">
    <w:name w:val="footer"/>
    <w:basedOn w:val="Normal"/>
    <w:link w:val="PiedepginaCar"/>
    <w:uiPriority w:val="99"/>
    <w:unhideWhenUsed/>
    <w:rsid w:val="006550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5039"/>
  </w:style>
  <w:style w:type="paragraph" w:styleId="Prrafodelista">
    <w:name w:val="List Paragraph"/>
    <w:basedOn w:val="Normal"/>
    <w:uiPriority w:val="34"/>
    <w:qFormat/>
    <w:rsid w:val="006A0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58228">
      <w:bodyDiv w:val="1"/>
      <w:marLeft w:val="0"/>
      <w:marRight w:val="0"/>
      <w:marTop w:val="0"/>
      <w:marBottom w:val="0"/>
      <w:divBdr>
        <w:top w:val="none" w:sz="0" w:space="0" w:color="auto"/>
        <w:left w:val="none" w:sz="0" w:space="0" w:color="auto"/>
        <w:bottom w:val="none" w:sz="0" w:space="0" w:color="auto"/>
        <w:right w:val="none" w:sz="0" w:space="0" w:color="auto"/>
      </w:divBdr>
    </w:div>
    <w:div w:id="81951031">
      <w:bodyDiv w:val="1"/>
      <w:marLeft w:val="0"/>
      <w:marRight w:val="0"/>
      <w:marTop w:val="0"/>
      <w:marBottom w:val="0"/>
      <w:divBdr>
        <w:top w:val="none" w:sz="0" w:space="0" w:color="auto"/>
        <w:left w:val="none" w:sz="0" w:space="0" w:color="auto"/>
        <w:bottom w:val="none" w:sz="0" w:space="0" w:color="auto"/>
        <w:right w:val="none" w:sz="0" w:space="0" w:color="auto"/>
      </w:divBdr>
      <w:divsChild>
        <w:div w:id="1209341915">
          <w:marLeft w:val="0"/>
          <w:marRight w:val="0"/>
          <w:marTop w:val="0"/>
          <w:marBottom w:val="0"/>
          <w:divBdr>
            <w:top w:val="none" w:sz="0" w:space="0" w:color="auto"/>
            <w:left w:val="none" w:sz="0" w:space="0" w:color="auto"/>
            <w:bottom w:val="none" w:sz="0" w:space="0" w:color="auto"/>
            <w:right w:val="none" w:sz="0" w:space="0" w:color="auto"/>
          </w:divBdr>
        </w:div>
        <w:div w:id="1709527202">
          <w:marLeft w:val="0"/>
          <w:marRight w:val="0"/>
          <w:marTop w:val="0"/>
          <w:marBottom w:val="0"/>
          <w:divBdr>
            <w:top w:val="none" w:sz="0" w:space="0" w:color="auto"/>
            <w:left w:val="none" w:sz="0" w:space="0" w:color="auto"/>
            <w:bottom w:val="none" w:sz="0" w:space="0" w:color="auto"/>
            <w:right w:val="none" w:sz="0" w:space="0" w:color="auto"/>
          </w:divBdr>
          <w:divsChild>
            <w:div w:id="73833371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10249371">
      <w:bodyDiv w:val="1"/>
      <w:marLeft w:val="0"/>
      <w:marRight w:val="0"/>
      <w:marTop w:val="0"/>
      <w:marBottom w:val="0"/>
      <w:divBdr>
        <w:top w:val="none" w:sz="0" w:space="0" w:color="auto"/>
        <w:left w:val="none" w:sz="0" w:space="0" w:color="auto"/>
        <w:bottom w:val="none" w:sz="0" w:space="0" w:color="auto"/>
        <w:right w:val="none" w:sz="0" w:space="0" w:color="auto"/>
      </w:divBdr>
      <w:divsChild>
        <w:div w:id="1630236420">
          <w:marLeft w:val="0"/>
          <w:marRight w:val="0"/>
          <w:marTop w:val="0"/>
          <w:marBottom w:val="0"/>
          <w:divBdr>
            <w:top w:val="none" w:sz="0" w:space="0" w:color="auto"/>
            <w:left w:val="none" w:sz="0" w:space="0" w:color="auto"/>
            <w:bottom w:val="none" w:sz="0" w:space="0" w:color="auto"/>
            <w:right w:val="none" w:sz="0" w:space="0" w:color="auto"/>
          </w:divBdr>
        </w:div>
        <w:div w:id="1851675243">
          <w:marLeft w:val="0"/>
          <w:marRight w:val="0"/>
          <w:marTop w:val="0"/>
          <w:marBottom w:val="0"/>
          <w:divBdr>
            <w:top w:val="none" w:sz="0" w:space="0" w:color="auto"/>
            <w:left w:val="none" w:sz="0" w:space="0" w:color="auto"/>
            <w:bottom w:val="none" w:sz="0" w:space="0" w:color="auto"/>
            <w:right w:val="none" w:sz="0" w:space="0" w:color="auto"/>
          </w:divBdr>
          <w:divsChild>
            <w:div w:id="614212652">
              <w:marLeft w:val="0"/>
              <w:marRight w:val="0"/>
              <w:marTop w:val="0"/>
              <w:marBottom w:val="0"/>
              <w:divBdr>
                <w:top w:val="none" w:sz="0" w:space="0" w:color="auto"/>
                <w:left w:val="none" w:sz="0" w:space="0" w:color="auto"/>
                <w:bottom w:val="none" w:sz="0" w:space="0" w:color="auto"/>
                <w:right w:val="none" w:sz="0" w:space="0" w:color="auto"/>
              </w:divBdr>
              <w:divsChild>
                <w:div w:id="831141382">
                  <w:marLeft w:val="0"/>
                  <w:marRight w:val="0"/>
                  <w:marTop w:val="0"/>
                  <w:marBottom w:val="0"/>
                  <w:divBdr>
                    <w:top w:val="none" w:sz="0" w:space="0" w:color="auto"/>
                    <w:left w:val="none" w:sz="0" w:space="0" w:color="auto"/>
                    <w:bottom w:val="none" w:sz="0" w:space="0" w:color="auto"/>
                    <w:right w:val="none" w:sz="0" w:space="0" w:color="auto"/>
                  </w:divBdr>
                </w:div>
              </w:divsChild>
            </w:div>
            <w:div w:id="1106576461">
              <w:marLeft w:val="0"/>
              <w:marRight w:val="0"/>
              <w:marTop w:val="0"/>
              <w:marBottom w:val="0"/>
              <w:divBdr>
                <w:top w:val="none" w:sz="0" w:space="0" w:color="auto"/>
                <w:left w:val="none" w:sz="0" w:space="0" w:color="auto"/>
                <w:bottom w:val="none" w:sz="0" w:space="0" w:color="auto"/>
                <w:right w:val="none" w:sz="0" w:space="0" w:color="auto"/>
              </w:divBdr>
              <w:divsChild>
                <w:div w:id="787816315">
                  <w:marLeft w:val="0"/>
                  <w:marRight w:val="0"/>
                  <w:marTop w:val="0"/>
                  <w:marBottom w:val="0"/>
                  <w:divBdr>
                    <w:top w:val="none" w:sz="0" w:space="0" w:color="auto"/>
                    <w:left w:val="none" w:sz="0" w:space="0" w:color="auto"/>
                    <w:bottom w:val="none" w:sz="0" w:space="0" w:color="auto"/>
                    <w:right w:val="none" w:sz="0" w:space="0" w:color="auto"/>
                  </w:divBdr>
                </w:div>
              </w:divsChild>
            </w:div>
            <w:div w:id="1703361205">
              <w:marLeft w:val="0"/>
              <w:marRight w:val="0"/>
              <w:marTop w:val="0"/>
              <w:marBottom w:val="0"/>
              <w:divBdr>
                <w:top w:val="none" w:sz="0" w:space="0" w:color="auto"/>
                <w:left w:val="none" w:sz="0" w:space="0" w:color="auto"/>
                <w:bottom w:val="none" w:sz="0" w:space="0" w:color="auto"/>
                <w:right w:val="none" w:sz="0" w:space="0" w:color="auto"/>
              </w:divBdr>
              <w:divsChild>
                <w:div w:id="132216953">
                  <w:marLeft w:val="0"/>
                  <w:marRight w:val="0"/>
                  <w:marTop w:val="0"/>
                  <w:marBottom w:val="0"/>
                  <w:divBdr>
                    <w:top w:val="none" w:sz="0" w:space="0" w:color="auto"/>
                    <w:left w:val="none" w:sz="0" w:space="0" w:color="auto"/>
                    <w:bottom w:val="none" w:sz="0" w:space="0" w:color="auto"/>
                    <w:right w:val="none" w:sz="0" w:space="0" w:color="auto"/>
                  </w:divBdr>
                </w:div>
              </w:divsChild>
            </w:div>
            <w:div w:id="2054038197">
              <w:marLeft w:val="0"/>
              <w:marRight w:val="0"/>
              <w:marTop w:val="0"/>
              <w:marBottom w:val="0"/>
              <w:divBdr>
                <w:top w:val="none" w:sz="0" w:space="0" w:color="auto"/>
                <w:left w:val="none" w:sz="0" w:space="0" w:color="auto"/>
                <w:bottom w:val="none" w:sz="0" w:space="0" w:color="auto"/>
                <w:right w:val="none" w:sz="0" w:space="0" w:color="auto"/>
              </w:divBdr>
              <w:divsChild>
                <w:div w:id="1566254463">
                  <w:marLeft w:val="0"/>
                  <w:marRight w:val="0"/>
                  <w:marTop w:val="0"/>
                  <w:marBottom w:val="0"/>
                  <w:divBdr>
                    <w:top w:val="none" w:sz="0" w:space="0" w:color="auto"/>
                    <w:left w:val="none" w:sz="0" w:space="0" w:color="auto"/>
                    <w:bottom w:val="none" w:sz="0" w:space="0" w:color="auto"/>
                    <w:right w:val="none" w:sz="0" w:space="0" w:color="auto"/>
                  </w:divBdr>
                </w:div>
              </w:divsChild>
            </w:div>
            <w:div w:id="508179582">
              <w:marLeft w:val="0"/>
              <w:marRight w:val="0"/>
              <w:marTop w:val="0"/>
              <w:marBottom w:val="0"/>
              <w:divBdr>
                <w:top w:val="none" w:sz="0" w:space="0" w:color="auto"/>
                <w:left w:val="none" w:sz="0" w:space="0" w:color="auto"/>
                <w:bottom w:val="none" w:sz="0" w:space="0" w:color="auto"/>
                <w:right w:val="none" w:sz="0" w:space="0" w:color="auto"/>
              </w:divBdr>
              <w:divsChild>
                <w:div w:id="4167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6578">
      <w:bodyDiv w:val="1"/>
      <w:marLeft w:val="0"/>
      <w:marRight w:val="0"/>
      <w:marTop w:val="0"/>
      <w:marBottom w:val="0"/>
      <w:divBdr>
        <w:top w:val="none" w:sz="0" w:space="0" w:color="auto"/>
        <w:left w:val="none" w:sz="0" w:space="0" w:color="auto"/>
        <w:bottom w:val="none" w:sz="0" w:space="0" w:color="auto"/>
        <w:right w:val="none" w:sz="0" w:space="0" w:color="auto"/>
      </w:divBdr>
      <w:divsChild>
        <w:div w:id="975064107">
          <w:marLeft w:val="0"/>
          <w:marRight w:val="0"/>
          <w:marTop w:val="0"/>
          <w:marBottom w:val="0"/>
          <w:divBdr>
            <w:top w:val="none" w:sz="0" w:space="0" w:color="auto"/>
            <w:left w:val="none" w:sz="0" w:space="0" w:color="auto"/>
            <w:bottom w:val="none" w:sz="0" w:space="0" w:color="auto"/>
            <w:right w:val="none" w:sz="0" w:space="0" w:color="auto"/>
          </w:divBdr>
        </w:div>
        <w:div w:id="386681678">
          <w:marLeft w:val="0"/>
          <w:marRight w:val="0"/>
          <w:marTop w:val="0"/>
          <w:marBottom w:val="0"/>
          <w:divBdr>
            <w:top w:val="none" w:sz="0" w:space="0" w:color="auto"/>
            <w:left w:val="none" w:sz="0" w:space="0" w:color="auto"/>
            <w:bottom w:val="none" w:sz="0" w:space="0" w:color="auto"/>
            <w:right w:val="none" w:sz="0" w:space="0" w:color="auto"/>
          </w:divBdr>
          <w:divsChild>
            <w:div w:id="1546600453">
              <w:marLeft w:val="0"/>
              <w:marRight w:val="0"/>
              <w:marTop w:val="0"/>
              <w:marBottom w:val="0"/>
              <w:divBdr>
                <w:top w:val="none" w:sz="0" w:space="0" w:color="auto"/>
                <w:left w:val="none" w:sz="0" w:space="0" w:color="auto"/>
                <w:bottom w:val="none" w:sz="0" w:space="0" w:color="auto"/>
                <w:right w:val="none" w:sz="0" w:space="0" w:color="auto"/>
              </w:divBdr>
              <w:divsChild>
                <w:div w:id="1634751463">
                  <w:marLeft w:val="0"/>
                  <w:marRight w:val="0"/>
                  <w:marTop w:val="0"/>
                  <w:marBottom w:val="0"/>
                  <w:divBdr>
                    <w:top w:val="none" w:sz="0" w:space="0" w:color="auto"/>
                    <w:left w:val="none" w:sz="0" w:space="0" w:color="auto"/>
                    <w:bottom w:val="none" w:sz="0" w:space="0" w:color="auto"/>
                    <w:right w:val="none" w:sz="0" w:space="0" w:color="auto"/>
                  </w:divBdr>
                </w:div>
              </w:divsChild>
            </w:div>
            <w:div w:id="408818654">
              <w:marLeft w:val="0"/>
              <w:marRight w:val="0"/>
              <w:marTop w:val="0"/>
              <w:marBottom w:val="0"/>
              <w:divBdr>
                <w:top w:val="none" w:sz="0" w:space="0" w:color="auto"/>
                <w:left w:val="none" w:sz="0" w:space="0" w:color="auto"/>
                <w:bottom w:val="none" w:sz="0" w:space="0" w:color="auto"/>
                <w:right w:val="none" w:sz="0" w:space="0" w:color="auto"/>
              </w:divBdr>
              <w:divsChild>
                <w:div w:id="555317314">
                  <w:marLeft w:val="0"/>
                  <w:marRight w:val="0"/>
                  <w:marTop w:val="0"/>
                  <w:marBottom w:val="0"/>
                  <w:divBdr>
                    <w:top w:val="none" w:sz="0" w:space="0" w:color="auto"/>
                    <w:left w:val="none" w:sz="0" w:space="0" w:color="auto"/>
                    <w:bottom w:val="none" w:sz="0" w:space="0" w:color="auto"/>
                    <w:right w:val="none" w:sz="0" w:space="0" w:color="auto"/>
                  </w:divBdr>
                </w:div>
              </w:divsChild>
            </w:div>
            <w:div w:id="1975211840">
              <w:marLeft w:val="0"/>
              <w:marRight w:val="0"/>
              <w:marTop w:val="0"/>
              <w:marBottom w:val="0"/>
              <w:divBdr>
                <w:top w:val="none" w:sz="0" w:space="0" w:color="auto"/>
                <w:left w:val="none" w:sz="0" w:space="0" w:color="auto"/>
                <w:bottom w:val="none" w:sz="0" w:space="0" w:color="auto"/>
                <w:right w:val="none" w:sz="0" w:space="0" w:color="auto"/>
              </w:divBdr>
              <w:divsChild>
                <w:div w:id="737174004">
                  <w:marLeft w:val="0"/>
                  <w:marRight w:val="0"/>
                  <w:marTop w:val="0"/>
                  <w:marBottom w:val="0"/>
                  <w:divBdr>
                    <w:top w:val="none" w:sz="0" w:space="0" w:color="auto"/>
                    <w:left w:val="none" w:sz="0" w:space="0" w:color="auto"/>
                    <w:bottom w:val="none" w:sz="0" w:space="0" w:color="auto"/>
                    <w:right w:val="none" w:sz="0" w:space="0" w:color="auto"/>
                  </w:divBdr>
                </w:div>
              </w:divsChild>
            </w:div>
            <w:div w:id="1216815626">
              <w:marLeft w:val="0"/>
              <w:marRight w:val="0"/>
              <w:marTop w:val="0"/>
              <w:marBottom w:val="0"/>
              <w:divBdr>
                <w:top w:val="none" w:sz="0" w:space="0" w:color="auto"/>
                <w:left w:val="none" w:sz="0" w:space="0" w:color="auto"/>
                <w:bottom w:val="none" w:sz="0" w:space="0" w:color="auto"/>
                <w:right w:val="none" w:sz="0" w:space="0" w:color="auto"/>
              </w:divBdr>
              <w:divsChild>
                <w:div w:id="1116027409">
                  <w:marLeft w:val="0"/>
                  <w:marRight w:val="0"/>
                  <w:marTop w:val="0"/>
                  <w:marBottom w:val="0"/>
                  <w:divBdr>
                    <w:top w:val="none" w:sz="0" w:space="0" w:color="auto"/>
                    <w:left w:val="none" w:sz="0" w:space="0" w:color="auto"/>
                    <w:bottom w:val="none" w:sz="0" w:space="0" w:color="auto"/>
                    <w:right w:val="none" w:sz="0" w:space="0" w:color="auto"/>
                  </w:divBdr>
                </w:div>
              </w:divsChild>
            </w:div>
            <w:div w:id="555241121">
              <w:marLeft w:val="0"/>
              <w:marRight w:val="0"/>
              <w:marTop w:val="0"/>
              <w:marBottom w:val="0"/>
              <w:divBdr>
                <w:top w:val="none" w:sz="0" w:space="0" w:color="auto"/>
                <w:left w:val="none" w:sz="0" w:space="0" w:color="auto"/>
                <w:bottom w:val="none" w:sz="0" w:space="0" w:color="auto"/>
                <w:right w:val="none" w:sz="0" w:space="0" w:color="auto"/>
              </w:divBdr>
              <w:divsChild>
                <w:div w:id="164994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666484">
      <w:bodyDiv w:val="1"/>
      <w:marLeft w:val="0"/>
      <w:marRight w:val="0"/>
      <w:marTop w:val="0"/>
      <w:marBottom w:val="0"/>
      <w:divBdr>
        <w:top w:val="none" w:sz="0" w:space="0" w:color="auto"/>
        <w:left w:val="none" w:sz="0" w:space="0" w:color="auto"/>
        <w:bottom w:val="none" w:sz="0" w:space="0" w:color="auto"/>
        <w:right w:val="none" w:sz="0" w:space="0" w:color="auto"/>
      </w:divBdr>
      <w:divsChild>
        <w:div w:id="1347899286">
          <w:marLeft w:val="0"/>
          <w:marRight w:val="0"/>
          <w:marTop w:val="0"/>
          <w:marBottom w:val="0"/>
          <w:divBdr>
            <w:top w:val="none" w:sz="0" w:space="0" w:color="auto"/>
            <w:left w:val="none" w:sz="0" w:space="0" w:color="auto"/>
            <w:bottom w:val="none" w:sz="0" w:space="0" w:color="auto"/>
            <w:right w:val="none" w:sz="0" w:space="0" w:color="auto"/>
          </w:divBdr>
        </w:div>
        <w:div w:id="1543445198">
          <w:marLeft w:val="0"/>
          <w:marRight w:val="0"/>
          <w:marTop w:val="0"/>
          <w:marBottom w:val="0"/>
          <w:divBdr>
            <w:top w:val="none" w:sz="0" w:space="0" w:color="auto"/>
            <w:left w:val="none" w:sz="0" w:space="0" w:color="auto"/>
            <w:bottom w:val="none" w:sz="0" w:space="0" w:color="auto"/>
            <w:right w:val="none" w:sz="0" w:space="0" w:color="auto"/>
          </w:divBdr>
          <w:divsChild>
            <w:div w:id="1520659362">
              <w:marLeft w:val="0"/>
              <w:marRight w:val="0"/>
              <w:marTop w:val="0"/>
              <w:marBottom w:val="480"/>
              <w:divBdr>
                <w:top w:val="none" w:sz="0" w:space="0" w:color="auto"/>
                <w:left w:val="none" w:sz="0" w:space="0" w:color="auto"/>
                <w:bottom w:val="none" w:sz="0" w:space="0" w:color="auto"/>
                <w:right w:val="none" w:sz="0" w:space="0" w:color="auto"/>
              </w:divBdr>
            </w:div>
          </w:divsChild>
        </w:div>
        <w:div w:id="497307337">
          <w:marLeft w:val="0"/>
          <w:marRight w:val="0"/>
          <w:marTop w:val="0"/>
          <w:marBottom w:val="0"/>
          <w:divBdr>
            <w:top w:val="none" w:sz="0" w:space="0" w:color="auto"/>
            <w:left w:val="none" w:sz="0" w:space="0" w:color="auto"/>
            <w:bottom w:val="none" w:sz="0" w:space="0" w:color="auto"/>
            <w:right w:val="none" w:sz="0" w:space="0" w:color="auto"/>
          </w:divBdr>
          <w:divsChild>
            <w:div w:id="140433380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12318806">
      <w:bodyDiv w:val="1"/>
      <w:marLeft w:val="0"/>
      <w:marRight w:val="0"/>
      <w:marTop w:val="0"/>
      <w:marBottom w:val="0"/>
      <w:divBdr>
        <w:top w:val="none" w:sz="0" w:space="0" w:color="auto"/>
        <w:left w:val="none" w:sz="0" w:space="0" w:color="auto"/>
        <w:bottom w:val="none" w:sz="0" w:space="0" w:color="auto"/>
        <w:right w:val="none" w:sz="0" w:space="0" w:color="auto"/>
      </w:divBdr>
      <w:divsChild>
        <w:div w:id="1735280456">
          <w:marLeft w:val="0"/>
          <w:marRight w:val="0"/>
          <w:marTop w:val="0"/>
          <w:marBottom w:val="0"/>
          <w:divBdr>
            <w:top w:val="none" w:sz="0" w:space="0" w:color="auto"/>
            <w:left w:val="none" w:sz="0" w:space="0" w:color="auto"/>
            <w:bottom w:val="none" w:sz="0" w:space="0" w:color="auto"/>
            <w:right w:val="none" w:sz="0" w:space="0" w:color="auto"/>
          </w:divBdr>
        </w:div>
        <w:div w:id="1673289852">
          <w:marLeft w:val="0"/>
          <w:marRight w:val="0"/>
          <w:marTop w:val="0"/>
          <w:marBottom w:val="0"/>
          <w:divBdr>
            <w:top w:val="none" w:sz="0" w:space="0" w:color="auto"/>
            <w:left w:val="none" w:sz="0" w:space="0" w:color="auto"/>
            <w:bottom w:val="none" w:sz="0" w:space="0" w:color="auto"/>
            <w:right w:val="none" w:sz="0" w:space="0" w:color="auto"/>
          </w:divBdr>
          <w:divsChild>
            <w:div w:id="1769081712">
              <w:marLeft w:val="0"/>
              <w:marRight w:val="0"/>
              <w:marTop w:val="0"/>
              <w:marBottom w:val="0"/>
              <w:divBdr>
                <w:top w:val="none" w:sz="0" w:space="0" w:color="auto"/>
                <w:left w:val="none" w:sz="0" w:space="0" w:color="auto"/>
                <w:bottom w:val="none" w:sz="0" w:space="0" w:color="auto"/>
                <w:right w:val="none" w:sz="0" w:space="0" w:color="auto"/>
              </w:divBdr>
              <w:divsChild>
                <w:div w:id="55709806">
                  <w:marLeft w:val="0"/>
                  <w:marRight w:val="0"/>
                  <w:marTop w:val="0"/>
                  <w:marBottom w:val="0"/>
                  <w:divBdr>
                    <w:top w:val="none" w:sz="0" w:space="0" w:color="auto"/>
                    <w:left w:val="none" w:sz="0" w:space="0" w:color="auto"/>
                    <w:bottom w:val="none" w:sz="0" w:space="0" w:color="auto"/>
                    <w:right w:val="none" w:sz="0" w:space="0" w:color="auto"/>
                  </w:divBdr>
                </w:div>
              </w:divsChild>
            </w:div>
            <w:div w:id="1876893829">
              <w:marLeft w:val="0"/>
              <w:marRight w:val="0"/>
              <w:marTop w:val="0"/>
              <w:marBottom w:val="0"/>
              <w:divBdr>
                <w:top w:val="none" w:sz="0" w:space="0" w:color="auto"/>
                <w:left w:val="none" w:sz="0" w:space="0" w:color="auto"/>
                <w:bottom w:val="none" w:sz="0" w:space="0" w:color="auto"/>
                <w:right w:val="none" w:sz="0" w:space="0" w:color="auto"/>
              </w:divBdr>
              <w:divsChild>
                <w:div w:id="1482382482">
                  <w:marLeft w:val="0"/>
                  <w:marRight w:val="0"/>
                  <w:marTop w:val="0"/>
                  <w:marBottom w:val="0"/>
                  <w:divBdr>
                    <w:top w:val="none" w:sz="0" w:space="0" w:color="auto"/>
                    <w:left w:val="none" w:sz="0" w:space="0" w:color="auto"/>
                    <w:bottom w:val="none" w:sz="0" w:space="0" w:color="auto"/>
                    <w:right w:val="none" w:sz="0" w:space="0" w:color="auto"/>
                  </w:divBdr>
                </w:div>
              </w:divsChild>
            </w:div>
            <w:div w:id="1189680030">
              <w:marLeft w:val="0"/>
              <w:marRight w:val="0"/>
              <w:marTop w:val="0"/>
              <w:marBottom w:val="0"/>
              <w:divBdr>
                <w:top w:val="none" w:sz="0" w:space="0" w:color="auto"/>
                <w:left w:val="none" w:sz="0" w:space="0" w:color="auto"/>
                <w:bottom w:val="none" w:sz="0" w:space="0" w:color="auto"/>
                <w:right w:val="none" w:sz="0" w:space="0" w:color="auto"/>
              </w:divBdr>
              <w:divsChild>
                <w:div w:id="430325229">
                  <w:marLeft w:val="0"/>
                  <w:marRight w:val="0"/>
                  <w:marTop w:val="0"/>
                  <w:marBottom w:val="0"/>
                  <w:divBdr>
                    <w:top w:val="none" w:sz="0" w:space="0" w:color="auto"/>
                    <w:left w:val="none" w:sz="0" w:space="0" w:color="auto"/>
                    <w:bottom w:val="none" w:sz="0" w:space="0" w:color="auto"/>
                    <w:right w:val="none" w:sz="0" w:space="0" w:color="auto"/>
                  </w:divBdr>
                </w:div>
              </w:divsChild>
            </w:div>
            <w:div w:id="2101831748">
              <w:marLeft w:val="0"/>
              <w:marRight w:val="0"/>
              <w:marTop w:val="0"/>
              <w:marBottom w:val="0"/>
              <w:divBdr>
                <w:top w:val="none" w:sz="0" w:space="0" w:color="auto"/>
                <w:left w:val="none" w:sz="0" w:space="0" w:color="auto"/>
                <w:bottom w:val="none" w:sz="0" w:space="0" w:color="auto"/>
                <w:right w:val="none" w:sz="0" w:space="0" w:color="auto"/>
              </w:divBdr>
              <w:divsChild>
                <w:div w:id="839275279">
                  <w:marLeft w:val="0"/>
                  <w:marRight w:val="0"/>
                  <w:marTop w:val="0"/>
                  <w:marBottom w:val="0"/>
                  <w:divBdr>
                    <w:top w:val="none" w:sz="0" w:space="0" w:color="auto"/>
                    <w:left w:val="none" w:sz="0" w:space="0" w:color="auto"/>
                    <w:bottom w:val="none" w:sz="0" w:space="0" w:color="auto"/>
                    <w:right w:val="none" w:sz="0" w:space="0" w:color="auto"/>
                  </w:divBdr>
                </w:div>
              </w:divsChild>
            </w:div>
            <w:div w:id="866988421">
              <w:marLeft w:val="0"/>
              <w:marRight w:val="0"/>
              <w:marTop w:val="0"/>
              <w:marBottom w:val="0"/>
              <w:divBdr>
                <w:top w:val="none" w:sz="0" w:space="0" w:color="auto"/>
                <w:left w:val="none" w:sz="0" w:space="0" w:color="auto"/>
                <w:bottom w:val="none" w:sz="0" w:space="0" w:color="auto"/>
                <w:right w:val="none" w:sz="0" w:space="0" w:color="auto"/>
              </w:divBdr>
              <w:divsChild>
                <w:div w:id="82393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334004">
      <w:bodyDiv w:val="1"/>
      <w:marLeft w:val="0"/>
      <w:marRight w:val="0"/>
      <w:marTop w:val="0"/>
      <w:marBottom w:val="0"/>
      <w:divBdr>
        <w:top w:val="none" w:sz="0" w:space="0" w:color="auto"/>
        <w:left w:val="none" w:sz="0" w:space="0" w:color="auto"/>
        <w:bottom w:val="none" w:sz="0" w:space="0" w:color="auto"/>
        <w:right w:val="none" w:sz="0" w:space="0" w:color="auto"/>
      </w:divBdr>
      <w:divsChild>
        <w:div w:id="1887527043">
          <w:marLeft w:val="0"/>
          <w:marRight w:val="0"/>
          <w:marTop w:val="0"/>
          <w:marBottom w:val="0"/>
          <w:divBdr>
            <w:top w:val="none" w:sz="0" w:space="0" w:color="auto"/>
            <w:left w:val="none" w:sz="0" w:space="0" w:color="auto"/>
            <w:bottom w:val="none" w:sz="0" w:space="0" w:color="auto"/>
            <w:right w:val="none" w:sz="0" w:space="0" w:color="auto"/>
          </w:divBdr>
        </w:div>
        <w:div w:id="1348748319">
          <w:marLeft w:val="0"/>
          <w:marRight w:val="0"/>
          <w:marTop w:val="0"/>
          <w:marBottom w:val="0"/>
          <w:divBdr>
            <w:top w:val="none" w:sz="0" w:space="0" w:color="auto"/>
            <w:left w:val="none" w:sz="0" w:space="0" w:color="auto"/>
            <w:bottom w:val="none" w:sz="0" w:space="0" w:color="auto"/>
            <w:right w:val="none" w:sz="0" w:space="0" w:color="auto"/>
          </w:divBdr>
          <w:divsChild>
            <w:div w:id="703864399">
              <w:marLeft w:val="0"/>
              <w:marRight w:val="0"/>
              <w:marTop w:val="0"/>
              <w:marBottom w:val="480"/>
              <w:divBdr>
                <w:top w:val="none" w:sz="0" w:space="0" w:color="auto"/>
                <w:left w:val="none" w:sz="0" w:space="0" w:color="auto"/>
                <w:bottom w:val="none" w:sz="0" w:space="0" w:color="auto"/>
                <w:right w:val="none" w:sz="0" w:space="0" w:color="auto"/>
              </w:divBdr>
            </w:div>
          </w:divsChild>
        </w:div>
        <w:div w:id="1325432621">
          <w:marLeft w:val="0"/>
          <w:marRight w:val="0"/>
          <w:marTop w:val="0"/>
          <w:marBottom w:val="0"/>
          <w:divBdr>
            <w:top w:val="none" w:sz="0" w:space="0" w:color="auto"/>
            <w:left w:val="none" w:sz="0" w:space="0" w:color="auto"/>
            <w:bottom w:val="none" w:sz="0" w:space="0" w:color="auto"/>
            <w:right w:val="none" w:sz="0" w:space="0" w:color="auto"/>
          </w:divBdr>
          <w:divsChild>
            <w:div w:id="185152703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620115214">
      <w:bodyDiv w:val="1"/>
      <w:marLeft w:val="0"/>
      <w:marRight w:val="0"/>
      <w:marTop w:val="0"/>
      <w:marBottom w:val="0"/>
      <w:divBdr>
        <w:top w:val="none" w:sz="0" w:space="0" w:color="auto"/>
        <w:left w:val="none" w:sz="0" w:space="0" w:color="auto"/>
        <w:bottom w:val="none" w:sz="0" w:space="0" w:color="auto"/>
        <w:right w:val="none" w:sz="0" w:space="0" w:color="auto"/>
      </w:divBdr>
      <w:divsChild>
        <w:div w:id="1867867113">
          <w:marLeft w:val="0"/>
          <w:marRight w:val="0"/>
          <w:marTop w:val="0"/>
          <w:marBottom w:val="0"/>
          <w:divBdr>
            <w:top w:val="none" w:sz="0" w:space="0" w:color="auto"/>
            <w:left w:val="none" w:sz="0" w:space="0" w:color="auto"/>
            <w:bottom w:val="none" w:sz="0" w:space="0" w:color="auto"/>
            <w:right w:val="none" w:sz="0" w:space="0" w:color="auto"/>
          </w:divBdr>
        </w:div>
        <w:div w:id="1228301583">
          <w:marLeft w:val="0"/>
          <w:marRight w:val="0"/>
          <w:marTop w:val="0"/>
          <w:marBottom w:val="0"/>
          <w:divBdr>
            <w:top w:val="none" w:sz="0" w:space="0" w:color="auto"/>
            <w:left w:val="none" w:sz="0" w:space="0" w:color="auto"/>
            <w:bottom w:val="none" w:sz="0" w:space="0" w:color="auto"/>
            <w:right w:val="none" w:sz="0" w:space="0" w:color="auto"/>
          </w:divBdr>
          <w:divsChild>
            <w:div w:id="2114662562">
              <w:marLeft w:val="0"/>
              <w:marRight w:val="0"/>
              <w:marTop w:val="0"/>
              <w:marBottom w:val="480"/>
              <w:divBdr>
                <w:top w:val="none" w:sz="0" w:space="0" w:color="auto"/>
                <w:left w:val="none" w:sz="0" w:space="0" w:color="auto"/>
                <w:bottom w:val="none" w:sz="0" w:space="0" w:color="auto"/>
                <w:right w:val="none" w:sz="0" w:space="0" w:color="auto"/>
              </w:divBdr>
            </w:div>
          </w:divsChild>
        </w:div>
        <w:div w:id="700663870">
          <w:marLeft w:val="0"/>
          <w:marRight w:val="0"/>
          <w:marTop w:val="0"/>
          <w:marBottom w:val="0"/>
          <w:divBdr>
            <w:top w:val="none" w:sz="0" w:space="0" w:color="auto"/>
            <w:left w:val="none" w:sz="0" w:space="0" w:color="auto"/>
            <w:bottom w:val="none" w:sz="0" w:space="0" w:color="auto"/>
            <w:right w:val="none" w:sz="0" w:space="0" w:color="auto"/>
          </w:divBdr>
          <w:divsChild>
            <w:div w:id="135221004">
              <w:marLeft w:val="0"/>
              <w:marRight w:val="0"/>
              <w:marTop w:val="0"/>
              <w:marBottom w:val="480"/>
              <w:divBdr>
                <w:top w:val="none" w:sz="0" w:space="0" w:color="auto"/>
                <w:left w:val="none" w:sz="0" w:space="0" w:color="auto"/>
                <w:bottom w:val="none" w:sz="0" w:space="0" w:color="auto"/>
                <w:right w:val="none" w:sz="0" w:space="0" w:color="auto"/>
              </w:divBdr>
            </w:div>
          </w:divsChild>
        </w:div>
        <w:div w:id="273749075">
          <w:marLeft w:val="0"/>
          <w:marRight w:val="0"/>
          <w:marTop w:val="0"/>
          <w:marBottom w:val="0"/>
          <w:divBdr>
            <w:top w:val="none" w:sz="0" w:space="0" w:color="auto"/>
            <w:left w:val="none" w:sz="0" w:space="0" w:color="auto"/>
            <w:bottom w:val="none" w:sz="0" w:space="0" w:color="auto"/>
            <w:right w:val="none" w:sz="0" w:space="0" w:color="auto"/>
          </w:divBdr>
          <w:divsChild>
            <w:div w:id="1565556498">
              <w:marLeft w:val="0"/>
              <w:marRight w:val="0"/>
              <w:marTop w:val="0"/>
              <w:marBottom w:val="480"/>
              <w:divBdr>
                <w:top w:val="none" w:sz="0" w:space="0" w:color="auto"/>
                <w:left w:val="none" w:sz="0" w:space="0" w:color="auto"/>
                <w:bottom w:val="none" w:sz="0" w:space="0" w:color="auto"/>
                <w:right w:val="none" w:sz="0" w:space="0" w:color="auto"/>
              </w:divBdr>
              <w:divsChild>
                <w:div w:id="1422678602">
                  <w:marLeft w:val="0"/>
                  <w:marRight w:val="0"/>
                  <w:marTop w:val="0"/>
                  <w:marBottom w:val="0"/>
                  <w:divBdr>
                    <w:top w:val="none" w:sz="0" w:space="0" w:color="auto"/>
                    <w:left w:val="none" w:sz="0" w:space="0" w:color="auto"/>
                    <w:bottom w:val="none" w:sz="0" w:space="0" w:color="auto"/>
                    <w:right w:val="none" w:sz="0" w:space="0" w:color="auto"/>
                  </w:divBdr>
                  <w:divsChild>
                    <w:div w:id="395402226">
                      <w:marLeft w:val="0"/>
                      <w:marRight w:val="0"/>
                      <w:marTop w:val="0"/>
                      <w:marBottom w:val="0"/>
                      <w:divBdr>
                        <w:top w:val="none" w:sz="0" w:space="0" w:color="auto"/>
                        <w:left w:val="none" w:sz="0" w:space="0" w:color="auto"/>
                        <w:bottom w:val="none" w:sz="0" w:space="0" w:color="auto"/>
                        <w:right w:val="none" w:sz="0" w:space="0" w:color="auto"/>
                      </w:divBdr>
                    </w:div>
                    <w:div w:id="1064451065">
                      <w:marLeft w:val="0"/>
                      <w:marRight w:val="0"/>
                      <w:marTop w:val="0"/>
                      <w:marBottom w:val="0"/>
                      <w:divBdr>
                        <w:top w:val="none" w:sz="0" w:space="0" w:color="auto"/>
                        <w:left w:val="none" w:sz="0" w:space="0" w:color="auto"/>
                        <w:bottom w:val="none" w:sz="0" w:space="0" w:color="auto"/>
                        <w:right w:val="none" w:sz="0" w:space="0" w:color="auto"/>
                      </w:divBdr>
                      <w:divsChild>
                        <w:div w:id="305473167">
                          <w:marLeft w:val="0"/>
                          <w:marRight w:val="0"/>
                          <w:marTop w:val="0"/>
                          <w:marBottom w:val="480"/>
                          <w:divBdr>
                            <w:top w:val="none" w:sz="0" w:space="0" w:color="auto"/>
                            <w:left w:val="none" w:sz="0" w:space="0" w:color="auto"/>
                            <w:bottom w:val="none" w:sz="0" w:space="0" w:color="auto"/>
                            <w:right w:val="none" w:sz="0" w:space="0" w:color="auto"/>
                          </w:divBdr>
                          <w:divsChild>
                            <w:div w:id="173057148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534462717">
                      <w:marLeft w:val="0"/>
                      <w:marRight w:val="0"/>
                      <w:marTop w:val="0"/>
                      <w:marBottom w:val="0"/>
                      <w:divBdr>
                        <w:top w:val="none" w:sz="0" w:space="0" w:color="auto"/>
                        <w:left w:val="none" w:sz="0" w:space="0" w:color="auto"/>
                        <w:bottom w:val="none" w:sz="0" w:space="0" w:color="auto"/>
                        <w:right w:val="none" w:sz="0" w:space="0" w:color="auto"/>
                      </w:divBdr>
                      <w:divsChild>
                        <w:div w:id="2078353358">
                          <w:marLeft w:val="0"/>
                          <w:marRight w:val="0"/>
                          <w:marTop w:val="0"/>
                          <w:marBottom w:val="0"/>
                          <w:divBdr>
                            <w:top w:val="none" w:sz="0" w:space="0" w:color="auto"/>
                            <w:left w:val="none" w:sz="0" w:space="0" w:color="auto"/>
                            <w:bottom w:val="none" w:sz="0" w:space="0" w:color="auto"/>
                            <w:right w:val="none" w:sz="0" w:space="0" w:color="auto"/>
                          </w:divBdr>
                          <w:divsChild>
                            <w:div w:id="911308228">
                              <w:marLeft w:val="0"/>
                              <w:marRight w:val="0"/>
                              <w:marTop w:val="0"/>
                              <w:marBottom w:val="480"/>
                              <w:divBdr>
                                <w:top w:val="none" w:sz="0" w:space="0" w:color="auto"/>
                                <w:left w:val="none" w:sz="0" w:space="0" w:color="auto"/>
                                <w:bottom w:val="none" w:sz="0" w:space="0" w:color="auto"/>
                                <w:right w:val="none" w:sz="0" w:space="0" w:color="auto"/>
                              </w:divBdr>
                              <w:divsChild>
                                <w:div w:id="1786848413">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759938">
          <w:marLeft w:val="0"/>
          <w:marRight w:val="0"/>
          <w:marTop w:val="0"/>
          <w:marBottom w:val="0"/>
          <w:divBdr>
            <w:top w:val="none" w:sz="0" w:space="0" w:color="auto"/>
            <w:left w:val="none" w:sz="0" w:space="0" w:color="auto"/>
            <w:bottom w:val="none" w:sz="0" w:space="0" w:color="auto"/>
            <w:right w:val="none" w:sz="0" w:space="0" w:color="auto"/>
          </w:divBdr>
          <w:divsChild>
            <w:div w:id="104957070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663509594">
      <w:bodyDiv w:val="1"/>
      <w:marLeft w:val="0"/>
      <w:marRight w:val="0"/>
      <w:marTop w:val="0"/>
      <w:marBottom w:val="0"/>
      <w:divBdr>
        <w:top w:val="none" w:sz="0" w:space="0" w:color="auto"/>
        <w:left w:val="none" w:sz="0" w:space="0" w:color="auto"/>
        <w:bottom w:val="none" w:sz="0" w:space="0" w:color="auto"/>
        <w:right w:val="none" w:sz="0" w:space="0" w:color="auto"/>
      </w:divBdr>
      <w:divsChild>
        <w:div w:id="1430002339">
          <w:marLeft w:val="0"/>
          <w:marRight w:val="0"/>
          <w:marTop w:val="0"/>
          <w:marBottom w:val="0"/>
          <w:divBdr>
            <w:top w:val="none" w:sz="0" w:space="0" w:color="auto"/>
            <w:left w:val="none" w:sz="0" w:space="0" w:color="auto"/>
            <w:bottom w:val="none" w:sz="0" w:space="0" w:color="auto"/>
            <w:right w:val="none" w:sz="0" w:space="0" w:color="auto"/>
          </w:divBdr>
        </w:div>
        <w:div w:id="1190752220">
          <w:marLeft w:val="0"/>
          <w:marRight w:val="0"/>
          <w:marTop w:val="0"/>
          <w:marBottom w:val="0"/>
          <w:divBdr>
            <w:top w:val="none" w:sz="0" w:space="0" w:color="auto"/>
            <w:left w:val="none" w:sz="0" w:space="0" w:color="auto"/>
            <w:bottom w:val="none" w:sz="0" w:space="0" w:color="auto"/>
            <w:right w:val="none" w:sz="0" w:space="0" w:color="auto"/>
          </w:divBdr>
          <w:divsChild>
            <w:div w:id="1860270224">
              <w:marLeft w:val="0"/>
              <w:marRight w:val="0"/>
              <w:marTop w:val="0"/>
              <w:marBottom w:val="480"/>
              <w:divBdr>
                <w:top w:val="none" w:sz="0" w:space="0" w:color="auto"/>
                <w:left w:val="none" w:sz="0" w:space="0" w:color="auto"/>
                <w:bottom w:val="none" w:sz="0" w:space="0" w:color="auto"/>
                <w:right w:val="none" w:sz="0" w:space="0" w:color="auto"/>
              </w:divBdr>
            </w:div>
          </w:divsChild>
        </w:div>
        <w:div w:id="518467662">
          <w:marLeft w:val="0"/>
          <w:marRight w:val="0"/>
          <w:marTop w:val="0"/>
          <w:marBottom w:val="0"/>
          <w:divBdr>
            <w:top w:val="none" w:sz="0" w:space="0" w:color="auto"/>
            <w:left w:val="none" w:sz="0" w:space="0" w:color="auto"/>
            <w:bottom w:val="none" w:sz="0" w:space="0" w:color="auto"/>
            <w:right w:val="none" w:sz="0" w:space="0" w:color="auto"/>
          </w:divBdr>
          <w:divsChild>
            <w:div w:id="18440101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71710769">
      <w:bodyDiv w:val="1"/>
      <w:marLeft w:val="0"/>
      <w:marRight w:val="0"/>
      <w:marTop w:val="0"/>
      <w:marBottom w:val="0"/>
      <w:divBdr>
        <w:top w:val="none" w:sz="0" w:space="0" w:color="auto"/>
        <w:left w:val="none" w:sz="0" w:space="0" w:color="auto"/>
        <w:bottom w:val="none" w:sz="0" w:space="0" w:color="auto"/>
        <w:right w:val="none" w:sz="0" w:space="0" w:color="auto"/>
      </w:divBdr>
      <w:divsChild>
        <w:div w:id="259526440">
          <w:marLeft w:val="0"/>
          <w:marRight w:val="0"/>
          <w:marTop w:val="0"/>
          <w:marBottom w:val="0"/>
          <w:divBdr>
            <w:top w:val="none" w:sz="0" w:space="0" w:color="auto"/>
            <w:left w:val="none" w:sz="0" w:space="0" w:color="auto"/>
            <w:bottom w:val="none" w:sz="0" w:space="0" w:color="auto"/>
            <w:right w:val="none" w:sz="0" w:space="0" w:color="auto"/>
          </w:divBdr>
        </w:div>
        <w:div w:id="853301015">
          <w:marLeft w:val="0"/>
          <w:marRight w:val="0"/>
          <w:marTop w:val="0"/>
          <w:marBottom w:val="0"/>
          <w:divBdr>
            <w:top w:val="none" w:sz="0" w:space="0" w:color="auto"/>
            <w:left w:val="none" w:sz="0" w:space="0" w:color="auto"/>
            <w:bottom w:val="none" w:sz="0" w:space="0" w:color="auto"/>
            <w:right w:val="none" w:sz="0" w:space="0" w:color="auto"/>
          </w:divBdr>
          <w:divsChild>
            <w:div w:id="2140293143">
              <w:marLeft w:val="0"/>
              <w:marRight w:val="0"/>
              <w:marTop w:val="0"/>
              <w:marBottom w:val="480"/>
              <w:divBdr>
                <w:top w:val="none" w:sz="0" w:space="0" w:color="auto"/>
                <w:left w:val="none" w:sz="0" w:space="0" w:color="auto"/>
                <w:bottom w:val="none" w:sz="0" w:space="0" w:color="auto"/>
                <w:right w:val="none" w:sz="0" w:space="0" w:color="auto"/>
              </w:divBdr>
            </w:div>
          </w:divsChild>
        </w:div>
        <w:div w:id="761336661">
          <w:marLeft w:val="0"/>
          <w:marRight w:val="0"/>
          <w:marTop w:val="0"/>
          <w:marBottom w:val="0"/>
          <w:divBdr>
            <w:top w:val="none" w:sz="0" w:space="0" w:color="auto"/>
            <w:left w:val="none" w:sz="0" w:space="0" w:color="auto"/>
            <w:bottom w:val="none" w:sz="0" w:space="0" w:color="auto"/>
            <w:right w:val="none" w:sz="0" w:space="0" w:color="auto"/>
          </w:divBdr>
          <w:divsChild>
            <w:div w:id="86240485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04236599">
      <w:bodyDiv w:val="1"/>
      <w:marLeft w:val="0"/>
      <w:marRight w:val="0"/>
      <w:marTop w:val="0"/>
      <w:marBottom w:val="0"/>
      <w:divBdr>
        <w:top w:val="none" w:sz="0" w:space="0" w:color="auto"/>
        <w:left w:val="none" w:sz="0" w:space="0" w:color="auto"/>
        <w:bottom w:val="none" w:sz="0" w:space="0" w:color="auto"/>
        <w:right w:val="none" w:sz="0" w:space="0" w:color="auto"/>
      </w:divBdr>
      <w:divsChild>
        <w:div w:id="1460025769">
          <w:marLeft w:val="0"/>
          <w:marRight w:val="0"/>
          <w:marTop w:val="0"/>
          <w:marBottom w:val="0"/>
          <w:divBdr>
            <w:top w:val="none" w:sz="0" w:space="0" w:color="auto"/>
            <w:left w:val="none" w:sz="0" w:space="0" w:color="auto"/>
            <w:bottom w:val="none" w:sz="0" w:space="0" w:color="auto"/>
            <w:right w:val="none" w:sz="0" w:space="0" w:color="auto"/>
          </w:divBdr>
          <w:divsChild>
            <w:div w:id="1061246190">
              <w:marLeft w:val="0"/>
              <w:marRight w:val="0"/>
              <w:marTop w:val="0"/>
              <w:marBottom w:val="480"/>
              <w:divBdr>
                <w:top w:val="none" w:sz="0" w:space="0" w:color="auto"/>
                <w:left w:val="none" w:sz="0" w:space="0" w:color="auto"/>
                <w:bottom w:val="none" w:sz="0" w:space="0" w:color="auto"/>
                <w:right w:val="none" w:sz="0" w:space="0" w:color="auto"/>
              </w:divBdr>
            </w:div>
          </w:divsChild>
        </w:div>
        <w:div w:id="1292594382">
          <w:marLeft w:val="0"/>
          <w:marRight w:val="0"/>
          <w:marTop w:val="0"/>
          <w:marBottom w:val="0"/>
          <w:divBdr>
            <w:top w:val="none" w:sz="0" w:space="0" w:color="auto"/>
            <w:left w:val="none" w:sz="0" w:space="0" w:color="auto"/>
            <w:bottom w:val="none" w:sz="0" w:space="0" w:color="auto"/>
            <w:right w:val="none" w:sz="0" w:space="0" w:color="auto"/>
          </w:divBdr>
          <w:divsChild>
            <w:div w:id="72078848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23627844">
      <w:bodyDiv w:val="1"/>
      <w:marLeft w:val="0"/>
      <w:marRight w:val="0"/>
      <w:marTop w:val="0"/>
      <w:marBottom w:val="0"/>
      <w:divBdr>
        <w:top w:val="none" w:sz="0" w:space="0" w:color="auto"/>
        <w:left w:val="none" w:sz="0" w:space="0" w:color="auto"/>
        <w:bottom w:val="none" w:sz="0" w:space="0" w:color="auto"/>
        <w:right w:val="none" w:sz="0" w:space="0" w:color="auto"/>
      </w:divBdr>
      <w:divsChild>
        <w:div w:id="441069670">
          <w:marLeft w:val="0"/>
          <w:marRight w:val="0"/>
          <w:marTop w:val="0"/>
          <w:marBottom w:val="0"/>
          <w:divBdr>
            <w:top w:val="none" w:sz="0" w:space="0" w:color="auto"/>
            <w:left w:val="none" w:sz="0" w:space="0" w:color="auto"/>
            <w:bottom w:val="none" w:sz="0" w:space="0" w:color="auto"/>
            <w:right w:val="none" w:sz="0" w:space="0" w:color="auto"/>
          </w:divBdr>
          <w:divsChild>
            <w:div w:id="2020737061">
              <w:marLeft w:val="0"/>
              <w:marRight w:val="0"/>
              <w:marTop w:val="0"/>
              <w:marBottom w:val="480"/>
              <w:divBdr>
                <w:top w:val="none" w:sz="0" w:space="0" w:color="auto"/>
                <w:left w:val="none" w:sz="0" w:space="0" w:color="auto"/>
                <w:bottom w:val="none" w:sz="0" w:space="0" w:color="auto"/>
                <w:right w:val="none" w:sz="0" w:space="0" w:color="auto"/>
              </w:divBdr>
            </w:div>
          </w:divsChild>
        </w:div>
        <w:div w:id="1450515588">
          <w:marLeft w:val="0"/>
          <w:marRight w:val="0"/>
          <w:marTop w:val="0"/>
          <w:marBottom w:val="0"/>
          <w:divBdr>
            <w:top w:val="none" w:sz="0" w:space="0" w:color="auto"/>
            <w:left w:val="none" w:sz="0" w:space="0" w:color="auto"/>
            <w:bottom w:val="none" w:sz="0" w:space="0" w:color="auto"/>
            <w:right w:val="none" w:sz="0" w:space="0" w:color="auto"/>
          </w:divBdr>
        </w:div>
        <w:div w:id="1674262893">
          <w:marLeft w:val="0"/>
          <w:marRight w:val="0"/>
          <w:marTop w:val="0"/>
          <w:marBottom w:val="0"/>
          <w:divBdr>
            <w:top w:val="none" w:sz="0" w:space="0" w:color="auto"/>
            <w:left w:val="none" w:sz="0" w:space="0" w:color="auto"/>
            <w:bottom w:val="none" w:sz="0" w:space="0" w:color="auto"/>
            <w:right w:val="none" w:sz="0" w:space="0" w:color="auto"/>
          </w:divBdr>
          <w:divsChild>
            <w:div w:id="214588085">
              <w:marLeft w:val="0"/>
              <w:marRight w:val="0"/>
              <w:marTop w:val="0"/>
              <w:marBottom w:val="480"/>
              <w:divBdr>
                <w:top w:val="none" w:sz="0" w:space="0" w:color="auto"/>
                <w:left w:val="none" w:sz="0" w:space="0" w:color="auto"/>
                <w:bottom w:val="none" w:sz="0" w:space="0" w:color="auto"/>
                <w:right w:val="none" w:sz="0" w:space="0" w:color="auto"/>
              </w:divBdr>
            </w:div>
          </w:divsChild>
        </w:div>
        <w:div w:id="987903391">
          <w:marLeft w:val="0"/>
          <w:marRight w:val="0"/>
          <w:marTop w:val="0"/>
          <w:marBottom w:val="0"/>
          <w:divBdr>
            <w:top w:val="none" w:sz="0" w:space="0" w:color="auto"/>
            <w:left w:val="none" w:sz="0" w:space="0" w:color="auto"/>
            <w:bottom w:val="none" w:sz="0" w:space="0" w:color="auto"/>
            <w:right w:val="none" w:sz="0" w:space="0" w:color="auto"/>
          </w:divBdr>
        </w:div>
        <w:div w:id="1098329456">
          <w:marLeft w:val="0"/>
          <w:marRight w:val="0"/>
          <w:marTop w:val="0"/>
          <w:marBottom w:val="0"/>
          <w:divBdr>
            <w:top w:val="none" w:sz="0" w:space="0" w:color="auto"/>
            <w:left w:val="none" w:sz="0" w:space="0" w:color="auto"/>
            <w:bottom w:val="none" w:sz="0" w:space="0" w:color="auto"/>
            <w:right w:val="none" w:sz="0" w:space="0" w:color="auto"/>
          </w:divBdr>
          <w:divsChild>
            <w:div w:id="76064006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28216583">
      <w:bodyDiv w:val="1"/>
      <w:marLeft w:val="0"/>
      <w:marRight w:val="0"/>
      <w:marTop w:val="0"/>
      <w:marBottom w:val="0"/>
      <w:divBdr>
        <w:top w:val="none" w:sz="0" w:space="0" w:color="auto"/>
        <w:left w:val="none" w:sz="0" w:space="0" w:color="auto"/>
        <w:bottom w:val="none" w:sz="0" w:space="0" w:color="auto"/>
        <w:right w:val="none" w:sz="0" w:space="0" w:color="auto"/>
      </w:divBdr>
      <w:divsChild>
        <w:div w:id="126630945">
          <w:marLeft w:val="0"/>
          <w:marRight w:val="0"/>
          <w:marTop w:val="0"/>
          <w:marBottom w:val="0"/>
          <w:divBdr>
            <w:top w:val="none" w:sz="0" w:space="0" w:color="auto"/>
            <w:left w:val="none" w:sz="0" w:space="0" w:color="auto"/>
            <w:bottom w:val="none" w:sz="0" w:space="0" w:color="auto"/>
            <w:right w:val="none" w:sz="0" w:space="0" w:color="auto"/>
          </w:divBdr>
        </w:div>
        <w:div w:id="190725256">
          <w:marLeft w:val="0"/>
          <w:marRight w:val="0"/>
          <w:marTop w:val="0"/>
          <w:marBottom w:val="0"/>
          <w:divBdr>
            <w:top w:val="none" w:sz="0" w:space="0" w:color="auto"/>
            <w:left w:val="none" w:sz="0" w:space="0" w:color="auto"/>
            <w:bottom w:val="none" w:sz="0" w:space="0" w:color="auto"/>
            <w:right w:val="none" w:sz="0" w:space="0" w:color="auto"/>
          </w:divBdr>
          <w:divsChild>
            <w:div w:id="15422802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41979952">
      <w:bodyDiv w:val="1"/>
      <w:marLeft w:val="0"/>
      <w:marRight w:val="0"/>
      <w:marTop w:val="0"/>
      <w:marBottom w:val="0"/>
      <w:divBdr>
        <w:top w:val="none" w:sz="0" w:space="0" w:color="auto"/>
        <w:left w:val="none" w:sz="0" w:space="0" w:color="auto"/>
        <w:bottom w:val="none" w:sz="0" w:space="0" w:color="auto"/>
        <w:right w:val="none" w:sz="0" w:space="0" w:color="auto"/>
      </w:divBdr>
      <w:divsChild>
        <w:div w:id="986786409">
          <w:marLeft w:val="0"/>
          <w:marRight w:val="0"/>
          <w:marTop w:val="0"/>
          <w:marBottom w:val="0"/>
          <w:divBdr>
            <w:top w:val="none" w:sz="0" w:space="0" w:color="auto"/>
            <w:left w:val="none" w:sz="0" w:space="0" w:color="auto"/>
            <w:bottom w:val="none" w:sz="0" w:space="0" w:color="auto"/>
            <w:right w:val="none" w:sz="0" w:space="0" w:color="auto"/>
          </w:divBdr>
        </w:div>
        <w:div w:id="1290283294">
          <w:marLeft w:val="0"/>
          <w:marRight w:val="0"/>
          <w:marTop w:val="0"/>
          <w:marBottom w:val="0"/>
          <w:divBdr>
            <w:top w:val="none" w:sz="0" w:space="0" w:color="auto"/>
            <w:left w:val="none" w:sz="0" w:space="0" w:color="auto"/>
            <w:bottom w:val="none" w:sz="0" w:space="0" w:color="auto"/>
            <w:right w:val="none" w:sz="0" w:space="0" w:color="auto"/>
          </w:divBdr>
          <w:divsChild>
            <w:div w:id="188222907">
              <w:marLeft w:val="0"/>
              <w:marRight w:val="0"/>
              <w:marTop w:val="0"/>
              <w:marBottom w:val="480"/>
              <w:divBdr>
                <w:top w:val="none" w:sz="0" w:space="0" w:color="auto"/>
                <w:left w:val="none" w:sz="0" w:space="0" w:color="auto"/>
                <w:bottom w:val="none" w:sz="0" w:space="0" w:color="auto"/>
                <w:right w:val="none" w:sz="0" w:space="0" w:color="auto"/>
              </w:divBdr>
            </w:div>
          </w:divsChild>
        </w:div>
        <w:div w:id="381637339">
          <w:marLeft w:val="0"/>
          <w:marRight w:val="0"/>
          <w:marTop w:val="0"/>
          <w:marBottom w:val="0"/>
          <w:divBdr>
            <w:top w:val="none" w:sz="0" w:space="0" w:color="auto"/>
            <w:left w:val="none" w:sz="0" w:space="0" w:color="auto"/>
            <w:bottom w:val="none" w:sz="0" w:space="0" w:color="auto"/>
            <w:right w:val="none" w:sz="0" w:space="0" w:color="auto"/>
          </w:divBdr>
          <w:divsChild>
            <w:div w:id="2116989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104109901">
      <w:bodyDiv w:val="1"/>
      <w:marLeft w:val="0"/>
      <w:marRight w:val="0"/>
      <w:marTop w:val="0"/>
      <w:marBottom w:val="0"/>
      <w:divBdr>
        <w:top w:val="none" w:sz="0" w:space="0" w:color="auto"/>
        <w:left w:val="none" w:sz="0" w:space="0" w:color="auto"/>
        <w:bottom w:val="none" w:sz="0" w:space="0" w:color="auto"/>
        <w:right w:val="none" w:sz="0" w:space="0" w:color="auto"/>
      </w:divBdr>
      <w:divsChild>
        <w:div w:id="1470127882">
          <w:marLeft w:val="0"/>
          <w:marRight w:val="0"/>
          <w:marTop w:val="0"/>
          <w:marBottom w:val="0"/>
          <w:divBdr>
            <w:top w:val="none" w:sz="0" w:space="0" w:color="auto"/>
            <w:left w:val="none" w:sz="0" w:space="0" w:color="auto"/>
            <w:bottom w:val="none" w:sz="0" w:space="0" w:color="auto"/>
            <w:right w:val="none" w:sz="0" w:space="0" w:color="auto"/>
          </w:divBdr>
          <w:divsChild>
            <w:div w:id="235213020">
              <w:marLeft w:val="0"/>
              <w:marRight w:val="0"/>
              <w:marTop w:val="0"/>
              <w:marBottom w:val="0"/>
              <w:divBdr>
                <w:top w:val="none" w:sz="0" w:space="0" w:color="auto"/>
                <w:left w:val="none" w:sz="0" w:space="0" w:color="auto"/>
                <w:bottom w:val="none" w:sz="0" w:space="0" w:color="auto"/>
                <w:right w:val="none" w:sz="0" w:space="0" w:color="auto"/>
              </w:divBdr>
            </w:div>
          </w:divsChild>
        </w:div>
        <w:div w:id="591856408">
          <w:marLeft w:val="0"/>
          <w:marRight w:val="0"/>
          <w:marTop w:val="0"/>
          <w:marBottom w:val="0"/>
          <w:divBdr>
            <w:top w:val="none" w:sz="0" w:space="0" w:color="auto"/>
            <w:left w:val="none" w:sz="0" w:space="0" w:color="auto"/>
            <w:bottom w:val="none" w:sz="0" w:space="0" w:color="auto"/>
            <w:right w:val="none" w:sz="0" w:space="0" w:color="auto"/>
          </w:divBdr>
        </w:div>
      </w:divsChild>
    </w:div>
    <w:div w:id="1123311342">
      <w:bodyDiv w:val="1"/>
      <w:marLeft w:val="0"/>
      <w:marRight w:val="0"/>
      <w:marTop w:val="0"/>
      <w:marBottom w:val="0"/>
      <w:divBdr>
        <w:top w:val="none" w:sz="0" w:space="0" w:color="auto"/>
        <w:left w:val="none" w:sz="0" w:space="0" w:color="auto"/>
        <w:bottom w:val="none" w:sz="0" w:space="0" w:color="auto"/>
        <w:right w:val="none" w:sz="0" w:space="0" w:color="auto"/>
      </w:divBdr>
      <w:divsChild>
        <w:div w:id="164172325">
          <w:marLeft w:val="0"/>
          <w:marRight w:val="0"/>
          <w:marTop w:val="0"/>
          <w:marBottom w:val="0"/>
          <w:divBdr>
            <w:top w:val="none" w:sz="0" w:space="0" w:color="auto"/>
            <w:left w:val="none" w:sz="0" w:space="0" w:color="auto"/>
            <w:bottom w:val="none" w:sz="0" w:space="0" w:color="auto"/>
            <w:right w:val="none" w:sz="0" w:space="0" w:color="auto"/>
          </w:divBdr>
          <w:divsChild>
            <w:div w:id="1482313116">
              <w:marLeft w:val="0"/>
              <w:marRight w:val="0"/>
              <w:marTop w:val="0"/>
              <w:marBottom w:val="480"/>
              <w:divBdr>
                <w:top w:val="none" w:sz="0" w:space="0" w:color="auto"/>
                <w:left w:val="none" w:sz="0" w:space="0" w:color="auto"/>
                <w:bottom w:val="none" w:sz="0" w:space="0" w:color="auto"/>
                <w:right w:val="none" w:sz="0" w:space="0" w:color="auto"/>
              </w:divBdr>
            </w:div>
          </w:divsChild>
        </w:div>
        <w:div w:id="1985155044">
          <w:marLeft w:val="0"/>
          <w:marRight w:val="0"/>
          <w:marTop w:val="0"/>
          <w:marBottom w:val="0"/>
          <w:divBdr>
            <w:top w:val="none" w:sz="0" w:space="0" w:color="auto"/>
            <w:left w:val="none" w:sz="0" w:space="0" w:color="auto"/>
            <w:bottom w:val="none" w:sz="0" w:space="0" w:color="auto"/>
            <w:right w:val="none" w:sz="0" w:space="0" w:color="auto"/>
          </w:divBdr>
          <w:divsChild>
            <w:div w:id="53230733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33731120">
      <w:bodyDiv w:val="1"/>
      <w:marLeft w:val="0"/>
      <w:marRight w:val="0"/>
      <w:marTop w:val="0"/>
      <w:marBottom w:val="0"/>
      <w:divBdr>
        <w:top w:val="none" w:sz="0" w:space="0" w:color="auto"/>
        <w:left w:val="none" w:sz="0" w:space="0" w:color="auto"/>
        <w:bottom w:val="none" w:sz="0" w:space="0" w:color="auto"/>
        <w:right w:val="none" w:sz="0" w:space="0" w:color="auto"/>
      </w:divBdr>
      <w:divsChild>
        <w:div w:id="1020472713">
          <w:marLeft w:val="0"/>
          <w:marRight w:val="0"/>
          <w:marTop w:val="0"/>
          <w:marBottom w:val="0"/>
          <w:divBdr>
            <w:top w:val="none" w:sz="0" w:space="0" w:color="auto"/>
            <w:left w:val="none" w:sz="0" w:space="0" w:color="auto"/>
            <w:bottom w:val="none" w:sz="0" w:space="0" w:color="auto"/>
            <w:right w:val="none" w:sz="0" w:space="0" w:color="auto"/>
          </w:divBdr>
        </w:div>
        <w:div w:id="1258444428">
          <w:marLeft w:val="0"/>
          <w:marRight w:val="0"/>
          <w:marTop w:val="0"/>
          <w:marBottom w:val="0"/>
          <w:divBdr>
            <w:top w:val="none" w:sz="0" w:space="0" w:color="auto"/>
            <w:left w:val="none" w:sz="0" w:space="0" w:color="auto"/>
            <w:bottom w:val="none" w:sz="0" w:space="0" w:color="auto"/>
            <w:right w:val="none" w:sz="0" w:space="0" w:color="auto"/>
          </w:divBdr>
          <w:divsChild>
            <w:div w:id="2003459444">
              <w:marLeft w:val="0"/>
              <w:marRight w:val="0"/>
              <w:marTop w:val="0"/>
              <w:marBottom w:val="480"/>
              <w:divBdr>
                <w:top w:val="none" w:sz="0" w:space="0" w:color="auto"/>
                <w:left w:val="none" w:sz="0" w:space="0" w:color="auto"/>
                <w:bottom w:val="none" w:sz="0" w:space="0" w:color="auto"/>
                <w:right w:val="none" w:sz="0" w:space="0" w:color="auto"/>
              </w:divBdr>
            </w:div>
          </w:divsChild>
        </w:div>
        <w:div w:id="1608123119">
          <w:marLeft w:val="0"/>
          <w:marRight w:val="0"/>
          <w:marTop w:val="0"/>
          <w:marBottom w:val="0"/>
          <w:divBdr>
            <w:top w:val="none" w:sz="0" w:space="0" w:color="auto"/>
            <w:left w:val="none" w:sz="0" w:space="0" w:color="auto"/>
            <w:bottom w:val="none" w:sz="0" w:space="0" w:color="auto"/>
            <w:right w:val="none" w:sz="0" w:space="0" w:color="auto"/>
          </w:divBdr>
        </w:div>
        <w:div w:id="1557862497">
          <w:marLeft w:val="0"/>
          <w:marRight w:val="0"/>
          <w:marTop w:val="0"/>
          <w:marBottom w:val="0"/>
          <w:divBdr>
            <w:top w:val="none" w:sz="0" w:space="0" w:color="auto"/>
            <w:left w:val="none" w:sz="0" w:space="0" w:color="auto"/>
            <w:bottom w:val="none" w:sz="0" w:space="0" w:color="auto"/>
            <w:right w:val="none" w:sz="0" w:space="0" w:color="auto"/>
          </w:divBdr>
          <w:divsChild>
            <w:div w:id="24919664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70325153">
      <w:bodyDiv w:val="1"/>
      <w:marLeft w:val="0"/>
      <w:marRight w:val="0"/>
      <w:marTop w:val="0"/>
      <w:marBottom w:val="0"/>
      <w:divBdr>
        <w:top w:val="none" w:sz="0" w:space="0" w:color="auto"/>
        <w:left w:val="none" w:sz="0" w:space="0" w:color="auto"/>
        <w:bottom w:val="none" w:sz="0" w:space="0" w:color="auto"/>
        <w:right w:val="none" w:sz="0" w:space="0" w:color="auto"/>
      </w:divBdr>
      <w:divsChild>
        <w:div w:id="1674602779">
          <w:marLeft w:val="0"/>
          <w:marRight w:val="0"/>
          <w:marTop w:val="0"/>
          <w:marBottom w:val="0"/>
          <w:divBdr>
            <w:top w:val="none" w:sz="0" w:space="0" w:color="auto"/>
            <w:left w:val="none" w:sz="0" w:space="0" w:color="auto"/>
            <w:bottom w:val="none" w:sz="0" w:space="0" w:color="auto"/>
            <w:right w:val="none" w:sz="0" w:space="0" w:color="auto"/>
          </w:divBdr>
        </w:div>
        <w:div w:id="1351764052">
          <w:marLeft w:val="0"/>
          <w:marRight w:val="0"/>
          <w:marTop w:val="0"/>
          <w:marBottom w:val="0"/>
          <w:divBdr>
            <w:top w:val="none" w:sz="0" w:space="0" w:color="auto"/>
            <w:left w:val="none" w:sz="0" w:space="0" w:color="auto"/>
            <w:bottom w:val="none" w:sz="0" w:space="0" w:color="auto"/>
            <w:right w:val="none" w:sz="0" w:space="0" w:color="auto"/>
          </w:divBdr>
          <w:divsChild>
            <w:div w:id="116539099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13759638">
      <w:bodyDiv w:val="1"/>
      <w:marLeft w:val="0"/>
      <w:marRight w:val="0"/>
      <w:marTop w:val="0"/>
      <w:marBottom w:val="0"/>
      <w:divBdr>
        <w:top w:val="none" w:sz="0" w:space="0" w:color="auto"/>
        <w:left w:val="none" w:sz="0" w:space="0" w:color="auto"/>
        <w:bottom w:val="none" w:sz="0" w:space="0" w:color="auto"/>
        <w:right w:val="none" w:sz="0" w:space="0" w:color="auto"/>
      </w:divBdr>
      <w:divsChild>
        <w:div w:id="723603877">
          <w:marLeft w:val="0"/>
          <w:marRight w:val="0"/>
          <w:marTop w:val="0"/>
          <w:marBottom w:val="0"/>
          <w:divBdr>
            <w:top w:val="none" w:sz="0" w:space="0" w:color="auto"/>
            <w:left w:val="none" w:sz="0" w:space="0" w:color="auto"/>
            <w:bottom w:val="none" w:sz="0" w:space="0" w:color="auto"/>
            <w:right w:val="none" w:sz="0" w:space="0" w:color="auto"/>
          </w:divBdr>
        </w:div>
        <w:div w:id="1207567536">
          <w:marLeft w:val="0"/>
          <w:marRight w:val="0"/>
          <w:marTop w:val="0"/>
          <w:marBottom w:val="0"/>
          <w:divBdr>
            <w:top w:val="none" w:sz="0" w:space="0" w:color="auto"/>
            <w:left w:val="none" w:sz="0" w:space="0" w:color="auto"/>
            <w:bottom w:val="none" w:sz="0" w:space="0" w:color="auto"/>
            <w:right w:val="none" w:sz="0" w:space="0" w:color="auto"/>
          </w:divBdr>
          <w:divsChild>
            <w:div w:id="2043893664">
              <w:marLeft w:val="0"/>
              <w:marRight w:val="0"/>
              <w:marTop w:val="0"/>
              <w:marBottom w:val="0"/>
              <w:divBdr>
                <w:top w:val="none" w:sz="0" w:space="0" w:color="auto"/>
                <w:left w:val="none" w:sz="0" w:space="0" w:color="auto"/>
                <w:bottom w:val="none" w:sz="0" w:space="0" w:color="auto"/>
                <w:right w:val="none" w:sz="0" w:space="0" w:color="auto"/>
              </w:divBdr>
              <w:divsChild>
                <w:div w:id="1690597151">
                  <w:marLeft w:val="0"/>
                  <w:marRight w:val="0"/>
                  <w:marTop w:val="0"/>
                  <w:marBottom w:val="0"/>
                  <w:divBdr>
                    <w:top w:val="none" w:sz="0" w:space="0" w:color="auto"/>
                    <w:left w:val="none" w:sz="0" w:space="0" w:color="auto"/>
                    <w:bottom w:val="none" w:sz="0" w:space="0" w:color="auto"/>
                    <w:right w:val="none" w:sz="0" w:space="0" w:color="auto"/>
                  </w:divBdr>
                </w:div>
              </w:divsChild>
            </w:div>
            <w:div w:id="1237665546">
              <w:marLeft w:val="0"/>
              <w:marRight w:val="0"/>
              <w:marTop w:val="0"/>
              <w:marBottom w:val="0"/>
              <w:divBdr>
                <w:top w:val="none" w:sz="0" w:space="0" w:color="auto"/>
                <w:left w:val="none" w:sz="0" w:space="0" w:color="auto"/>
                <w:bottom w:val="none" w:sz="0" w:space="0" w:color="auto"/>
                <w:right w:val="none" w:sz="0" w:space="0" w:color="auto"/>
              </w:divBdr>
              <w:divsChild>
                <w:div w:id="647979977">
                  <w:marLeft w:val="0"/>
                  <w:marRight w:val="0"/>
                  <w:marTop w:val="0"/>
                  <w:marBottom w:val="0"/>
                  <w:divBdr>
                    <w:top w:val="none" w:sz="0" w:space="0" w:color="auto"/>
                    <w:left w:val="none" w:sz="0" w:space="0" w:color="auto"/>
                    <w:bottom w:val="none" w:sz="0" w:space="0" w:color="auto"/>
                    <w:right w:val="none" w:sz="0" w:space="0" w:color="auto"/>
                  </w:divBdr>
                </w:div>
              </w:divsChild>
            </w:div>
            <w:div w:id="41290778">
              <w:marLeft w:val="0"/>
              <w:marRight w:val="0"/>
              <w:marTop w:val="0"/>
              <w:marBottom w:val="0"/>
              <w:divBdr>
                <w:top w:val="none" w:sz="0" w:space="0" w:color="auto"/>
                <w:left w:val="none" w:sz="0" w:space="0" w:color="auto"/>
                <w:bottom w:val="none" w:sz="0" w:space="0" w:color="auto"/>
                <w:right w:val="none" w:sz="0" w:space="0" w:color="auto"/>
              </w:divBdr>
              <w:divsChild>
                <w:div w:id="1957371980">
                  <w:marLeft w:val="0"/>
                  <w:marRight w:val="0"/>
                  <w:marTop w:val="0"/>
                  <w:marBottom w:val="0"/>
                  <w:divBdr>
                    <w:top w:val="none" w:sz="0" w:space="0" w:color="auto"/>
                    <w:left w:val="none" w:sz="0" w:space="0" w:color="auto"/>
                    <w:bottom w:val="none" w:sz="0" w:space="0" w:color="auto"/>
                    <w:right w:val="none" w:sz="0" w:space="0" w:color="auto"/>
                  </w:divBdr>
                </w:div>
              </w:divsChild>
            </w:div>
            <w:div w:id="733283521">
              <w:marLeft w:val="0"/>
              <w:marRight w:val="0"/>
              <w:marTop w:val="0"/>
              <w:marBottom w:val="0"/>
              <w:divBdr>
                <w:top w:val="none" w:sz="0" w:space="0" w:color="auto"/>
                <w:left w:val="none" w:sz="0" w:space="0" w:color="auto"/>
                <w:bottom w:val="none" w:sz="0" w:space="0" w:color="auto"/>
                <w:right w:val="none" w:sz="0" w:space="0" w:color="auto"/>
              </w:divBdr>
              <w:divsChild>
                <w:div w:id="1040126878">
                  <w:marLeft w:val="0"/>
                  <w:marRight w:val="0"/>
                  <w:marTop w:val="0"/>
                  <w:marBottom w:val="0"/>
                  <w:divBdr>
                    <w:top w:val="none" w:sz="0" w:space="0" w:color="auto"/>
                    <w:left w:val="none" w:sz="0" w:space="0" w:color="auto"/>
                    <w:bottom w:val="none" w:sz="0" w:space="0" w:color="auto"/>
                    <w:right w:val="none" w:sz="0" w:space="0" w:color="auto"/>
                  </w:divBdr>
                </w:div>
              </w:divsChild>
            </w:div>
            <w:div w:id="1080981638">
              <w:marLeft w:val="0"/>
              <w:marRight w:val="0"/>
              <w:marTop w:val="0"/>
              <w:marBottom w:val="0"/>
              <w:divBdr>
                <w:top w:val="none" w:sz="0" w:space="0" w:color="auto"/>
                <w:left w:val="none" w:sz="0" w:space="0" w:color="auto"/>
                <w:bottom w:val="none" w:sz="0" w:space="0" w:color="auto"/>
                <w:right w:val="none" w:sz="0" w:space="0" w:color="auto"/>
              </w:divBdr>
              <w:divsChild>
                <w:div w:id="16216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954591">
      <w:bodyDiv w:val="1"/>
      <w:marLeft w:val="0"/>
      <w:marRight w:val="0"/>
      <w:marTop w:val="0"/>
      <w:marBottom w:val="0"/>
      <w:divBdr>
        <w:top w:val="none" w:sz="0" w:space="0" w:color="auto"/>
        <w:left w:val="none" w:sz="0" w:space="0" w:color="auto"/>
        <w:bottom w:val="none" w:sz="0" w:space="0" w:color="auto"/>
        <w:right w:val="none" w:sz="0" w:space="0" w:color="auto"/>
      </w:divBdr>
      <w:divsChild>
        <w:div w:id="453715913">
          <w:marLeft w:val="0"/>
          <w:marRight w:val="0"/>
          <w:marTop w:val="0"/>
          <w:marBottom w:val="0"/>
          <w:divBdr>
            <w:top w:val="none" w:sz="0" w:space="0" w:color="auto"/>
            <w:left w:val="none" w:sz="0" w:space="0" w:color="auto"/>
            <w:bottom w:val="none" w:sz="0" w:space="0" w:color="auto"/>
            <w:right w:val="none" w:sz="0" w:space="0" w:color="auto"/>
          </w:divBdr>
        </w:div>
        <w:div w:id="745612566">
          <w:marLeft w:val="0"/>
          <w:marRight w:val="0"/>
          <w:marTop w:val="0"/>
          <w:marBottom w:val="0"/>
          <w:divBdr>
            <w:top w:val="none" w:sz="0" w:space="0" w:color="auto"/>
            <w:left w:val="none" w:sz="0" w:space="0" w:color="auto"/>
            <w:bottom w:val="none" w:sz="0" w:space="0" w:color="auto"/>
            <w:right w:val="none" w:sz="0" w:space="0" w:color="auto"/>
          </w:divBdr>
          <w:divsChild>
            <w:div w:id="1912614526">
              <w:marLeft w:val="0"/>
              <w:marRight w:val="0"/>
              <w:marTop w:val="0"/>
              <w:marBottom w:val="0"/>
              <w:divBdr>
                <w:top w:val="none" w:sz="0" w:space="0" w:color="auto"/>
                <w:left w:val="none" w:sz="0" w:space="0" w:color="auto"/>
                <w:bottom w:val="none" w:sz="0" w:space="0" w:color="auto"/>
                <w:right w:val="none" w:sz="0" w:space="0" w:color="auto"/>
              </w:divBdr>
              <w:divsChild>
                <w:div w:id="2104258234">
                  <w:marLeft w:val="0"/>
                  <w:marRight w:val="0"/>
                  <w:marTop w:val="0"/>
                  <w:marBottom w:val="0"/>
                  <w:divBdr>
                    <w:top w:val="none" w:sz="0" w:space="0" w:color="auto"/>
                    <w:left w:val="none" w:sz="0" w:space="0" w:color="auto"/>
                    <w:bottom w:val="none" w:sz="0" w:space="0" w:color="auto"/>
                    <w:right w:val="none" w:sz="0" w:space="0" w:color="auto"/>
                  </w:divBdr>
                </w:div>
              </w:divsChild>
            </w:div>
            <w:div w:id="2035880446">
              <w:marLeft w:val="0"/>
              <w:marRight w:val="0"/>
              <w:marTop w:val="0"/>
              <w:marBottom w:val="0"/>
              <w:divBdr>
                <w:top w:val="none" w:sz="0" w:space="0" w:color="auto"/>
                <w:left w:val="none" w:sz="0" w:space="0" w:color="auto"/>
                <w:bottom w:val="none" w:sz="0" w:space="0" w:color="auto"/>
                <w:right w:val="none" w:sz="0" w:space="0" w:color="auto"/>
              </w:divBdr>
              <w:divsChild>
                <w:div w:id="834877187">
                  <w:marLeft w:val="0"/>
                  <w:marRight w:val="0"/>
                  <w:marTop w:val="0"/>
                  <w:marBottom w:val="0"/>
                  <w:divBdr>
                    <w:top w:val="none" w:sz="0" w:space="0" w:color="auto"/>
                    <w:left w:val="none" w:sz="0" w:space="0" w:color="auto"/>
                    <w:bottom w:val="none" w:sz="0" w:space="0" w:color="auto"/>
                    <w:right w:val="none" w:sz="0" w:space="0" w:color="auto"/>
                  </w:divBdr>
                </w:div>
              </w:divsChild>
            </w:div>
            <w:div w:id="1099252893">
              <w:marLeft w:val="0"/>
              <w:marRight w:val="0"/>
              <w:marTop w:val="0"/>
              <w:marBottom w:val="0"/>
              <w:divBdr>
                <w:top w:val="none" w:sz="0" w:space="0" w:color="auto"/>
                <w:left w:val="none" w:sz="0" w:space="0" w:color="auto"/>
                <w:bottom w:val="none" w:sz="0" w:space="0" w:color="auto"/>
                <w:right w:val="none" w:sz="0" w:space="0" w:color="auto"/>
              </w:divBdr>
              <w:divsChild>
                <w:div w:id="1546064188">
                  <w:marLeft w:val="0"/>
                  <w:marRight w:val="0"/>
                  <w:marTop w:val="0"/>
                  <w:marBottom w:val="0"/>
                  <w:divBdr>
                    <w:top w:val="none" w:sz="0" w:space="0" w:color="auto"/>
                    <w:left w:val="none" w:sz="0" w:space="0" w:color="auto"/>
                    <w:bottom w:val="none" w:sz="0" w:space="0" w:color="auto"/>
                    <w:right w:val="none" w:sz="0" w:space="0" w:color="auto"/>
                  </w:divBdr>
                </w:div>
              </w:divsChild>
            </w:div>
            <w:div w:id="145703609">
              <w:marLeft w:val="0"/>
              <w:marRight w:val="0"/>
              <w:marTop w:val="0"/>
              <w:marBottom w:val="0"/>
              <w:divBdr>
                <w:top w:val="none" w:sz="0" w:space="0" w:color="auto"/>
                <w:left w:val="none" w:sz="0" w:space="0" w:color="auto"/>
                <w:bottom w:val="none" w:sz="0" w:space="0" w:color="auto"/>
                <w:right w:val="none" w:sz="0" w:space="0" w:color="auto"/>
              </w:divBdr>
              <w:divsChild>
                <w:div w:id="1704818149">
                  <w:marLeft w:val="0"/>
                  <w:marRight w:val="0"/>
                  <w:marTop w:val="0"/>
                  <w:marBottom w:val="0"/>
                  <w:divBdr>
                    <w:top w:val="none" w:sz="0" w:space="0" w:color="auto"/>
                    <w:left w:val="none" w:sz="0" w:space="0" w:color="auto"/>
                    <w:bottom w:val="none" w:sz="0" w:space="0" w:color="auto"/>
                    <w:right w:val="none" w:sz="0" w:space="0" w:color="auto"/>
                  </w:divBdr>
                </w:div>
              </w:divsChild>
            </w:div>
            <w:div w:id="2082827720">
              <w:marLeft w:val="0"/>
              <w:marRight w:val="0"/>
              <w:marTop w:val="0"/>
              <w:marBottom w:val="0"/>
              <w:divBdr>
                <w:top w:val="none" w:sz="0" w:space="0" w:color="auto"/>
                <w:left w:val="none" w:sz="0" w:space="0" w:color="auto"/>
                <w:bottom w:val="none" w:sz="0" w:space="0" w:color="auto"/>
                <w:right w:val="none" w:sz="0" w:space="0" w:color="auto"/>
              </w:divBdr>
              <w:divsChild>
                <w:div w:id="161644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899281">
      <w:bodyDiv w:val="1"/>
      <w:marLeft w:val="0"/>
      <w:marRight w:val="0"/>
      <w:marTop w:val="0"/>
      <w:marBottom w:val="0"/>
      <w:divBdr>
        <w:top w:val="none" w:sz="0" w:space="0" w:color="auto"/>
        <w:left w:val="none" w:sz="0" w:space="0" w:color="auto"/>
        <w:bottom w:val="none" w:sz="0" w:space="0" w:color="auto"/>
        <w:right w:val="none" w:sz="0" w:space="0" w:color="auto"/>
      </w:divBdr>
      <w:divsChild>
        <w:div w:id="1621065150">
          <w:marLeft w:val="0"/>
          <w:marRight w:val="0"/>
          <w:marTop w:val="0"/>
          <w:marBottom w:val="0"/>
          <w:divBdr>
            <w:top w:val="none" w:sz="0" w:space="0" w:color="auto"/>
            <w:left w:val="none" w:sz="0" w:space="0" w:color="auto"/>
            <w:bottom w:val="none" w:sz="0" w:space="0" w:color="auto"/>
            <w:right w:val="none" w:sz="0" w:space="0" w:color="auto"/>
          </w:divBdr>
          <w:divsChild>
            <w:div w:id="2116319680">
              <w:marLeft w:val="0"/>
              <w:marRight w:val="0"/>
              <w:marTop w:val="0"/>
              <w:marBottom w:val="480"/>
              <w:divBdr>
                <w:top w:val="none" w:sz="0" w:space="0" w:color="auto"/>
                <w:left w:val="none" w:sz="0" w:space="0" w:color="auto"/>
                <w:bottom w:val="none" w:sz="0" w:space="0" w:color="auto"/>
                <w:right w:val="none" w:sz="0" w:space="0" w:color="auto"/>
              </w:divBdr>
            </w:div>
          </w:divsChild>
        </w:div>
        <w:div w:id="1451625208">
          <w:marLeft w:val="0"/>
          <w:marRight w:val="0"/>
          <w:marTop w:val="0"/>
          <w:marBottom w:val="0"/>
          <w:divBdr>
            <w:top w:val="none" w:sz="0" w:space="0" w:color="auto"/>
            <w:left w:val="none" w:sz="0" w:space="0" w:color="auto"/>
            <w:bottom w:val="none" w:sz="0" w:space="0" w:color="auto"/>
            <w:right w:val="none" w:sz="0" w:space="0" w:color="auto"/>
          </w:divBdr>
          <w:divsChild>
            <w:div w:id="26931291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58933529">
      <w:bodyDiv w:val="1"/>
      <w:marLeft w:val="0"/>
      <w:marRight w:val="0"/>
      <w:marTop w:val="0"/>
      <w:marBottom w:val="0"/>
      <w:divBdr>
        <w:top w:val="none" w:sz="0" w:space="0" w:color="auto"/>
        <w:left w:val="none" w:sz="0" w:space="0" w:color="auto"/>
        <w:bottom w:val="none" w:sz="0" w:space="0" w:color="auto"/>
        <w:right w:val="none" w:sz="0" w:space="0" w:color="auto"/>
      </w:divBdr>
      <w:divsChild>
        <w:div w:id="894857125">
          <w:marLeft w:val="0"/>
          <w:marRight w:val="0"/>
          <w:marTop w:val="0"/>
          <w:marBottom w:val="0"/>
          <w:divBdr>
            <w:top w:val="none" w:sz="0" w:space="0" w:color="auto"/>
            <w:left w:val="none" w:sz="0" w:space="0" w:color="auto"/>
            <w:bottom w:val="none" w:sz="0" w:space="0" w:color="auto"/>
            <w:right w:val="none" w:sz="0" w:space="0" w:color="auto"/>
          </w:divBdr>
          <w:divsChild>
            <w:div w:id="18825959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83829967">
      <w:bodyDiv w:val="1"/>
      <w:marLeft w:val="0"/>
      <w:marRight w:val="0"/>
      <w:marTop w:val="0"/>
      <w:marBottom w:val="0"/>
      <w:divBdr>
        <w:top w:val="none" w:sz="0" w:space="0" w:color="auto"/>
        <w:left w:val="none" w:sz="0" w:space="0" w:color="auto"/>
        <w:bottom w:val="none" w:sz="0" w:space="0" w:color="auto"/>
        <w:right w:val="none" w:sz="0" w:space="0" w:color="auto"/>
      </w:divBdr>
      <w:divsChild>
        <w:div w:id="600793996">
          <w:marLeft w:val="0"/>
          <w:marRight w:val="0"/>
          <w:marTop w:val="0"/>
          <w:marBottom w:val="0"/>
          <w:divBdr>
            <w:top w:val="none" w:sz="0" w:space="0" w:color="auto"/>
            <w:left w:val="none" w:sz="0" w:space="0" w:color="auto"/>
            <w:bottom w:val="none" w:sz="0" w:space="0" w:color="auto"/>
            <w:right w:val="none" w:sz="0" w:space="0" w:color="auto"/>
          </w:divBdr>
        </w:div>
        <w:div w:id="1994793472">
          <w:marLeft w:val="0"/>
          <w:marRight w:val="0"/>
          <w:marTop w:val="0"/>
          <w:marBottom w:val="0"/>
          <w:divBdr>
            <w:top w:val="none" w:sz="0" w:space="0" w:color="auto"/>
            <w:left w:val="none" w:sz="0" w:space="0" w:color="auto"/>
            <w:bottom w:val="none" w:sz="0" w:space="0" w:color="auto"/>
            <w:right w:val="none" w:sz="0" w:space="0" w:color="auto"/>
          </w:divBdr>
          <w:divsChild>
            <w:div w:id="1120227517">
              <w:marLeft w:val="0"/>
              <w:marRight w:val="0"/>
              <w:marTop w:val="0"/>
              <w:marBottom w:val="0"/>
              <w:divBdr>
                <w:top w:val="none" w:sz="0" w:space="0" w:color="auto"/>
                <w:left w:val="none" w:sz="0" w:space="0" w:color="auto"/>
                <w:bottom w:val="none" w:sz="0" w:space="0" w:color="auto"/>
                <w:right w:val="none" w:sz="0" w:space="0" w:color="auto"/>
              </w:divBdr>
              <w:divsChild>
                <w:div w:id="1312951105">
                  <w:marLeft w:val="0"/>
                  <w:marRight w:val="0"/>
                  <w:marTop w:val="0"/>
                  <w:marBottom w:val="0"/>
                  <w:divBdr>
                    <w:top w:val="none" w:sz="0" w:space="0" w:color="auto"/>
                    <w:left w:val="none" w:sz="0" w:space="0" w:color="auto"/>
                    <w:bottom w:val="none" w:sz="0" w:space="0" w:color="auto"/>
                    <w:right w:val="none" w:sz="0" w:space="0" w:color="auto"/>
                  </w:divBdr>
                </w:div>
              </w:divsChild>
            </w:div>
            <w:div w:id="2070152499">
              <w:marLeft w:val="0"/>
              <w:marRight w:val="0"/>
              <w:marTop w:val="0"/>
              <w:marBottom w:val="0"/>
              <w:divBdr>
                <w:top w:val="none" w:sz="0" w:space="0" w:color="auto"/>
                <w:left w:val="none" w:sz="0" w:space="0" w:color="auto"/>
                <w:bottom w:val="none" w:sz="0" w:space="0" w:color="auto"/>
                <w:right w:val="none" w:sz="0" w:space="0" w:color="auto"/>
              </w:divBdr>
              <w:divsChild>
                <w:div w:id="1965456432">
                  <w:marLeft w:val="0"/>
                  <w:marRight w:val="0"/>
                  <w:marTop w:val="0"/>
                  <w:marBottom w:val="0"/>
                  <w:divBdr>
                    <w:top w:val="none" w:sz="0" w:space="0" w:color="auto"/>
                    <w:left w:val="none" w:sz="0" w:space="0" w:color="auto"/>
                    <w:bottom w:val="none" w:sz="0" w:space="0" w:color="auto"/>
                    <w:right w:val="none" w:sz="0" w:space="0" w:color="auto"/>
                  </w:divBdr>
                </w:div>
              </w:divsChild>
            </w:div>
            <w:div w:id="124857508">
              <w:marLeft w:val="0"/>
              <w:marRight w:val="0"/>
              <w:marTop w:val="0"/>
              <w:marBottom w:val="0"/>
              <w:divBdr>
                <w:top w:val="none" w:sz="0" w:space="0" w:color="auto"/>
                <w:left w:val="none" w:sz="0" w:space="0" w:color="auto"/>
                <w:bottom w:val="none" w:sz="0" w:space="0" w:color="auto"/>
                <w:right w:val="none" w:sz="0" w:space="0" w:color="auto"/>
              </w:divBdr>
              <w:divsChild>
                <w:div w:id="2115854196">
                  <w:marLeft w:val="0"/>
                  <w:marRight w:val="0"/>
                  <w:marTop w:val="0"/>
                  <w:marBottom w:val="0"/>
                  <w:divBdr>
                    <w:top w:val="none" w:sz="0" w:space="0" w:color="auto"/>
                    <w:left w:val="none" w:sz="0" w:space="0" w:color="auto"/>
                    <w:bottom w:val="none" w:sz="0" w:space="0" w:color="auto"/>
                    <w:right w:val="none" w:sz="0" w:space="0" w:color="auto"/>
                  </w:divBdr>
                </w:div>
              </w:divsChild>
            </w:div>
            <w:div w:id="850992219">
              <w:marLeft w:val="0"/>
              <w:marRight w:val="0"/>
              <w:marTop w:val="0"/>
              <w:marBottom w:val="0"/>
              <w:divBdr>
                <w:top w:val="none" w:sz="0" w:space="0" w:color="auto"/>
                <w:left w:val="none" w:sz="0" w:space="0" w:color="auto"/>
                <w:bottom w:val="none" w:sz="0" w:space="0" w:color="auto"/>
                <w:right w:val="none" w:sz="0" w:space="0" w:color="auto"/>
              </w:divBdr>
              <w:divsChild>
                <w:div w:id="783697266">
                  <w:marLeft w:val="0"/>
                  <w:marRight w:val="0"/>
                  <w:marTop w:val="0"/>
                  <w:marBottom w:val="0"/>
                  <w:divBdr>
                    <w:top w:val="none" w:sz="0" w:space="0" w:color="auto"/>
                    <w:left w:val="none" w:sz="0" w:space="0" w:color="auto"/>
                    <w:bottom w:val="none" w:sz="0" w:space="0" w:color="auto"/>
                    <w:right w:val="none" w:sz="0" w:space="0" w:color="auto"/>
                  </w:divBdr>
                </w:div>
              </w:divsChild>
            </w:div>
            <w:div w:id="778061095">
              <w:marLeft w:val="0"/>
              <w:marRight w:val="0"/>
              <w:marTop w:val="0"/>
              <w:marBottom w:val="0"/>
              <w:divBdr>
                <w:top w:val="none" w:sz="0" w:space="0" w:color="auto"/>
                <w:left w:val="none" w:sz="0" w:space="0" w:color="auto"/>
                <w:bottom w:val="none" w:sz="0" w:space="0" w:color="auto"/>
                <w:right w:val="none" w:sz="0" w:space="0" w:color="auto"/>
              </w:divBdr>
              <w:divsChild>
                <w:div w:id="15646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403704">
      <w:bodyDiv w:val="1"/>
      <w:marLeft w:val="0"/>
      <w:marRight w:val="0"/>
      <w:marTop w:val="0"/>
      <w:marBottom w:val="0"/>
      <w:divBdr>
        <w:top w:val="none" w:sz="0" w:space="0" w:color="auto"/>
        <w:left w:val="none" w:sz="0" w:space="0" w:color="auto"/>
        <w:bottom w:val="none" w:sz="0" w:space="0" w:color="auto"/>
        <w:right w:val="none" w:sz="0" w:space="0" w:color="auto"/>
      </w:divBdr>
      <w:divsChild>
        <w:div w:id="2097633461">
          <w:marLeft w:val="0"/>
          <w:marRight w:val="0"/>
          <w:marTop w:val="0"/>
          <w:marBottom w:val="0"/>
          <w:divBdr>
            <w:top w:val="none" w:sz="0" w:space="0" w:color="auto"/>
            <w:left w:val="none" w:sz="0" w:space="0" w:color="auto"/>
            <w:bottom w:val="none" w:sz="0" w:space="0" w:color="auto"/>
            <w:right w:val="none" w:sz="0" w:space="0" w:color="auto"/>
          </w:divBdr>
        </w:div>
        <w:div w:id="1452047027">
          <w:marLeft w:val="0"/>
          <w:marRight w:val="0"/>
          <w:marTop w:val="0"/>
          <w:marBottom w:val="0"/>
          <w:divBdr>
            <w:top w:val="none" w:sz="0" w:space="0" w:color="auto"/>
            <w:left w:val="none" w:sz="0" w:space="0" w:color="auto"/>
            <w:bottom w:val="none" w:sz="0" w:space="0" w:color="auto"/>
            <w:right w:val="none" w:sz="0" w:space="0" w:color="auto"/>
          </w:divBdr>
          <w:divsChild>
            <w:div w:id="1599024133">
              <w:marLeft w:val="0"/>
              <w:marRight w:val="0"/>
              <w:marTop w:val="0"/>
              <w:marBottom w:val="0"/>
              <w:divBdr>
                <w:top w:val="none" w:sz="0" w:space="0" w:color="auto"/>
                <w:left w:val="none" w:sz="0" w:space="0" w:color="auto"/>
                <w:bottom w:val="none" w:sz="0" w:space="0" w:color="auto"/>
                <w:right w:val="none" w:sz="0" w:space="0" w:color="auto"/>
              </w:divBdr>
              <w:divsChild>
                <w:div w:id="612202877">
                  <w:marLeft w:val="0"/>
                  <w:marRight w:val="0"/>
                  <w:marTop w:val="0"/>
                  <w:marBottom w:val="0"/>
                  <w:divBdr>
                    <w:top w:val="none" w:sz="0" w:space="0" w:color="auto"/>
                    <w:left w:val="none" w:sz="0" w:space="0" w:color="auto"/>
                    <w:bottom w:val="none" w:sz="0" w:space="0" w:color="auto"/>
                    <w:right w:val="none" w:sz="0" w:space="0" w:color="auto"/>
                  </w:divBdr>
                </w:div>
              </w:divsChild>
            </w:div>
            <w:div w:id="851844510">
              <w:marLeft w:val="0"/>
              <w:marRight w:val="0"/>
              <w:marTop w:val="0"/>
              <w:marBottom w:val="0"/>
              <w:divBdr>
                <w:top w:val="none" w:sz="0" w:space="0" w:color="auto"/>
                <w:left w:val="none" w:sz="0" w:space="0" w:color="auto"/>
                <w:bottom w:val="none" w:sz="0" w:space="0" w:color="auto"/>
                <w:right w:val="none" w:sz="0" w:space="0" w:color="auto"/>
              </w:divBdr>
              <w:divsChild>
                <w:div w:id="1518041298">
                  <w:marLeft w:val="0"/>
                  <w:marRight w:val="0"/>
                  <w:marTop w:val="0"/>
                  <w:marBottom w:val="0"/>
                  <w:divBdr>
                    <w:top w:val="none" w:sz="0" w:space="0" w:color="auto"/>
                    <w:left w:val="none" w:sz="0" w:space="0" w:color="auto"/>
                    <w:bottom w:val="none" w:sz="0" w:space="0" w:color="auto"/>
                    <w:right w:val="none" w:sz="0" w:space="0" w:color="auto"/>
                  </w:divBdr>
                </w:div>
              </w:divsChild>
            </w:div>
            <w:div w:id="370809704">
              <w:marLeft w:val="0"/>
              <w:marRight w:val="0"/>
              <w:marTop w:val="0"/>
              <w:marBottom w:val="0"/>
              <w:divBdr>
                <w:top w:val="none" w:sz="0" w:space="0" w:color="auto"/>
                <w:left w:val="none" w:sz="0" w:space="0" w:color="auto"/>
                <w:bottom w:val="none" w:sz="0" w:space="0" w:color="auto"/>
                <w:right w:val="none" w:sz="0" w:space="0" w:color="auto"/>
              </w:divBdr>
              <w:divsChild>
                <w:div w:id="1148397458">
                  <w:marLeft w:val="0"/>
                  <w:marRight w:val="0"/>
                  <w:marTop w:val="0"/>
                  <w:marBottom w:val="0"/>
                  <w:divBdr>
                    <w:top w:val="none" w:sz="0" w:space="0" w:color="auto"/>
                    <w:left w:val="none" w:sz="0" w:space="0" w:color="auto"/>
                    <w:bottom w:val="none" w:sz="0" w:space="0" w:color="auto"/>
                    <w:right w:val="none" w:sz="0" w:space="0" w:color="auto"/>
                  </w:divBdr>
                </w:div>
              </w:divsChild>
            </w:div>
            <w:div w:id="1220552172">
              <w:marLeft w:val="0"/>
              <w:marRight w:val="0"/>
              <w:marTop w:val="0"/>
              <w:marBottom w:val="0"/>
              <w:divBdr>
                <w:top w:val="none" w:sz="0" w:space="0" w:color="auto"/>
                <w:left w:val="none" w:sz="0" w:space="0" w:color="auto"/>
                <w:bottom w:val="none" w:sz="0" w:space="0" w:color="auto"/>
                <w:right w:val="none" w:sz="0" w:space="0" w:color="auto"/>
              </w:divBdr>
              <w:divsChild>
                <w:div w:id="1849098609">
                  <w:marLeft w:val="0"/>
                  <w:marRight w:val="0"/>
                  <w:marTop w:val="0"/>
                  <w:marBottom w:val="0"/>
                  <w:divBdr>
                    <w:top w:val="none" w:sz="0" w:space="0" w:color="auto"/>
                    <w:left w:val="none" w:sz="0" w:space="0" w:color="auto"/>
                    <w:bottom w:val="none" w:sz="0" w:space="0" w:color="auto"/>
                    <w:right w:val="none" w:sz="0" w:space="0" w:color="auto"/>
                  </w:divBdr>
                </w:div>
              </w:divsChild>
            </w:div>
            <w:div w:id="149713683">
              <w:marLeft w:val="0"/>
              <w:marRight w:val="0"/>
              <w:marTop w:val="0"/>
              <w:marBottom w:val="0"/>
              <w:divBdr>
                <w:top w:val="none" w:sz="0" w:space="0" w:color="auto"/>
                <w:left w:val="none" w:sz="0" w:space="0" w:color="auto"/>
                <w:bottom w:val="none" w:sz="0" w:space="0" w:color="auto"/>
                <w:right w:val="none" w:sz="0" w:space="0" w:color="auto"/>
              </w:divBdr>
              <w:divsChild>
                <w:div w:id="14763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865151">
      <w:bodyDiv w:val="1"/>
      <w:marLeft w:val="0"/>
      <w:marRight w:val="0"/>
      <w:marTop w:val="0"/>
      <w:marBottom w:val="0"/>
      <w:divBdr>
        <w:top w:val="none" w:sz="0" w:space="0" w:color="auto"/>
        <w:left w:val="none" w:sz="0" w:space="0" w:color="auto"/>
        <w:bottom w:val="none" w:sz="0" w:space="0" w:color="auto"/>
        <w:right w:val="none" w:sz="0" w:space="0" w:color="auto"/>
      </w:divBdr>
      <w:divsChild>
        <w:div w:id="1554195317">
          <w:marLeft w:val="0"/>
          <w:marRight w:val="0"/>
          <w:marTop w:val="0"/>
          <w:marBottom w:val="0"/>
          <w:divBdr>
            <w:top w:val="none" w:sz="0" w:space="0" w:color="auto"/>
            <w:left w:val="none" w:sz="0" w:space="0" w:color="auto"/>
            <w:bottom w:val="none" w:sz="0" w:space="0" w:color="auto"/>
            <w:right w:val="none" w:sz="0" w:space="0" w:color="auto"/>
          </w:divBdr>
        </w:div>
        <w:div w:id="653408699">
          <w:marLeft w:val="0"/>
          <w:marRight w:val="0"/>
          <w:marTop w:val="0"/>
          <w:marBottom w:val="0"/>
          <w:divBdr>
            <w:top w:val="none" w:sz="0" w:space="0" w:color="auto"/>
            <w:left w:val="none" w:sz="0" w:space="0" w:color="auto"/>
            <w:bottom w:val="none" w:sz="0" w:space="0" w:color="auto"/>
            <w:right w:val="none" w:sz="0" w:space="0" w:color="auto"/>
          </w:divBdr>
          <w:divsChild>
            <w:div w:id="1936091849">
              <w:marLeft w:val="0"/>
              <w:marRight w:val="0"/>
              <w:marTop w:val="0"/>
              <w:marBottom w:val="0"/>
              <w:divBdr>
                <w:top w:val="none" w:sz="0" w:space="0" w:color="auto"/>
                <w:left w:val="none" w:sz="0" w:space="0" w:color="auto"/>
                <w:bottom w:val="none" w:sz="0" w:space="0" w:color="auto"/>
                <w:right w:val="none" w:sz="0" w:space="0" w:color="auto"/>
              </w:divBdr>
              <w:divsChild>
                <w:div w:id="1481729925">
                  <w:marLeft w:val="0"/>
                  <w:marRight w:val="0"/>
                  <w:marTop w:val="0"/>
                  <w:marBottom w:val="0"/>
                  <w:divBdr>
                    <w:top w:val="none" w:sz="0" w:space="0" w:color="auto"/>
                    <w:left w:val="none" w:sz="0" w:space="0" w:color="auto"/>
                    <w:bottom w:val="none" w:sz="0" w:space="0" w:color="auto"/>
                    <w:right w:val="none" w:sz="0" w:space="0" w:color="auto"/>
                  </w:divBdr>
                </w:div>
              </w:divsChild>
            </w:div>
            <w:div w:id="341057888">
              <w:marLeft w:val="0"/>
              <w:marRight w:val="0"/>
              <w:marTop w:val="0"/>
              <w:marBottom w:val="0"/>
              <w:divBdr>
                <w:top w:val="none" w:sz="0" w:space="0" w:color="auto"/>
                <w:left w:val="none" w:sz="0" w:space="0" w:color="auto"/>
                <w:bottom w:val="none" w:sz="0" w:space="0" w:color="auto"/>
                <w:right w:val="none" w:sz="0" w:space="0" w:color="auto"/>
              </w:divBdr>
              <w:divsChild>
                <w:div w:id="1519126732">
                  <w:marLeft w:val="0"/>
                  <w:marRight w:val="0"/>
                  <w:marTop w:val="0"/>
                  <w:marBottom w:val="0"/>
                  <w:divBdr>
                    <w:top w:val="none" w:sz="0" w:space="0" w:color="auto"/>
                    <w:left w:val="none" w:sz="0" w:space="0" w:color="auto"/>
                    <w:bottom w:val="none" w:sz="0" w:space="0" w:color="auto"/>
                    <w:right w:val="none" w:sz="0" w:space="0" w:color="auto"/>
                  </w:divBdr>
                </w:div>
              </w:divsChild>
            </w:div>
            <w:div w:id="2139638027">
              <w:marLeft w:val="0"/>
              <w:marRight w:val="0"/>
              <w:marTop w:val="0"/>
              <w:marBottom w:val="0"/>
              <w:divBdr>
                <w:top w:val="none" w:sz="0" w:space="0" w:color="auto"/>
                <w:left w:val="none" w:sz="0" w:space="0" w:color="auto"/>
                <w:bottom w:val="none" w:sz="0" w:space="0" w:color="auto"/>
                <w:right w:val="none" w:sz="0" w:space="0" w:color="auto"/>
              </w:divBdr>
              <w:divsChild>
                <w:div w:id="2000424207">
                  <w:marLeft w:val="0"/>
                  <w:marRight w:val="0"/>
                  <w:marTop w:val="0"/>
                  <w:marBottom w:val="0"/>
                  <w:divBdr>
                    <w:top w:val="none" w:sz="0" w:space="0" w:color="auto"/>
                    <w:left w:val="none" w:sz="0" w:space="0" w:color="auto"/>
                    <w:bottom w:val="none" w:sz="0" w:space="0" w:color="auto"/>
                    <w:right w:val="none" w:sz="0" w:space="0" w:color="auto"/>
                  </w:divBdr>
                </w:div>
              </w:divsChild>
            </w:div>
            <w:div w:id="1396582951">
              <w:marLeft w:val="0"/>
              <w:marRight w:val="0"/>
              <w:marTop w:val="0"/>
              <w:marBottom w:val="0"/>
              <w:divBdr>
                <w:top w:val="none" w:sz="0" w:space="0" w:color="auto"/>
                <w:left w:val="none" w:sz="0" w:space="0" w:color="auto"/>
                <w:bottom w:val="none" w:sz="0" w:space="0" w:color="auto"/>
                <w:right w:val="none" w:sz="0" w:space="0" w:color="auto"/>
              </w:divBdr>
              <w:divsChild>
                <w:div w:id="1194421618">
                  <w:marLeft w:val="0"/>
                  <w:marRight w:val="0"/>
                  <w:marTop w:val="0"/>
                  <w:marBottom w:val="0"/>
                  <w:divBdr>
                    <w:top w:val="none" w:sz="0" w:space="0" w:color="auto"/>
                    <w:left w:val="none" w:sz="0" w:space="0" w:color="auto"/>
                    <w:bottom w:val="none" w:sz="0" w:space="0" w:color="auto"/>
                    <w:right w:val="none" w:sz="0" w:space="0" w:color="auto"/>
                  </w:divBdr>
                </w:div>
              </w:divsChild>
            </w:div>
            <w:div w:id="1545482878">
              <w:marLeft w:val="0"/>
              <w:marRight w:val="0"/>
              <w:marTop w:val="0"/>
              <w:marBottom w:val="0"/>
              <w:divBdr>
                <w:top w:val="none" w:sz="0" w:space="0" w:color="auto"/>
                <w:left w:val="none" w:sz="0" w:space="0" w:color="auto"/>
                <w:bottom w:val="none" w:sz="0" w:space="0" w:color="auto"/>
                <w:right w:val="none" w:sz="0" w:space="0" w:color="auto"/>
              </w:divBdr>
              <w:divsChild>
                <w:div w:id="4849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755873">
      <w:bodyDiv w:val="1"/>
      <w:marLeft w:val="0"/>
      <w:marRight w:val="0"/>
      <w:marTop w:val="0"/>
      <w:marBottom w:val="0"/>
      <w:divBdr>
        <w:top w:val="none" w:sz="0" w:space="0" w:color="auto"/>
        <w:left w:val="none" w:sz="0" w:space="0" w:color="auto"/>
        <w:bottom w:val="none" w:sz="0" w:space="0" w:color="auto"/>
        <w:right w:val="none" w:sz="0" w:space="0" w:color="auto"/>
      </w:divBdr>
    </w:div>
    <w:div w:id="1723140169">
      <w:bodyDiv w:val="1"/>
      <w:marLeft w:val="0"/>
      <w:marRight w:val="0"/>
      <w:marTop w:val="0"/>
      <w:marBottom w:val="0"/>
      <w:divBdr>
        <w:top w:val="none" w:sz="0" w:space="0" w:color="auto"/>
        <w:left w:val="none" w:sz="0" w:space="0" w:color="auto"/>
        <w:bottom w:val="none" w:sz="0" w:space="0" w:color="auto"/>
        <w:right w:val="none" w:sz="0" w:space="0" w:color="auto"/>
      </w:divBdr>
      <w:divsChild>
        <w:div w:id="582492761">
          <w:marLeft w:val="0"/>
          <w:marRight w:val="0"/>
          <w:marTop w:val="0"/>
          <w:marBottom w:val="0"/>
          <w:divBdr>
            <w:top w:val="none" w:sz="0" w:space="0" w:color="auto"/>
            <w:left w:val="none" w:sz="0" w:space="0" w:color="auto"/>
            <w:bottom w:val="none" w:sz="0" w:space="0" w:color="auto"/>
            <w:right w:val="none" w:sz="0" w:space="0" w:color="auto"/>
          </w:divBdr>
        </w:div>
        <w:div w:id="1372726167">
          <w:marLeft w:val="0"/>
          <w:marRight w:val="0"/>
          <w:marTop w:val="0"/>
          <w:marBottom w:val="0"/>
          <w:divBdr>
            <w:top w:val="none" w:sz="0" w:space="0" w:color="auto"/>
            <w:left w:val="none" w:sz="0" w:space="0" w:color="auto"/>
            <w:bottom w:val="none" w:sz="0" w:space="0" w:color="auto"/>
            <w:right w:val="none" w:sz="0" w:space="0" w:color="auto"/>
          </w:divBdr>
          <w:divsChild>
            <w:div w:id="1236210787">
              <w:marLeft w:val="0"/>
              <w:marRight w:val="0"/>
              <w:marTop w:val="0"/>
              <w:marBottom w:val="0"/>
              <w:divBdr>
                <w:top w:val="none" w:sz="0" w:space="0" w:color="auto"/>
                <w:left w:val="none" w:sz="0" w:space="0" w:color="auto"/>
                <w:bottom w:val="none" w:sz="0" w:space="0" w:color="auto"/>
                <w:right w:val="none" w:sz="0" w:space="0" w:color="auto"/>
              </w:divBdr>
              <w:divsChild>
                <w:div w:id="750389137">
                  <w:marLeft w:val="0"/>
                  <w:marRight w:val="0"/>
                  <w:marTop w:val="0"/>
                  <w:marBottom w:val="0"/>
                  <w:divBdr>
                    <w:top w:val="none" w:sz="0" w:space="0" w:color="auto"/>
                    <w:left w:val="none" w:sz="0" w:space="0" w:color="auto"/>
                    <w:bottom w:val="none" w:sz="0" w:space="0" w:color="auto"/>
                    <w:right w:val="none" w:sz="0" w:space="0" w:color="auto"/>
                  </w:divBdr>
                </w:div>
              </w:divsChild>
            </w:div>
            <w:div w:id="257719213">
              <w:marLeft w:val="0"/>
              <w:marRight w:val="0"/>
              <w:marTop w:val="0"/>
              <w:marBottom w:val="0"/>
              <w:divBdr>
                <w:top w:val="none" w:sz="0" w:space="0" w:color="auto"/>
                <w:left w:val="none" w:sz="0" w:space="0" w:color="auto"/>
                <w:bottom w:val="none" w:sz="0" w:space="0" w:color="auto"/>
                <w:right w:val="none" w:sz="0" w:space="0" w:color="auto"/>
              </w:divBdr>
              <w:divsChild>
                <w:div w:id="561596218">
                  <w:marLeft w:val="0"/>
                  <w:marRight w:val="0"/>
                  <w:marTop w:val="0"/>
                  <w:marBottom w:val="0"/>
                  <w:divBdr>
                    <w:top w:val="none" w:sz="0" w:space="0" w:color="auto"/>
                    <w:left w:val="none" w:sz="0" w:space="0" w:color="auto"/>
                    <w:bottom w:val="none" w:sz="0" w:space="0" w:color="auto"/>
                    <w:right w:val="none" w:sz="0" w:space="0" w:color="auto"/>
                  </w:divBdr>
                </w:div>
              </w:divsChild>
            </w:div>
            <w:div w:id="1814761187">
              <w:marLeft w:val="0"/>
              <w:marRight w:val="0"/>
              <w:marTop w:val="0"/>
              <w:marBottom w:val="0"/>
              <w:divBdr>
                <w:top w:val="none" w:sz="0" w:space="0" w:color="auto"/>
                <w:left w:val="none" w:sz="0" w:space="0" w:color="auto"/>
                <w:bottom w:val="none" w:sz="0" w:space="0" w:color="auto"/>
                <w:right w:val="none" w:sz="0" w:space="0" w:color="auto"/>
              </w:divBdr>
              <w:divsChild>
                <w:div w:id="1507744674">
                  <w:marLeft w:val="0"/>
                  <w:marRight w:val="0"/>
                  <w:marTop w:val="0"/>
                  <w:marBottom w:val="0"/>
                  <w:divBdr>
                    <w:top w:val="none" w:sz="0" w:space="0" w:color="auto"/>
                    <w:left w:val="none" w:sz="0" w:space="0" w:color="auto"/>
                    <w:bottom w:val="none" w:sz="0" w:space="0" w:color="auto"/>
                    <w:right w:val="none" w:sz="0" w:space="0" w:color="auto"/>
                  </w:divBdr>
                </w:div>
              </w:divsChild>
            </w:div>
            <w:div w:id="1661078963">
              <w:marLeft w:val="0"/>
              <w:marRight w:val="0"/>
              <w:marTop w:val="0"/>
              <w:marBottom w:val="0"/>
              <w:divBdr>
                <w:top w:val="none" w:sz="0" w:space="0" w:color="auto"/>
                <w:left w:val="none" w:sz="0" w:space="0" w:color="auto"/>
                <w:bottom w:val="none" w:sz="0" w:space="0" w:color="auto"/>
                <w:right w:val="none" w:sz="0" w:space="0" w:color="auto"/>
              </w:divBdr>
              <w:divsChild>
                <w:div w:id="888298205">
                  <w:marLeft w:val="0"/>
                  <w:marRight w:val="0"/>
                  <w:marTop w:val="0"/>
                  <w:marBottom w:val="0"/>
                  <w:divBdr>
                    <w:top w:val="none" w:sz="0" w:space="0" w:color="auto"/>
                    <w:left w:val="none" w:sz="0" w:space="0" w:color="auto"/>
                    <w:bottom w:val="none" w:sz="0" w:space="0" w:color="auto"/>
                    <w:right w:val="none" w:sz="0" w:space="0" w:color="auto"/>
                  </w:divBdr>
                </w:div>
              </w:divsChild>
            </w:div>
            <w:div w:id="235281369">
              <w:marLeft w:val="0"/>
              <w:marRight w:val="0"/>
              <w:marTop w:val="0"/>
              <w:marBottom w:val="0"/>
              <w:divBdr>
                <w:top w:val="none" w:sz="0" w:space="0" w:color="auto"/>
                <w:left w:val="none" w:sz="0" w:space="0" w:color="auto"/>
                <w:bottom w:val="none" w:sz="0" w:space="0" w:color="auto"/>
                <w:right w:val="none" w:sz="0" w:space="0" w:color="auto"/>
              </w:divBdr>
              <w:divsChild>
                <w:div w:id="2204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507431">
      <w:bodyDiv w:val="1"/>
      <w:marLeft w:val="0"/>
      <w:marRight w:val="0"/>
      <w:marTop w:val="0"/>
      <w:marBottom w:val="0"/>
      <w:divBdr>
        <w:top w:val="none" w:sz="0" w:space="0" w:color="auto"/>
        <w:left w:val="none" w:sz="0" w:space="0" w:color="auto"/>
        <w:bottom w:val="none" w:sz="0" w:space="0" w:color="auto"/>
        <w:right w:val="none" w:sz="0" w:space="0" w:color="auto"/>
      </w:divBdr>
      <w:divsChild>
        <w:div w:id="574248297">
          <w:marLeft w:val="0"/>
          <w:marRight w:val="0"/>
          <w:marTop w:val="0"/>
          <w:marBottom w:val="0"/>
          <w:divBdr>
            <w:top w:val="none" w:sz="0" w:space="0" w:color="auto"/>
            <w:left w:val="none" w:sz="0" w:space="0" w:color="auto"/>
            <w:bottom w:val="none" w:sz="0" w:space="0" w:color="auto"/>
            <w:right w:val="none" w:sz="0" w:space="0" w:color="auto"/>
          </w:divBdr>
        </w:div>
        <w:div w:id="64642694">
          <w:marLeft w:val="0"/>
          <w:marRight w:val="0"/>
          <w:marTop w:val="0"/>
          <w:marBottom w:val="0"/>
          <w:divBdr>
            <w:top w:val="none" w:sz="0" w:space="0" w:color="auto"/>
            <w:left w:val="none" w:sz="0" w:space="0" w:color="auto"/>
            <w:bottom w:val="none" w:sz="0" w:space="0" w:color="auto"/>
            <w:right w:val="none" w:sz="0" w:space="0" w:color="auto"/>
          </w:divBdr>
          <w:divsChild>
            <w:div w:id="681009452">
              <w:marLeft w:val="0"/>
              <w:marRight w:val="0"/>
              <w:marTop w:val="0"/>
              <w:marBottom w:val="0"/>
              <w:divBdr>
                <w:top w:val="none" w:sz="0" w:space="0" w:color="auto"/>
                <w:left w:val="none" w:sz="0" w:space="0" w:color="auto"/>
                <w:bottom w:val="none" w:sz="0" w:space="0" w:color="auto"/>
                <w:right w:val="none" w:sz="0" w:space="0" w:color="auto"/>
              </w:divBdr>
              <w:divsChild>
                <w:div w:id="253977144">
                  <w:marLeft w:val="0"/>
                  <w:marRight w:val="0"/>
                  <w:marTop w:val="0"/>
                  <w:marBottom w:val="0"/>
                  <w:divBdr>
                    <w:top w:val="none" w:sz="0" w:space="0" w:color="auto"/>
                    <w:left w:val="none" w:sz="0" w:space="0" w:color="auto"/>
                    <w:bottom w:val="none" w:sz="0" w:space="0" w:color="auto"/>
                    <w:right w:val="none" w:sz="0" w:space="0" w:color="auto"/>
                  </w:divBdr>
                </w:div>
              </w:divsChild>
            </w:div>
            <w:div w:id="322466693">
              <w:marLeft w:val="0"/>
              <w:marRight w:val="0"/>
              <w:marTop w:val="0"/>
              <w:marBottom w:val="0"/>
              <w:divBdr>
                <w:top w:val="none" w:sz="0" w:space="0" w:color="auto"/>
                <w:left w:val="none" w:sz="0" w:space="0" w:color="auto"/>
                <w:bottom w:val="none" w:sz="0" w:space="0" w:color="auto"/>
                <w:right w:val="none" w:sz="0" w:space="0" w:color="auto"/>
              </w:divBdr>
              <w:divsChild>
                <w:div w:id="1750467031">
                  <w:marLeft w:val="0"/>
                  <w:marRight w:val="0"/>
                  <w:marTop w:val="0"/>
                  <w:marBottom w:val="0"/>
                  <w:divBdr>
                    <w:top w:val="none" w:sz="0" w:space="0" w:color="auto"/>
                    <w:left w:val="none" w:sz="0" w:space="0" w:color="auto"/>
                    <w:bottom w:val="none" w:sz="0" w:space="0" w:color="auto"/>
                    <w:right w:val="none" w:sz="0" w:space="0" w:color="auto"/>
                  </w:divBdr>
                </w:div>
              </w:divsChild>
            </w:div>
            <w:div w:id="1797749798">
              <w:marLeft w:val="0"/>
              <w:marRight w:val="0"/>
              <w:marTop w:val="0"/>
              <w:marBottom w:val="0"/>
              <w:divBdr>
                <w:top w:val="none" w:sz="0" w:space="0" w:color="auto"/>
                <w:left w:val="none" w:sz="0" w:space="0" w:color="auto"/>
                <w:bottom w:val="none" w:sz="0" w:space="0" w:color="auto"/>
                <w:right w:val="none" w:sz="0" w:space="0" w:color="auto"/>
              </w:divBdr>
              <w:divsChild>
                <w:div w:id="1554655561">
                  <w:marLeft w:val="0"/>
                  <w:marRight w:val="0"/>
                  <w:marTop w:val="0"/>
                  <w:marBottom w:val="0"/>
                  <w:divBdr>
                    <w:top w:val="none" w:sz="0" w:space="0" w:color="auto"/>
                    <w:left w:val="none" w:sz="0" w:space="0" w:color="auto"/>
                    <w:bottom w:val="none" w:sz="0" w:space="0" w:color="auto"/>
                    <w:right w:val="none" w:sz="0" w:space="0" w:color="auto"/>
                  </w:divBdr>
                </w:div>
              </w:divsChild>
            </w:div>
            <w:div w:id="1685593309">
              <w:marLeft w:val="0"/>
              <w:marRight w:val="0"/>
              <w:marTop w:val="0"/>
              <w:marBottom w:val="0"/>
              <w:divBdr>
                <w:top w:val="none" w:sz="0" w:space="0" w:color="auto"/>
                <w:left w:val="none" w:sz="0" w:space="0" w:color="auto"/>
                <w:bottom w:val="none" w:sz="0" w:space="0" w:color="auto"/>
                <w:right w:val="none" w:sz="0" w:space="0" w:color="auto"/>
              </w:divBdr>
              <w:divsChild>
                <w:div w:id="1688211336">
                  <w:marLeft w:val="0"/>
                  <w:marRight w:val="0"/>
                  <w:marTop w:val="0"/>
                  <w:marBottom w:val="0"/>
                  <w:divBdr>
                    <w:top w:val="none" w:sz="0" w:space="0" w:color="auto"/>
                    <w:left w:val="none" w:sz="0" w:space="0" w:color="auto"/>
                    <w:bottom w:val="none" w:sz="0" w:space="0" w:color="auto"/>
                    <w:right w:val="none" w:sz="0" w:space="0" w:color="auto"/>
                  </w:divBdr>
                </w:div>
              </w:divsChild>
            </w:div>
            <w:div w:id="238944283">
              <w:marLeft w:val="0"/>
              <w:marRight w:val="0"/>
              <w:marTop w:val="0"/>
              <w:marBottom w:val="0"/>
              <w:divBdr>
                <w:top w:val="none" w:sz="0" w:space="0" w:color="auto"/>
                <w:left w:val="none" w:sz="0" w:space="0" w:color="auto"/>
                <w:bottom w:val="none" w:sz="0" w:space="0" w:color="auto"/>
                <w:right w:val="none" w:sz="0" w:space="0" w:color="auto"/>
              </w:divBdr>
              <w:divsChild>
                <w:div w:id="167005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52567">
      <w:bodyDiv w:val="1"/>
      <w:marLeft w:val="0"/>
      <w:marRight w:val="0"/>
      <w:marTop w:val="0"/>
      <w:marBottom w:val="0"/>
      <w:divBdr>
        <w:top w:val="none" w:sz="0" w:space="0" w:color="auto"/>
        <w:left w:val="none" w:sz="0" w:space="0" w:color="auto"/>
        <w:bottom w:val="none" w:sz="0" w:space="0" w:color="auto"/>
        <w:right w:val="none" w:sz="0" w:space="0" w:color="auto"/>
      </w:divBdr>
      <w:divsChild>
        <w:div w:id="101920801">
          <w:marLeft w:val="0"/>
          <w:marRight w:val="0"/>
          <w:marTop w:val="0"/>
          <w:marBottom w:val="0"/>
          <w:divBdr>
            <w:top w:val="none" w:sz="0" w:space="0" w:color="auto"/>
            <w:left w:val="none" w:sz="0" w:space="0" w:color="auto"/>
            <w:bottom w:val="none" w:sz="0" w:space="0" w:color="auto"/>
            <w:right w:val="none" w:sz="0" w:space="0" w:color="auto"/>
          </w:divBdr>
        </w:div>
        <w:div w:id="1949920628">
          <w:marLeft w:val="0"/>
          <w:marRight w:val="0"/>
          <w:marTop w:val="0"/>
          <w:marBottom w:val="0"/>
          <w:divBdr>
            <w:top w:val="none" w:sz="0" w:space="0" w:color="auto"/>
            <w:left w:val="none" w:sz="0" w:space="0" w:color="auto"/>
            <w:bottom w:val="none" w:sz="0" w:space="0" w:color="auto"/>
            <w:right w:val="none" w:sz="0" w:space="0" w:color="auto"/>
          </w:divBdr>
          <w:divsChild>
            <w:div w:id="1812743322">
              <w:marLeft w:val="0"/>
              <w:marRight w:val="0"/>
              <w:marTop w:val="0"/>
              <w:marBottom w:val="480"/>
              <w:divBdr>
                <w:top w:val="none" w:sz="0" w:space="0" w:color="auto"/>
                <w:left w:val="none" w:sz="0" w:space="0" w:color="auto"/>
                <w:bottom w:val="none" w:sz="0" w:space="0" w:color="auto"/>
                <w:right w:val="none" w:sz="0" w:space="0" w:color="auto"/>
              </w:divBdr>
            </w:div>
          </w:divsChild>
        </w:div>
        <w:div w:id="1812015987">
          <w:marLeft w:val="0"/>
          <w:marRight w:val="0"/>
          <w:marTop w:val="0"/>
          <w:marBottom w:val="0"/>
          <w:divBdr>
            <w:top w:val="none" w:sz="0" w:space="0" w:color="auto"/>
            <w:left w:val="none" w:sz="0" w:space="0" w:color="auto"/>
            <w:bottom w:val="none" w:sz="0" w:space="0" w:color="auto"/>
            <w:right w:val="none" w:sz="0" w:space="0" w:color="auto"/>
          </w:divBdr>
          <w:divsChild>
            <w:div w:id="60885185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944536626">
      <w:bodyDiv w:val="1"/>
      <w:marLeft w:val="0"/>
      <w:marRight w:val="0"/>
      <w:marTop w:val="0"/>
      <w:marBottom w:val="0"/>
      <w:divBdr>
        <w:top w:val="none" w:sz="0" w:space="0" w:color="auto"/>
        <w:left w:val="none" w:sz="0" w:space="0" w:color="auto"/>
        <w:bottom w:val="none" w:sz="0" w:space="0" w:color="auto"/>
        <w:right w:val="none" w:sz="0" w:space="0" w:color="auto"/>
      </w:divBdr>
      <w:divsChild>
        <w:div w:id="186720445">
          <w:marLeft w:val="0"/>
          <w:marRight w:val="0"/>
          <w:marTop w:val="0"/>
          <w:marBottom w:val="0"/>
          <w:divBdr>
            <w:top w:val="none" w:sz="0" w:space="0" w:color="auto"/>
            <w:left w:val="none" w:sz="0" w:space="0" w:color="auto"/>
            <w:bottom w:val="none" w:sz="0" w:space="0" w:color="auto"/>
            <w:right w:val="none" w:sz="0" w:space="0" w:color="auto"/>
          </w:divBdr>
        </w:div>
        <w:div w:id="1993630596">
          <w:marLeft w:val="0"/>
          <w:marRight w:val="0"/>
          <w:marTop w:val="0"/>
          <w:marBottom w:val="0"/>
          <w:divBdr>
            <w:top w:val="none" w:sz="0" w:space="0" w:color="auto"/>
            <w:left w:val="none" w:sz="0" w:space="0" w:color="auto"/>
            <w:bottom w:val="none" w:sz="0" w:space="0" w:color="auto"/>
            <w:right w:val="none" w:sz="0" w:space="0" w:color="auto"/>
          </w:divBdr>
          <w:divsChild>
            <w:div w:id="2137719708">
              <w:marLeft w:val="0"/>
              <w:marRight w:val="0"/>
              <w:marTop w:val="0"/>
              <w:marBottom w:val="0"/>
              <w:divBdr>
                <w:top w:val="none" w:sz="0" w:space="0" w:color="auto"/>
                <w:left w:val="none" w:sz="0" w:space="0" w:color="auto"/>
                <w:bottom w:val="none" w:sz="0" w:space="0" w:color="auto"/>
                <w:right w:val="none" w:sz="0" w:space="0" w:color="auto"/>
              </w:divBdr>
              <w:divsChild>
                <w:div w:id="2001616543">
                  <w:marLeft w:val="0"/>
                  <w:marRight w:val="0"/>
                  <w:marTop w:val="0"/>
                  <w:marBottom w:val="0"/>
                  <w:divBdr>
                    <w:top w:val="none" w:sz="0" w:space="0" w:color="auto"/>
                    <w:left w:val="none" w:sz="0" w:space="0" w:color="auto"/>
                    <w:bottom w:val="none" w:sz="0" w:space="0" w:color="auto"/>
                    <w:right w:val="none" w:sz="0" w:space="0" w:color="auto"/>
                  </w:divBdr>
                </w:div>
              </w:divsChild>
            </w:div>
            <w:div w:id="145902098">
              <w:marLeft w:val="0"/>
              <w:marRight w:val="0"/>
              <w:marTop w:val="0"/>
              <w:marBottom w:val="0"/>
              <w:divBdr>
                <w:top w:val="none" w:sz="0" w:space="0" w:color="auto"/>
                <w:left w:val="none" w:sz="0" w:space="0" w:color="auto"/>
                <w:bottom w:val="none" w:sz="0" w:space="0" w:color="auto"/>
                <w:right w:val="none" w:sz="0" w:space="0" w:color="auto"/>
              </w:divBdr>
              <w:divsChild>
                <w:div w:id="188761323">
                  <w:marLeft w:val="0"/>
                  <w:marRight w:val="0"/>
                  <w:marTop w:val="0"/>
                  <w:marBottom w:val="0"/>
                  <w:divBdr>
                    <w:top w:val="none" w:sz="0" w:space="0" w:color="auto"/>
                    <w:left w:val="none" w:sz="0" w:space="0" w:color="auto"/>
                    <w:bottom w:val="none" w:sz="0" w:space="0" w:color="auto"/>
                    <w:right w:val="none" w:sz="0" w:space="0" w:color="auto"/>
                  </w:divBdr>
                </w:div>
              </w:divsChild>
            </w:div>
            <w:div w:id="1126699786">
              <w:marLeft w:val="0"/>
              <w:marRight w:val="0"/>
              <w:marTop w:val="0"/>
              <w:marBottom w:val="0"/>
              <w:divBdr>
                <w:top w:val="none" w:sz="0" w:space="0" w:color="auto"/>
                <w:left w:val="none" w:sz="0" w:space="0" w:color="auto"/>
                <w:bottom w:val="none" w:sz="0" w:space="0" w:color="auto"/>
                <w:right w:val="none" w:sz="0" w:space="0" w:color="auto"/>
              </w:divBdr>
              <w:divsChild>
                <w:div w:id="893543469">
                  <w:marLeft w:val="0"/>
                  <w:marRight w:val="0"/>
                  <w:marTop w:val="0"/>
                  <w:marBottom w:val="0"/>
                  <w:divBdr>
                    <w:top w:val="none" w:sz="0" w:space="0" w:color="auto"/>
                    <w:left w:val="none" w:sz="0" w:space="0" w:color="auto"/>
                    <w:bottom w:val="none" w:sz="0" w:space="0" w:color="auto"/>
                    <w:right w:val="none" w:sz="0" w:space="0" w:color="auto"/>
                  </w:divBdr>
                </w:div>
              </w:divsChild>
            </w:div>
            <w:div w:id="12653552">
              <w:marLeft w:val="0"/>
              <w:marRight w:val="0"/>
              <w:marTop w:val="0"/>
              <w:marBottom w:val="0"/>
              <w:divBdr>
                <w:top w:val="none" w:sz="0" w:space="0" w:color="auto"/>
                <w:left w:val="none" w:sz="0" w:space="0" w:color="auto"/>
                <w:bottom w:val="none" w:sz="0" w:space="0" w:color="auto"/>
                <w:right w:val="none" w:sz="0" w:space="0" w:color="auto"/>
              </w:divBdr>
              <w:divsChild>
                <w:div w:id="40256150">
                  <w:marLeft w:val="0"/>
                  <w:marRight w:val="0"/>
                  <w:marTop w:val="0"/>
                  <w:marBottom w:val="0"/>
                  <w:divBdr>
                    <w:top w:val="none" w:sz="0" w:space="0" w:color="auto"/>
                    <w:left w:val="none" w:sz="0" w:space="0" w:color="auto"/>
                    <w:bottom w:val="none" w:sz="0" w:space="0" w:color="auto"/>
                    <w:right w:val="none" w:sz="0" w:space="0" w:color="auto"/>
                  </w:divBdr>
                </w:div>
              </w:divsChild>
            </w:div>
            <w:div w:id="1919122951">
              <w:marLeft w:val="0"/>
              <w:marRight w:val="0"/>
              <w:marTop w:val="0"/>
              <w:marBottom w:val="0"/>
              <w:divBdr>
                <w:top w:val="none" w:sz="0" w:space="0" w:color="auto"/>
                <w:left w:val="none" w:sz="0" w:space="0" w:color="auto"/>
                <w:bottom w:val="none" w:sz="0" w:space="0" w:color="auto"/>
                <w:right w:val="none" w:sz="0" w:space="0" w:color="auto"/>
              </w:divBdr>
              <w:divsChild>
                <w:div w:id="203163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1638</Words>
  <Characters>9015</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dc:creator>
  <cp:keywords/>
  <dc:description/>
  <cp:lastModifiedBy>María Belen Cofré Osorio</cp:lastModifiedBy>
  <cp:revision>5</cp:revision>
  <dcterms:created xsi:type="dcterms:W3CDTF">2020-10-04T20:17:00Z</dcterms:created>
  <dcterms:modified xsi:type="dcterms:W3CDTF">2020-10-05T20:02:00Z</dcterms:modified>
</cp:coreProperties>
</file>