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89"/>
      </w:tblGrid>
      <w:tr w:rsidR="001C4A84" w:rsidRPr="001C4A84" w14:paraId="2B1393FB" w14:textId="77777777" w:rsidTr="001C4A84"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7F640849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72529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  (2° Semestre)</w:t>
            </w:r>
          </w:p>
        </w:tc>
        <w:tc>
          <w:tcPr>
            <w:tcW w:w="4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646A00BB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6B3A07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1DEEE7FE" w:rsidR="001C4A84" w:rsidRPr="001C4A84" w:rsidRDefault="001C4A84" w:rsidP="00497A1B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E30B90">
              <w:rPr>
                <w:rFonts w:eastAsia="Times New Roman"/>
                <w:b/>
                <w:bCs/>
                <w:color w:val="222222"/>
                <w:lang w:val="es-CL" w:eastAsia="es-CL"/>
              </w:rPr>
              <w:t>COMMERCIAL AND</w:t>
            </w:r>
            <w:r w:rsidR="00524651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TAX MANAGEMENT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E33B89">
        <w:trPr>
          <w:trHeight w:val="687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5C67CE0" w:rsidR="00E33B89" w:rsidRPr="006638FC" w:rsidRDefault="001C4A84" w:rsidP="006638FC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OfficinaSans-Bold"/>
                <w:b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42EE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 </w:t>
            </w:r>
            <w:r w:rsidR="006638FC" w:rsidRPr="006638FC">
              <w:rPr>
                <w:rFonts w:asciiTheme="minorHAnsi" w:eastAsiaTheme="minorHAnsi" w:hAnsiTheme="minorHAnsi"/>
                <w:b/>
                <w:lang w:val="es-CL"/>
              </w:rPr>
              <w:t xml:space="preserve"> </w:t>
            </w:r>
            <w:r w:rsidR="006638FC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OA4 </w:t>
            </w:r>
            <w:r w:rsid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 xml:space="preserve"> </w:t>
            </w:r>
            <w:r w:rsidR="006638FC" w:rsidRPr="006638FC">
              <w:rPr>
                <w:rFonts w:asciiTheme="minorHAnsi" w:eastAsia="Times New Roman" w:hAnsiTheme="minorHAnsi" w:cs="OfficinaSans-Bold"/>
                <w:b/>
                <w:lang w:val="es-CL" w:eastAsia="es-CL"/>
              </w:rPr>
              <w:t>Producir y comprender con fluidez textos escritos breves y claros en situaciones comunicativas que involucren otras visiones de mundo y la propia, con el fin de interactuar y tomar conciencia de su propia identidad.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1C4A84"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81851EF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C77912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° Medio </w:t>
            </w:r>
            <w:r w:rsidR="00603770">
              <w:rPr>
                <w:rFonts w:eastAsia="Times New Roman"/>
                <w:b/>
                <w:bCs/>
                <w:color w:val="222222"/>
                <w:lang w:val="es-CL" w:eastAsia="es-CL"/>
              </w:rPr>
              <w:t>F T.P.</w:t>
            </w:r>
          </w:p>
        </w:tc>
      </w:tr>
    </w:tbl>
    <w:p w14:paraId="4F7CEB1A" w14:textId="77777777" w:rsidR="00977B5E" w:rsidRDefault="00160825" w:rsidP="00977B5E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5C5E2B85" w14:textId="0F8BCFD0" w:rsidR="00300E53" w:rsidRDefault="00E01489" w:rsidP="00757D82">
      <w:pPr>
        <w:shd w:val="clear" w:color="auto" w:fill="FFFFFF" w:themeFill="background1"/>
        <w:spacing w:line="240" w:lineRule="auto"/>
        <w:jc w:val="both"/>
        <w:rPr>
          <w:noProof/>
          <w:color w:val="FF0000"/>
          <w:sz w:val="32"/>
          <w:szCs w:val="32"/>
          <w:lang w:val="es-CL" w:eastAsia="es-CL"/>
        </w:rPr>
      </w:pPr>
      <w:r>
        <w:rPr>
          <w:noProof/>
          <w:color w:val="FF0000"/>
          <w:sz w:val="32"/>
          <w:szCs w:val="32"/>
          <w:lang w:val="es-CL" w:eastAsia="es-CL"/>
        </w:rPr>
        <w:t>Dear s</w:t>
      </w:r>
      <w:r w:rsidR="00757D82" w:rsidRPr="00757D82">
        <w:rPr>
          <w:noProof/>
          <w:color w:val="FF0000"/>
          <w:sz w:val="32"/>
          <w:szCs w:val="32"/>
          <w:lang w:val="es-CL" w:eastAsia="es-CL"/>
        </w:rPr>
        <w:t xml:space="preserve">tudents para desarrollar la siguiente guía </w:t>
      </w:r>
      <w:r w:rsidR="00757D82">
        <w:rPr>
          <w:noProof/>
          <w:color w:val="FF0000"/>
          <w:sz w:val="32"/>
          <w:szCs w:val="32"/>
          <w:lang w:val="es-CL" w:eastAsia="es-CL"/>
        </w:rPr>
        <w:t xml:space="preserve">(guía N°2) </w:t>
      </w:r>
      <w:r w:rsidR="00757D82" w:rsidRPr="00757D82">
        <w:rPr>
          <w:noProof/>
          <w:color w:val="FF0000"/>
          <w:sz w:val="32"/>
          <w:szCs w:val="32"/>
          <w:lang w:val="es-CL" w:eastAsia="es-CL"/>
        </w:rPr>
        <w:t>y la Evaluación de Agosto, es esencial que tengan el significado de las siguientes palabras y que traduzcan el texto que está a continuación</w:t>
      </w:r>
      <w:r w:rsidR="00757D82">
        <w:rPr>
          <w:noProof/>
          <w:color w:val="FF0000"/>
          <w:sz w:val="32"/>
          <w:szCs w:val="32"/>
          <w:lang w:val="es-CL" w:eastAsia="es-CL"/>
        </w:rPr>
        <w:t>.</w:t>
      </w:r>
    </w:p>
    <w:p w14:paraId="2E09579F" w14:textId="77777777" w:rsidR="00757D82" w:rsidRDefault="00757D82" w:rsidP="00757D82">
      <w:pPr>
        <w:shd w:val="clear" w:color="auto" w:fill="FFFFFF" w:themeFill="background1"/>
        <w:spacing w:line="240" w:lineRule="auto"/>
        <w:jc w:val="both"/>
        <w:rPr>
          <w:noProof/>
          <w:color w:val="FF0000"/>
          <w:sz w:val="32"/>
          <w:szCs w:val="32"/>
          <w:lang w:val="es-CL" w:eastAsia="es-CL"/>
        </w:rPr>
      </w:pPr>
    </w:p>
    <w:p w14:paraId="58F4F8D0" w14:textId="601D7A73" w:rsidR="00757D82" w:rsidRPr="00D37531" w:rsidRDefault="002F034A" w:rsidP="00757D82">
      <w:pPr>
        <w:shd w:val="clear" w:color="auto" w:fill="FFFFFF" w:themeFill="background1"/>
        <w:spacing w:line="240" w:lineRule="auto"/>
        <w:jc w:val="both"/>
        <w:rPr>
          <w:b/>
          <w:noProof/>
          <w:sz w:val="24"/>
          <w:szCs w:val="24"/>
          <w:u w:val="thick"/>
          <w:lang w:val="es-CL" w:eastAsia="es-CL"/>
        </w:rPr>
      </w:pPr>
      <w:r>
        <w:rPr>
          <w:b/>
          <w:noProof/>
          <w:sz w:val="24"/>
          <w:szCs w:val="24"/>
          <w:u w:val="thick"/>
          <w:lang w:val="es-CL" w:eastAsia="es-CL"/>
        </w:rPr>
        <w:t xml:space="preserve">I.- </w:t>
      </w:r>
      <w:r w:rsidR="00757D82" w:rsidRPr="00D37531">
        <w:rPr>
          <w:b/>
          <w:noProof/>
          <w:sz w:val="24"/>
          <w:szCs w:val="24"/>
          <w:u w:val="thick"/>
          <w:lang w:val="es-CL" w:eastAsia="es-CL"/>
        </w:rPr>
        <w:t>Write the meaning in Spanish of the words.(Escriba el significado en español de las palabras)</w:t>
      </w:r>
    </w:p>
    <w:p w14:paraId="6AF597D0" w14:textId="77777777" w:rsidR="00C40D97" w:rsidRDefault="00C40D97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46B8FF12" w14:textId="73EFE2FA" w:rsidR="00603770" w:rsidRDefault="00497A1B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  <w:r w:rsidRPr="00C40D97">
        <w:rPr>
          <w:noProof/>
          <w:lang w:val="es-CL" w:eastAsia="es-CL"/>
        </w:rPr>
        <w:drawing>
          <wp:inline distT="0" distB="0" distL="0" distR="0" wp14:anchorId="54E38376" wp14:editId="42D74F09">
            <wp:extent cx="5554345" cy="37719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577" t="31697" r="31602" b="31475"/>
                    <a:stretch/>
                  </pic:blipFill>
                  <pic:spPr bwMode="auto">
                    <a:xfrm>
                      <a:off x="0" y="0"/>
                      <a:ext cx="5565289" cy="377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F5170" w14:textId="77777777" w:rsidR="00603770" w:rsidRDefault="00603770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65EF7B2C" w14:textId="77777777" w:rsidR="002F034A" w:rsidRDefault="002F034A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</w:p>
    <w:p w14:paraId="0E88E48B" w14:textId="746AFBB0" w:rsidR="00C40D97" w:rsidRPr="002F034A" w:rsidRDefault="002F034A" w:rsidP="00A858B5">
      <w:pPr>
        <w:shd w:val="clear" w:color="auto" w:fill="FFFFFF" w:themeFill="background1"/>
        <w:spacing w:line="240" w:lineRule="auto"/>
        <w:rPr>
          <w:b/>
          <w:noProof/>
          <w:sz w:val="24"/>
          <w:szCs w:val="24"/>
          <w:u w:val="thick"/>
          <w:lang w:val="es-CL" w:eastAsia="es-CL"/>
        </w:rPr>
      </w:pPr>
      <w:r w:rsidRPr="002F034A">
        <w:rPr>
          <w:b/>
          <w:noProof/>
          <w:sz w:val="24"/>
          <w:szCs w:val="24"/>
          <w:u w:val="thick"/>
          <w:lang w:val="es-CL" w:eastAsia="es-CL"/>
        </w:rPr>
        <w:lastRenderedPageBreak/>
        <w:t xml:space="preserve">II.- </w:t>
      </w:r>
      <w:r w:rsidR="00D37531" w:rsidRPr="002F034A">
        <w:rPr>
          <w:b/>
          <w:noProof/>
          <w:sz w:val="24"/>
          <w:szCs w:val="24"/>
          <w:u w:val="thick"/>
          <w:lang w:val="es-CL" w:eastAsia="es-CL"/>
        </w:rPr>
        <w:t>Translate the following reading</w:t>
      </w:r>
      <w:r w:rsidRPr="002F034A">
        <w:rPr>
          <w:b/>
          <w:noProof/>
          <w:sz w:val="24"/>
          <w:szCs w:val="24"/>
          <w:u w:val="thick"/>
          <w:lang w:val="es-CL" w:eastAsia="es-CL"/>
        </w:rPr>
        <w:t xml:space="preserve"> </w:t>
      </w:r>
      <w:r w:rsidR="00D37531" w:rsidRPr="002F034A">
        <w:rPr>
          <w:b/>
          <w:noProof/>
          <w:sz w:val="24"/>
          <w:szCs w:val="24"/>
          <w:u w:val="thick"/>
          <w:lang w:val="es-CL" w:eastAsia="es-CL"/>
        </w:rPr>
        <w:t>(Traduzca al español el siguiente texto)</w:t>
      </w:r>
    </w:p>
    <w:p w14:paraId="51F19401" w14:textId="123C35F4" w:rsidR="00603770" w:rsidRDefault="00524651" w:rsidP="00A858B5">
      <w:pPr>
        <w:shd w:val="clear" w:color="auto" w:fill="FFFFFF" w:themeFill="background1"/>
        <w:spacing w:line="240" w:lineRule="auto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13D9E752" wp14:editId="67348D3C">
            <wp:extent cx="6229350" cy="7467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743" t="21131" r="28887" b="7628"/>
                    <a:stretch/>
                  </pic:blipFill>
                  <pic:spPr bwMode="auto">
                    <a:xfrm>
                      <a:off x="0" y="0"/>
                      <a:ext cx="6237429" cy="747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40380" w14:textId="77777777" w:rsidR="00300E53" w:rsidRPr="00E30B90" w:rsidRDefault="00300E53" w:rsidP="00300E53">
      <w:pPr>
        <w:spacing w:line="240" w:lineRule="auto"/>
        <w:rPr>
          <w:rFonts w:ascii="Arial" w:eastAsia="Times New Roman" w:hAnsi="Arial" w:cs="Arial"/>
          <w:iCs/>
          <w:sz w:val="26"/>
          <w:szCs w:val="26"/>
          <w:lang w:val="es-CL" w:eastAsia="es-CL"/>
        </w:rPr>
      </w:pP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B84FDA" w14:paraId="02DA95E8" w14:textId="77777777" w:rsidTr="0013584C">
        <w:trPr>
          <w:trHeight w:val="1853"/>
        </w:trPr>
        <w:tc>
          <w:tcPr>
            <w:tcW w:w="8828" w:type="dxa"/>
          </w:tcPr>
          <w:p w14:paraId="446D57C5" w14:textId="77777777" w:rsidR="00253785" w:rsidRDefault="00253785" w:rsidP="00333285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</w:pP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¿Dudas? ¿Consultas? Me pueden enviar un e-mail </w:t>
            </w:r>
            <w:proofErr w:type="spellStart"/>
            <w:proofErr w:type="gram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proofErr w:type="gram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B84FD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</w:t>
            </w:r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Lunes a Viernes de 9:00 a 18:00</w:t>
            </w: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hrs y yo</w:t>
            </w:r>
            <w:bookmarkStart w:id="0" w:name="_GoBack"/>
            <w:bookmarkEnd w:id="0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aclararé sus dudas. </w:t>
            </w:r>
            <w:r w:rsidRPr="00B84FD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</w:p>
          <w:p w14:paraId="31CD0BF1" w14:textId="77777777" w:rsidR="005C4ECA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</w:pPr>
          </w:p>
          <w:p w14:paraId="096BAD0E" w14:textId="1388BD93" w:rsidR="005C4ECA" w:rsidRPr="005C4ECA" w:rsidRDefault="005C4ECA" w:rsidP="00B56BE6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  <w:r w:rsidRPr="005C4EC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>LES RECUERDO QUE PARA LA EVALUACI</w:t>
            </w:r>
            <w:r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>ÓN DE AGOSTO ES NECESARIO QUE L</w:t>
            </w:r>
            <w:r w:rsidR="005652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EAN Y </w:t>
            </w:r>
            <w:r w:rsidRPr="005C4EC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 ESTUDIEN ÉSTA GUÍA </w:t>
            </w:r>
            <w:r w:rsidR="005652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N°1 </w:t>
            </w:r>
            <w:r w:rsidRPr="005C4EC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Y LA SIGUIENTE </w:t>
            </w:r>
            <w:r w:rsidR="0056527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GUÍA N°2 </w:t>
            </w:r>
            <w:r w:rsidRPr="005C4ECA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DONDE TENDRÁN QUE APLICAR </w:t>
            </w:r>
            <w:r w:rsidR="00B56BE6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lang w:val="en-US"/>
              </w:rPr>
              <w:t xml:space="preserve">VOCABULARIO DE </w:t>
            </w:r>
            <w:r w:rsidR="00B56BE6" w:rsidRPr="00B56BE6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val="es-ES"/>
              </w:rPr>
              <w:t>COMMERCIAL AND TAX MANAGEMENT</w:t>
            </w:r>
          </w:p>
        </w:tc>
      </w:tr>
    </w:tbl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AC6593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A825" w14:textId="77777777" w:rsidR="00D279F6" w:rsidRDefault="00D279F6" w:rsidP="00DB3AC6">
      <w:pPr>
        <w:spacing w:after="0" w:line="240" w:lineRule="auto"/>
      </w:pPr>
      <w:r>
        <w:separator/>
      </w:r>
    </w:p>
  </w:endnote>
  <w:endnote w:type="continuationSeparator" w:id="0">
    <w:p w14:paraId="58796786" w14:textId="77777777" w:rsidR="00D279F6" w:rsidRDefault="00D279F6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597F" w14:textId="77777777" w:rsidR="00D279F6" w:rsidRDefault="00D279F6" w:rsidP="00DB3AC6">
      <w:pPr>
        <w:spacing w:after="0" w:line="240" w:lineRule="auto"/>
      </w:pPr>
      <w:r>
        <w:separator/>
      </w:r>
    </w:p>
  </w:footnote>
  <w:footnote w:type="continuationSeparator" w:id="0">
    <w:p w14:paraId="33648927" w14:textId="77777777" w:rsidR="00D279F6" w:rsidRDefault="00D279F6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A16FD7"/>
    <w:multiLevelType w:val="multilevel"/>
    <w:tmpl w:val="A6C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46597"/>
    <w:rsid w:val="00056FA8"/>
    <w:rsid w:val="00060F1F"/>
    <w:rsid w:val="000615A9"/>
    <w:rsid w:val="00071D45"/>
    <w:rsid w:val="0008430A"/>
    <w:rsid w:val="000844D4"/>
    <w:rsid w:val="00084C22"/>
    <w:rsid w:val="0009112E"/>
    <w:rsid w:val="000A062B"/>
    <w:rsid w:val="000A0C6D"/>
    <w:rsid w:val="000A616B"/>
    <w:rsid w:val="000B39D6"/>
    <w:rsid w:val="000B6504"/>
    <w:rsid w:val="000C6C5B"/>
    <w:rsid w:val="000E2C55"/>
    <w:rsid w:val="000E7AA8"/>
    <w:rsid w:val="00101998"/>
    <w:rsid w:val="00104A4E"/>
    <w:rsid w:val="00105840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A41DB"/>
    <w:rsid w:val="001B0D19"/>
    <w:rsid w:val="001B3B2B"/>
    <w:rsid w:val="001C3374"/>
    <w:rsid w:val="001C4A84"/>
    <w:rsid w:val="001C6857"/>
    <w:rsid w:val="001E2FE8"/>
    <w:rsid w:val="001F5D68"/>
    <w:rsid w:val="00202E0D"/>
    <w:rsid w:val="0021077E"/>
    <w:rsid w:val="00211CCD"/>
    <w:rsid w:val="00213196"/>
    <w:rsid w:val="00253785"/>
    <w:rsid w:val="00267E07"/>
    <w:rsid w:val="002A1C53"/>
    <w:rsid w:val="002B064B"/>
    <w:rsid w:val="002C4B9D"/>
    <w:rsid w:val="002D51D1"/>
    <w:rsid w:val="002F034A"/>
    <w:rsid w:val="002F3A82"/>
    <w:rsid w:val="00300E53"/>
    <w:rsid w:val="0030315A"/>
    <w:rsid w:val="00312159"/>
    <w:rsid w:val="003204A9"/>
    <w:rsid w:val="00333285"/>
    <w:rsid w:val="00333E35"/>
    <w:rsid w:val="00353575"/>
    <w:rsid w:val="003604A1"/>
    <w:rsid w:val="00365F2B"/>
    <w:rsid w:val="0036662F"/>
    <w:rsid w:val="00370C4F"/>
    <w:rsid w:val="00375987"/>
    <w:rsid w:val="00380965"/>
    <w:rsid w:val="003B2575"/>
    <w:rsid w:val="003D49DA"/>
    <w:rsid w:val="003F6CE9"/>
    <w:rsid w:val="0040155E"/>
    <w:rsid w:val="0040273D"/>
    <w:rsid w:val="0040292E"/>
    <w:rsid w:val="00410CA0"/>
    <w:rsid w:val="0043151E"/>
    <w:rsid w:val="0044464B"/>
    <w:rsid w:val="00445042"/>
    <w:rsid w:val="00450FC9"/>
    <w:rsid w:val="00451242"/>
    <w:rsid w:val="004612A0"/>
    <w:rsid w:val="004626EA"/>
    <w:rsid w:val="00477228"/>
    <w:rsid w:val="004878A0"/>
    <w:rsid w:val="00492095"/>
    <w:rsid w:val="00497A1B"/>
    <w:rsid w:val="004A13F6"/>
    <w:rsid w:val="004D6A6C"/>
    <w:rsid w:val="004D6DBB"/>
    <w:rsid w:val="004D7674"/>
    <w:rsid w:val="00507E50"/>
    <w:rsid w:val="00520BBD"/>
    <w:rsid w:val="00522EB1"/>
    <w:rsid w:val="00524651"/>
    <w:rsid w:val="005267F2"/>
    <w:rsid w:val="0053380F"/>
    <w:rsid w:val="005456B5"/>
    <w:rsid w:val="00561CB3"/>
    <w:rsid w:val="00563195"/>
    <w:rsid w:val="00565272"/>
    <w:rsid w:val="0057699D"/>
    <w:rsid w:val="00582B81"/>
    <w:rsid w:val="005B7ED3"/>
    <w:rsid w:val="005C4ECA"/>
    <w:rsid w:val="005C5537"/>
    <w:rsid w:val="005D3209"/>
    <w:rsid w:val="00602284"/>
    <w:rsid w:val="00603590"/>
    <w:rsid w:val="00603770"/>
    <w:rsid w:val="00611A19"/>
    <w:rsid w:val="006345F6"/>
    <w:rsid w:val="00644A15"/>
    <w:rsid w:val="006601D4"/>
    <w:rsid w:val="006638FC"/>
    <w:rsid w:val="00683A9C"/>
    <w:rsid w:val="00686C94"/>
    <w:rsid w:val="006A357A"/>
    <w:rsid w:val="006A4527"/>
    <w:rsid w:val="006B3A07"/>
    <w:rsid w:val="006D4A47"/>
    <w:rsid w:val="006E77D2"/>
    <w:rsid w:val="00720CC1"/>
    <w:rsid w:val="0072529E"/>
    <w:rsid w:val="00726E93"/>
    <w:rsid w:val="00757D82"/>
    <w:rsid w:val="007728C7"/>
    <w:rsid w:val="0078173B"/>
    <w:rsid w:val="00781B9E"/>
    <w:rsid w:val="00785607"/>
    <w:rsid w:val="007D1D47"/>
    <w:rsid w:val="007D7710"/>
    <w:rsid w:val="007F2FC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91D70"/>
    <w:rsid w:val="008A0662"/>
    <w:rsid w:val="008A29B8"/>
    <w:rsid w:val="008A43B4"/>
    <w:rsid w:val="008A7F8A"/>
    <w:rsid w:val="008B782C"/>
    <w:rsid w:val="008D3B11"/>
    <w:rsid w:val="008F0E4B"/>
    <w:rsid w:val="00901924"/>
    <w:rsid w:val="009049C9"/>
    <w:rsid w:val="00917FC3"/>
    <w:rsid w:val="0093317E"/>
    <w:rsid w:val="00942702"/>
    <w:rsid w:val="00946C6E"/>
    <w:rsid w:val="00975944"/>
    <w:rsid w:val="00977B5E"/>
    <w:rsid w:val="009842EE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16FBB"/>
    <w:rsid w:val="00A207F0"/>
    <w:rsid w:val="00A3215A"/>
    <w:rsid w:val="00A50D80"/>
    <w:rsid w:val="00A6408A"/>
    <w:rsid w:val="00A64747"/>
    <w:rsid w:val="00A703F1"/>
    <w:rsid w:val="00A738A6"/>
    <w:rsid w:val="00A7448A"/>
    <w:rsid w:val="00A858B5"/>
    <w:rsid w:val="00A9592E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56BE6"/>
    <w:rsid w:val="00B7264D"/>
    <w:rsid w:val="00B84FDA"/>
    <w:rsid w:val="00BA03CE"/>
    <w:rsid w:val="00BB744C"/>
    <w:rsid w:val="00BC09CF"/>
    <w:rsid w:val="00BC0F77"/>
    <w:rsid w:val="00BD3B28"/>
    <w:rsid w:val="00BE0580"/>
    <w:rsid w:val="00C12C72"/>
    <w:rsid w:val="00C20AFD"/>
    <w:rsid w:val="00C262DA"/>
    <w:rsid w:val="00C40D97"/>
    <w:rsid w:val="00C6764B"/>
    <w:rsid w:val="00C75843"/>
    <w:rsid w:val="00C77912"/>
    <w:rsid w:val="00C81584"/>
    <w:rsid w:val="00C81B4A"/>
    <w:rsid w:val="00C81FEC"/>
    <w:rsid w:val="00CA19EC"/>
    <w:rsid w:val="00CB2163"/>
    <w:rsid w:val="00CB31C3"/>
    <w:rsid w:val="00CC18C8"/>
    <w:rsid w:val="00CC61CF"/>
    <w:rsid w:val="00CE10FD"/>
    <w:rsid w:val="00CE6D71"/>
    <w:rsid w:val="00D05207"/>
    <w:rsid w:val="00D110DF"/>
    <w:rsid w:val="00D17344"/>
    <w:rsid w:val="00D205CA"/>
    <w:rsid w:val="00D279F6"/>
    <w:rsid w:val="00D27DC2"/>
    <w:rsid w:val="00D37531"/>
    <w:rsid w:val="00D4042D"/>
    <w:rsid w:val="00D52882"/>
    <w:rsid w:val="00D868DC"/>
    <w:rsid w:val="00D94A2F"/>
    <w:rsid w:val="00DA4248"/>
    <w:rsid w:val="00DB3AC6"/>
    <w:rsid w:val="00DB5DB4"/>
    <w:rsid w:val="00DD048C"/>
    <w:rsid w:val="00E01489"/>
    <w:rsid w:val="00E02715"/>
    <w:rsid w:val="00E02A40"/>
    <w:rsid w:val="00E03AA1"/>
    <w:rsid w:val="00E27789"/>
    <w:rsid w:val="00E30106"/>
    <w:rsid w:val="00E30B90"/>
    <w:rsid w:val="00E317DD"/>
    <w:rsid w:val="00E33B89"/>
    <w:rsid w:val="00E50959"/>
    <w:rsid w:val="00E52026"/>
    <w:rsid w:val="00E52BA7"/>
    <w:rsid w:val="00E66338"/>
    <w:rsid w:val="00E73224"/>
    <w:rsid w:val="00E73961"/>
    <w:rsid w:val="00EA12CF"/>
    <w:rsid w:val="00EA1938"/>
    <w:rsid w:val="00EA4A51"/>
    <w:rsid w:val="00EA7D5D"/>
    <w:rsid w:val="00EC4859"/>
    <w:rsid w:val="00ED0407"/>
    <w:rsid w:val="00EE1F2B"/>
    <w:rsid w:val="00F034DC"/>
    <w:rsid w:val="00F10E19"/>
    <w:rsid w:val="00F11FEF"/>
    <w:rsid w:val="00F50F33"/>
    <w:rsid w:val="00F61798"/>
    <w:rsid w:val="00F61975"/>
    <w:rsid w:val="00F74E52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099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62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5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5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7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29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1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29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4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114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7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6252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69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1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4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808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8112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663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19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944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014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605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2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2956">
                  <w:marLeft w:val="300"/>
                  <w:marRight w:val="30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8064">
                      <w:marLeft w:val="75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1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4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23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3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anhuez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E3A0-9E43-42DE-967D-3F1E711C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192</cp:revision>
  <dcterms:created xsi:type="dcterms:W3CDTF">2020-03-20T20:03:00Z</dcterms:created>
  <dcterms:modified xsi:type="dcterms:W3CDTF">2020-07-31T19:17:00Z</dcterms:modified>
</cp:coreProperties>
</file>