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422507">
        <w:rPr>
          <w:rFonts w:cstheme="minorHAnsi"/>
          <w:b/>
          <w:spacing w:val="1"/>
          <w:sz w:val="28"/>
          <w:szCs w:val="28"/>
          <w:lang w:val="es-CL"/>
        </w:rPr>
        <w:t>No. 1</w:t>
      </w:r>
      <w:r w:rsidR="000F154C">
        <w:rPr>
          <w:rFonts w:cstheme="minorHAnsi"/>
          <w:spacing w:val="1"/>
          <w:sz w:val="28"/>
          <w:szCs w:val="28"/>
          <w:lang w:val="es-CL"/>
        </w:rPr>
        <w:t xml:space="preserve"> </w:t>
      </w:r>
      <w:r w:rsidR="00614273">
        <w:rPr>
          <w:rFonts w:cstheme="minorHAnsi"/>
          <w:spacing w:val="-1"/>
          <w:sz w:val="28"/>
          <w:szCs w:val="28"/>
          <w:lang w:val="es-CL"/>
        </w:rPr>
        <w:t>de contenido</w:t>
      </w:r>
    </w:p>
    <w:p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rsidR="00422507" w:rsidRPr="00256D95" w:rsidRDefault="00422507" w:rsidP="00B878C5">
      <w:pPr>
        <w:jc w:val="center"/>
        <w:rPr>
          <w:rFonts w:eastAsia="Times New Roman" w:cstheme="minorHAnsi"/>
          <w:sz w:val="28"/>
          <w:szCs w:val="32"/>
          <w:u w:val="single"/>
          <w:lang w:val="es-CL"/>
        </w:rPr>
      </w:pPr>
      <w:r w:rsidRPr="00256D95">
        <w:rPr>
          <w:rFonts w:eastAsia="Times New Roman" w:cstheme="minorHAnsi"/>
          <w:sz w:val="28"/>
          <w:szCs w:val="32"/>
          <w:u w:val="single"/>
          <w:lang w:val="es-CL"/>
        </w:rPr>
        <w:t>Semana del 31 de agosto al 6 de septiembre</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266AE4"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116AEE" w:rsidRDefault="009A631C" w:rsidP="00442CE8">
            <w:pPr>
              <w:rPr>
                <w:b/>
                <w:lang w:val="es-CL"/>
              </w:rPr>
            </w:pPr>
            <w:r w:rsidRPr="009A631C">
              <w:rPr>
                <w:b/>
                <w:lang w:val="es-CL"/>
              </w:rPr>
              <w:t>El concepto de paradigma en Thomas Kuhn</w:t>
            </w:r>
          </w:p>
          <w:p w:rsidR="009A631C" w:rsidRPr="009A631C" w:rsidRDefault="009A631C" w:rsidP="009A631C">
            <w:pPr>
              <w:pStyle w:val="Prrafodelista"/>
              <w:numPr>
                <w:ilvl w:val="0"/>
                <w:numId w:val="32"/>
              </w:numPr>
              <w:rPr>
                <w:b/>
                <w:lang w:val="es-CL"/>
              </w:rPr>
            </w:pPr>
            <w:r w:rsidRPr="009A631C">
              <w:rPr>
                <w:b/>
                <w:lang w:val="es-CL"/>
              </w:rPr>
              <w:t>Historia</w:t>
            </w:r>
          </w:p>
          <w:p w:rsidR="009A631C" w:rsidRPr="009A631C" w:rsidRDefault="009A631C" w:rsidP="009A631C">
            <w:pPr>
              <w:pStyle w:val="Prrafodelista"/>
              <w:numPr>
                <w:ilvl w:val="0"/>
                <w:numId w:val="32"/>
              </w:numPr>
              <w:rPr>
                <w:b/>
                <w:lang w:val="es-CL"/>
              </w:rPr>
            </w:pPr>
            <w:r w:rsidRPr="009A631C">
              <w:rPr>
                <w:b/>
                <w:lang w:val="es-CL"/>
              </w:rPr>
              <w:t>Qué es un paradigma</w:t>
            </w:r>
          </w:p>
          <w:p w:rsidR="009A631C" w:rsidRPr="009A631C" w:rsidRDefault="009A631C" w:rsidP="009A631C">
            <w:pPr>
              <w:pStyle w:val="Prrafodelista"/>
              <w:numPr>
                <w:ilvl w:val="0"/>
                <w:numId w:val="32"/>
              </w:numPr>
              <w:rPr>
                <w:b/>
                <w:lang w:val="es-CL"/>
              </w:rPr>
            </w:pPr>
            <w:r w:rsidRPr="009A631C">
              <w:rPr>
                <w:b/>
                <w:lang w:val="es-CL"/>
              </w:rPr>
              <w:t>Qué es una revolución científica</w:t>
            </w:r>
          </w:p>
          <w:p w:rsidR="009A631C" w:rsidRPr="009A631C" w:rsidRDefault="009A631C" w:rsidP="009A631C">
            <w:pPr>
              <w:pStyle w:val="Prrafodelista"/>
              <w:numPr>
                <w:ilvl w:val="0"/>
                <w:numId w:val="32"/>
              </w:numPr>
              <w:rPr>
                <w:b/>
                <w:lang w:val="es-CL"/>
              </w:rPr>
            </w:pPr>
            <w:r w:rsidRPr="009A631C">
              <w:rPr>
                <w:b/>
                <w:lang w:val="es-CL"/>
              </w:rPr>
              <w:t>El status del paradigma</w:t>
            </w:r>
          </w:p>
          <w:p w:rsidR="009A631C" w:rsidRPr="009A631C" w:rsidRDefault="009A631C" w:rsidP="009A631C">
            <w:pPr>
              <w:pStyle w:val="Prrafodelista"/>
              <w:numPr>
                <w:ilvl w:val="0"/>
                <w:numId w:val="32"/>
              </w:numPr>
              <w:rPr>
                <w:b/>
                <w:lang w:val="es-CL"/>
              </w:rPr>
            </w:pPr>
            <w:r w:rsidRPr="009A631C">
              <w:rPr>
                <w:b/>
                <w:lang w:val="es-CL"/>
              </w:rPr>
              <w:t>Crisis de un paradigma vigente</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14:anchorId="4D18331E" wp14:editId="346DE762">
                      <wp:simplePos x="0" y="0"/>
                      <wp:positionH relativeFrom="column">
                        <wp:posOffset>1162685</wp:posOffset>
                      </wp:positionH>
                      <wp:positionV relativeFrom="paragraph">
                        <wp:posOffset>187716</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422507" w:rsidRDefault="00422507" w:rsidP="00DD408C">
      <w:pPr>
        <w:rPr>
          <w:rFonts w:cstheme="minorHAnsi"/>
          <w:sz w:val="24"/>
          <w:szCs w:val="24"/>
          <w:lang w:val="es-CL"/>
        </w:rPr>
      </w:pPr>
    </w:p>
    <w:p w:rsidR="00DD408C" w:rsidRPr="00DD408C" w:rsidRDefault="004642D8"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5D83149F" wp14:editId="08BB0FF3">
                <wp:simplePos x="0" y="0"/>
                <wp:positionH relativeFrom="column">
                  <wp:posOffset>157822</wp:posOffset>
                </wp:positionH>
                <wp:positionV relativeFrom="paragraph">
                  <wp:posOffset>64820</wp:posOffset>
                </wp:positionV>
                <wp:extent cx="5401310" cy="2848708"/>
                <wp:effectExtent l="57150" t="38100" r="85090" b="1041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848708"/>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22507" w:rsidRDefault="00EA7F97" w:rsidP="00266AE4">
                            <w:pPr>
                              <w:rPr>
                                <w:b/>
                                <w:sz w:val="28"/>
                                <w:lang w:val="es-CL"/>
                              </w:rPr>
                            </w:pPr>
                            <w:r w:rsidRPr="00422507">
                              <w:rPr>
                                <w:b/>
                                <w:sz w:val="28"/>
                                <w:lang w:val="es-CL"/>
                              </w:rPr>
                              <w:t>Queridos y queridas estudiantes</w:t>
                            </w:r>
                            <w:r w:rsidR="00D3746C" w:rsidRPr="00422507">
                              <w:rPr>
                                <w:b/>
                                <w:sz w:val="28"/>
                                <w:lang w:val="es-CL"/>
                              </w:rPr>
                              <w:t xml:space="preserve">, </w:t>
                            </w:r>
                          </w:p>
                          <w:p w:rsidR="00422507" w:rsidRPr="00256D95" w:rsidRDefault="00422507" w:rsidP="00256D95">
                            <w:pPr>
                              <w:jc w:val="both"/>
                              <w:rPr>
                                <w:sz w:val="24"/>
                                <w:lang w:val="es-CL"/>
                              </w:rPr>
                            </w:pPr>
                          </w:p>
                          <w:p w:rsidR="00422507" w:rsidRPr="00256D95" w:rsidRDefault="00422507" w:rsidP="00256D95">
                            <w:pPr>
                              <w:jc w:val="both"/>
                              <w:rPr>
                                <w:rFonts w:cstheme="minorHAnsi"/>
                                <w:sz w:val="24"/>
                                <w:lang w:val="es-CL"/>
                              </w:rPr>
                            </w:pPr>
                            <w:r w:rsidRPr="00256D95">
                              <w:rPr>
                                <w:rFonts w:cstheme="minorHAnsi"/>
                                <w:sz w:val="24"/>
                                <w:lang w:val="es-CL"/>
                              </w:rPr>
                              <w:t>Comienza el segundo semestre y entraremos de lleno en la reflexión acerca de las diversas formas de llevar a cabo el pensamiento en las sociedades bajo el ojo agudo de la Filosofía.</w:t>
                            </w:r>
                          </w:p>
                          <w:p w:rsidR="00422507" w:rsidRPr="00256D95" w:rsidRDefault="00422507" w:rsidP="00343DEB">
                            <w:pPr>
                              <w:pStyle w:val="TableParagraph"/>
                              <w:ind w:right="379"/>
                              <w:jc w:val="both"/>
                              <w:rPr>
                                <w:rFonts w:cstheme="minorHAnsi"/>
                                <w:color w:val="0462C1"/>
                                <w:spacing w:val="61"/>
                                <w:sz w:val="18"/>
                                <w:szCs w:val="20"/>
                                <w:lang w:val="es-CL"/>
                              </w:rPr>
                            </w:pPr>
                            <w:r w:rsidRPr="00256D95">
                              <w:rPr>
                                <w:rFonts w:cstheme="minorHAnsi"/>
                                <w:sz w:val="24"/>
                                <w:lang w:val="es-CL"/>
                              </w:rPr>
                              <w:t xml:space="preserve">Si tienen dudas acerca de sus trabajos enviados para el primer semestre (lo solicitado como evaluación hasta la última semana de agosto), no duden en escribir a mi correo institucional: </w:t>
                            </w:r>
                            <w:hyperlink r:id="rId10" w:history="1">
                              <w:r w:rsidRPr="00256D95">
                                <w:rPr>
                                  <w:rStyle w:val="Hipervnculo"/>
                                  <w:rFonts w:cstheme="minorHAnsi"/>
                                  <w:spacing w:val="-2"/>
                                  <w:sz w:val="24"/>
                                  <w:szCs w:val="20"/>
                                  <w:u w:color="0462C1"/>
                                  <w:lang w:val="es-CL"/>
                                </w:rPr>
                                <w:t>rcarrillo@sanfernandocollege.cl</w:t>
                              </w:r>
                            </w:hyperlink>
                          </w:p>
                          <w:p w:rsidR="00422507" w:rsidRPr="00256D95" w:rsidRDefault="00422507" w:rsidP="00256D95">
                            <w:pPr>
                              <w:jc w:val="both"/>
                              <w:rPr>
                                <w:rFonts w:cstheme="minorHAnsi"/>
                                <w:sz w:val="24"/>
                                <w:lang w:val="es-CL"/>
                              </w:rPr>
                            </w:pPr>
                          </w:p>
                          <w:p w:rsidR="00EA7F97" w:rsidRPr="00422507" w:rsidRDefault="00422507" w:rsidP="00256D95">
                            <w:pPr>
                              <w:jc w:val="both"/>
                              <w:rPr>
                                <w:rStyle w:val="Hipervnculo"/>
                                <w:rFonts w:cstheme="minorHAnsi"/>
                                <w:color w:val="auto"/>
                                <w:sz w:val="24"/>
                                <w:szCs w:val="24"/>
                                <w:u w:val="none"/>
                                <w:lang w:val="es-CL"/>
                              </w:rPr>
                            </w:pPr>
                            <w:r w:rsidRPr="00256D95">
                              <w:rPr>
                                <w:rFonts w:cstheme="minorHAnsi"/>
                                <w:sz w:val="24"/>
                                <w:lang w:val="es-CL"/>
                              </w:rPr>
                              <w:t xml:space="preserve">También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1"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 y que tengan un excelente inicio de semestre!</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5pt;margin-top:5.1pt;width:425.3pt;height:2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mcSgIAAMkEAAAOAAAAZHJzL2Uyb0RvYy54bWysVNuO0zAQfUfiHyy/06TZLi3RpqulCwhp&#10;uYiFD5jaThOt4wm226T79YydNFsB2gfEi2Vn5pw5c8vVdd9odlDW1WgKPp+lnCkjUNZmV/Af39+/&#10;WnHmPBgJGo0q+FE5fr1++eKqa3OVYYVaKsuIxLi8awteed/mSeJEpRpwM2yVIWOJtgFPT7tLpIWO&#10;2BudZGn6OunQytaiUM7R19vByNeRvyyV8F/K0inPdMFJm4+njec2nMn6CvKdhbaqxSgD/kFFA7Wh&#10;oBPVLXhge1v/QdXUwqLD0s8ENgmWZS1UzIGymae/ZXNfQatiLlQc105lcv+PVnw+fLWslgW/SJec&#10;GWioSZs9SItMKuZV75FloUxd63Lyvm/J3/dvsad2x5Rde4fiwTGDmwrMTt1Yi12lQJLMeUAmZ9CB&#10;xwWSbfcJJUWDvcdI1Je2CTWkqjBip3YdpxaRDibo4+UinV/MySTIlq0Wq2W6ijEgP8Fb6/wHhQ0L&#10;l4JbmoFID4c754McyE8uIZo24Qx63xkZx8FDrYc7uQZzTCBoHtX7o1YD9JsqqXhPpQhjqzbasgPQ&#10;wIEQyvjFqE8b8g6wstZ6AmZDDZ8Djv4BquJIT+CxAc+BJ0SMjMZP4KY2aP8WXT4MbSOlg/+pAkPe&#10;oZu+3/bjTGxRHqmbFofdon8BXSq0j5x1tFcFdz/3YBVn+qOhiXgzXyzCIsbH4nKZ0cOeW7bnFjCC&#10;qAruORuuGx+XNyRj8IYmp6xjT4OoQckolvYltnrc7bCQ5+/o9fQHWv8CAAD//wMAUEsDBBQABgAI&#10;AAAAIQBtzC4r3AAAAAkBAAAPAAAAZHJzL2Rvd25yZXYueG1sTI/BTsMwEETvSPyDtUjcqN3QQBri&#10;VKhSuHGg5QPceEmixnZkb9Pw9ywnOM7OaOZttVvcKGaMaQhew3qlQKBvgx18p+Hz2DwUIBIZb80Y&#10;PGr4xgS7+vamMqUNV/+B84E6wSU+lUZDTzSVUqa2R2fSKkzo2fsK0RliGTtpo7lyuRtlptSTdGbw&#10;vNCbCfc9tufDxWkI+WMTaD7Hbr3fUkPvb2qiTOv7u+X1BQThQn9h+MVndKiZ6RQu3iYxasg2W07y&#10;XWUg2C+e8xzEScMmLwqQdSX/f1D/AAAA//8DAFBLAQItABQABgAIAAAAIQC2gziS/gAAAOEBAAAT&#10;AAAAAAAAAAAAAAAAAAAAAABbQ29udGVudF9UeXBlc10ueG1sUEsBAi0AFAAGAAgAAAAhADj9If/W&#10;AAAAlAEAAAsAAAAAAAAAAAAAAAAALwEAAF9yZWxzLy5yZWxzUEsBAi0AFAAGAAgAAAAhAABRyZxK&#10;AgAAyQQAAA4AAAAAAAAAAAAAAAAALgIAAGRycy9lMm9Eb2MueG1sUEsBAi0AFAAGAAgAAAAhAG3M&#10;LivcAAAACQEAAA8AAAAAAAAAAAAAAAAApAQAAGRycy9kb3ducmV2LnhtbFBLBQYAAAAABAAEAPMA&#10;AACtBQAAAAA=&#10;" fillcolor="#bfb1d0 [1623]" strokecolor="#795d9b [3047]">
                <v:fill color2="#ece7f1 [503]" rotate="t" angle="180" colors="0 #c9b5e8;22938f #d9cbee;1 #f0eaf9" focus="100%" type="gradient"/>
                <v:shadow on="t" color="black" opacity="24903f" origin=",.5" offset="0,.55556mm"/>
                <v:textbox>
                  <w:txbxContent>
                    <w:p w:rsidR="00422507" w:rsidRDefault="00EA7F97" w:rsidP="00266AE4">
                      <w:pPr>
                        <w:rPr>
                          <w:b/>
                          <w:sz w:val="28"/>
                          <w:lang w:val="es-CL"/>
                        </w:rPr>
                      </w:pPr>
                      <w:r w:rsidRPr="00422507">
                        <w:rPr>
                          <w:b/>
                          <w:sz w:val="28"/>
                          <w:lang w:val="es-CL"/>
                        </w:rPr>
                        <w:t>Queridos y queridas estudiantes</w:t>
                      </w:r>
                      <w:r w:rsidR="00D3746C" w:rsidRPr="00422507">
                        <w:rPr>
                          <w:b/>
                          <w:sz w:val="28"/>
                          <w:lang w:val="es-CL"/>
                        </w:rPr>
                        <w:t xml:space="preserve">, </w:t>
                      </w:r>
                    </w:p>
                    <w:p w:rsidR="00422507" w:rsidRPr="00256D95" w:rsidRDefault="00422507" w:rsidP="00256D95">
                      <w:pPr>
                        <w:jc w:val="both"/>
                        <w:rPr>
                          <w:sz w:val="24"/>
                          <w:lang w:val="es-CL"/>
                        </w:rPr>
                      </w:pPr>
                    </w:p>
                    <w:p w:rsidR="00422507" w:rsidRPr="00256D95" w:rsidRDefault="00422507" w:rsidP="00256D95">
                      <w:pPr>
                        <w:jc w:val="both"/>
                        <w:rPr>
                          <w:rFonts w:cstheme="minorHAnsi"/>
                          <w:sz w:val="24"/>
                          <w:lang w:val="es-CL"/>
                        </w:rPr>
                      </w:pPr>
                      <w:r w:rsidRPr="00256D95">
                        <w:rPr>
                          <w:rFonts w:cstheme="minorHAnsi"/>
                          <w:sz w:val="24"/>
                          <w:lang w:val="es-CL"/>
                        </w:rPr>
                        <w:t>Comienza el segundo semestre y entraremos de lleno en la reflexión acerca de las diversas formas de llevar a cabo el pensamiento en las sociedades bajo el ojo agudo de la Filosofía.</w:t>
                      </w:r>
                    </w:p>
                    <w:p w:rsidR="00422507" w:rsidRPr="00256D95" w:rsidRDefault="00422507" w:rsidP="00343DEB">
                      <w:pPr>
                        <w:pStyle w:val="TableParagraph"/>
                        <w:ind w:right="379"/>
                        <w:jc w:val="both"/>
                        <w:rPr>
                          <w:rFonts w:cstheme="minorHAnsi"/>
                          <w:color w:val="0462C1"/>
                          <w:spacing w:val="61"/>
                          <w:sz w:val="18"/>
                          <w:szCs w:val="20"/>
                          <w:lang w:val="es-CL"/>
                        </w:rPr>
                      </w:pPr>
                      <w:r w:rsidRPr="00256D95">
                        <w:rPr>
                          <w:rFonts w:cstheme="minorHAnsi"/>
                          <w:sz w:val="24"/>
                          <w:lang w:val="es-CL"/>
                        </w:rPr>
                        <w:t xml:space="preserve">Si tienen dudas acerca de sus trabajos enviados para el primer semestre (lo solicitado como evaluación hasta la última semana de agosto), no duden en escribir a mi correo institucional: </w:t>
                      </w:r>
                      <w:hyperlink r:id="rId12" w:history="1">
                        <w:r w:rsidRPr="00256D95">
                          <w:rPr>
                            <w:rStyle w:val="Hipervnculo"/>
                            <w:rFonts w:cstheme="minorHAnsi"/>
                            <w:spacing w:val="-2"/>
                            <w:sz w:val="24"/>
                            <w:szCs w:val="20"/>
                            <w:u w:color="0462C1"/>
                            <w:lang w:val="es-CL"/>
                          </w:rPr>
                          <w:t>rcarrillo@sanfernandocollege.cl</w:t>
                        </w:r>
                      </w:hyperlink>
                    </w:p>
                    <w:p w:rsidR="00422507" w:rsidRPr="00256D95" w:rsidRDefault="00422507" w:rsidP="00256D95">
                      <w:pPr>
                        <w:jc w:val="both"/>
                        <w:rPr>
                          <w:rFonts w:cstheme="minorHAnsi"/>
                          <w:sz w:val="24"/>
                          <w:lang w:val="es-CL"/>
                        </w:rPr>
                      </w:pPr>
                    </w:p>
                    <w:p w:rsidR="00EA7F97" w:rsidRPr="00422507" w:rsidRDefault="00422507" w:rsidP="00256D95">
                      <w:pPr>
                        <w:jc w:val="both"/>
                        <w:rPr>
                          <w:rStyle w:val="Hipervnculo"/>
                          <w:rFonts w:cstheme="minorHAnsi"/>
                          <w:color w:val="auto"/>
                          <w:sz w:val="24"/>
                          <w:szCs w:val="24"/>
                          <w:u w:val="none"/>
                          <w:lang w:val="es-CL"/>
                        </w:rPr>
                      </w:pPr>
                      <w:r w:rsidRPr="00256D95">
                        <w:rPr>
                          <w:rFonts w:cstheme="minorHAnsi"/>
                          <w:sz w:val="24"/>
                          <w:lang w:val="es-CL"/>
                        </w:rPr>
                        <w:t xml:space="preserve">También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3"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 y que tengan un excelente inicio de semestre!</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CB6958" w:rsidRDefault="00CB6958"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682ABF" w:rsidRDefault="00682ABF" w:rsidP="00682ABF">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256D95" w:rsidRDefault="00256D95" w:rsidP="000079D4">
      <w:pPr>
        <w:spacing w:line="276" w:lineRule="auto"/>
        <w:jc w:val="both"/>
        <w:rPr>
          <w:rFonts w:cstheme="minorHAnsi"/>
          <w:b/>
          <w:color w:val="76923C" w:themeColor="accent3" w:themeShade="BF"/>
          <w:sz w:val="28"/>
          <w:szCs w:val="28"/>
          <w:lang w:val="es-CL"/>
        </w:rPr>
      </w:pPr>
    </w:p>
    <w:p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rsidR="000F2811" w:rsidRDefault="000F2811" w:rsidP="000079D4">
      <w:pPr>
        <w:spacing w:line="276" w:lineRule="auto"/>
        <w:jc w:val="both"/>
        <w:rPr>
          <w:rFonts w:cstheme="minorHAnsi"/>
          <w:b/>
          <w:color w:val="76923C" w:themeColor="accent3" w:themeShade="BF"/>
          <w:sz w:val="28"/>
          <w:szCs w:val="28"/>
          <w:lang w:val="es-CL"/>
        </w:rPr>
      </w:pPr>
    </w:p>
    <w:p w:rsidR="00193D9D" w:rsidRDefault="00256D95" w:rsidP="00343DEB">
      <w:pPr>
        <w:spacing w:line="276" w:lineRule="auto"/>
        <w:jc w:val="both"/>
        <w:rPr>
          <w:rFonts w:cstheme="minorHAnsi"/>
          <w:sz w:val="24"/>
          <w:szCs w:val="24"/>
          <w:lang w:val="es-CL"/>
        </w:rPr>
      </w:pPr>
      <w:r>
        <w:rPr>
          <w:rFonts w:cstheme="minorHAnsi"/>
          <w:sz w:val="24"/>
          <w:szCs w:val="24"/>
          <w:lang w:val="es-CL"/>
        </w:rPr>
        <w:t>La importancia de conocer teóricamente las corrientes de estudio psicológico como el conductismo y el psicoanálisis tienen por finalidad revisar las formas en las que se ha analizado algo tan abstracto a veces y muy presente para la vida humana como lo es el pensamiento.</w:t>
      </w:r>
    </w:p>
    <w:p w:rsidR="000F2811" w:rsidRDefault="000F2811" w:rsidP="00343DEB">
      <w:pPr>
        <w:spacing w:line="276" w:lineRule="auto"/>
        <w:jc w:val="both"/>
        <w:rPr>
          <w:rFonts w:cstheme="minorHAnsi"/>
          <w:sz w:val="24"/>
          <w:szCs w:val="24"/>
          <w:lang w:val="es-CL"/>
        </w:rPr>
      </w:pPr>
    </w:p>
    <w:p w:rsidR="00256D95" w:rsidRDefault="00256D95" w:rsidP="00343DEB">
      <w:pPr>
        <w:spacing w:line="276" w:lineRule="auto"/>
        <w:jc w:val="both"/>
        <w:rPr>
          <w:rFonts w:cstheme="minorHAnsi"/>
          <w:sz w:val="24"/>
          <w:szCs w:val="24"/>
          <w:lang w:val="es-CL"/>
        </w:rPr>
      </w:pPr>
      <w:r>
        <w:rPr>
          <w:rFonts w:cstheme="minorHAnsi"/>
          <w:sz w:val="24"/>
          <w:szCs w:val="24"/>
          <w:lang w:val="es-CL"/>
        </w:rPr>
        <w:t>¿Pudieron ver cómo se aplica el conductismo en parámetros e instituciones muy importantes para nuestra vida actual como lo es la relación con nuestro núcleo familiar, el colegio, las leyes, el sistema laboral?</w:t>
      </w:r>
    </w:p>
    <w:p w:rsidR="000F2811" w:rsidRDefault="000F2811" w:rsidP="00343DEB">
      <w:pPr>
        <w:spacing w:line="276" w:lineRule="auto"/>
        <w:jc w:val="both"/>
        <w:rPr>
          <w:rFonts w:cstheme="minorHAnsi"/>
          <w:sz w:val="24"/>
          <w:szCs w:val="24"/>
          <w:lang w:val="es-CL"/>
        </w:rPr>
      </w:pPr>
    </w:p>
    <w:p w:rsidR="00256D95" w:rsidRDefault="00256D95" w:rsidP="00343DEB">
      <w:pPr>
        <w:spacing w:line="276" w:lineRule="auto"/>
        <w:jc w:val="both"/>
        <w:rPr>
          <w:rFonts w:cstheme="minorHAnsi"/>
          <w:sz w:val="24"/>
          <w:szCs w:val="24"/>
          <w:lang w:val="es-CL"/>
        </w:rPr>
      </w:pPr>
      <w:r>
        <w:rPr>
          <w:rFonts w:cstheme="minorHAnsi"/>
          <w:sz w:val="24"/>
          <w:szCs w:val="24"/>
          <w:lang w:val="es-CL"/>
        </w:rPr>
        <w:t>¿Pudieron percibir la relación entre lo que propone el psicoanálisis y la forma en la que nos vemos a nosotros y nosotras mismas y nuestra historia?</w:t>
      </w:r>
    </w:p>
    <w:p w:rsidR="000F2811" w:rsidRDefault="000F2811" w:rsidP="00343DEB">
      <w:pPr>
        <w:spacing w:line="276" w:lineRule="auto"/>
        <w:jc w:val="both"/>
        <w:rPr>
          <w:rFonts w:cstheme="minorHAnsi"/>
          <w:sz w:val="24"/>
          <w:szCs w:val="24"/>
          <w:lang w:val="es-CL"/>
        </w:rPr>
      </w:pPr>
    </w:p>
    <w:p w:rsidR="00256D95" w:rsidRDefault="00256D95" w:rsidP="00343DEB">
      <w:pPr>
        <w:spacing w:line="276" w:lineRule="auto"/>
        <w:jc w:val="both"/>
        <w:rPr>
          <w:rFonts w:cstheme="minorHAnsi"/>
          <w:sz w:val="24"/>
          <w:szCs w:val="24"/>
          <w:lang w:val="es-CL"/>
        </w:rPr>
      </w:pPr>
      <w:r>
        <w:rPr>
          <w:rFonts w:cstheme="minorHAnsi"/>
          <w:sz w:val="24"/>
          <w:szCs w:val="24"/>
          <w:lang w:val="es-CL"/>
        </w:rPr>
        <w:lastRenderedPageBreak/>
        <w:t>¿Por qué en el pensamiento de los seres humanos actualmente se presenta una constante pugna entre el pensamiento científico y el pensamiento abstracto sin considerar una gran gama de matices entre estos últimos?</w:t>
      </w:r>
    </w:p>
    <w:p w:rsidR="000F2811" w:rsidRDefault="000F2811" w:rsidP="00343DEB">
      <w:pPr>
        <w:spacing w:line="276" w:lineRule="auto"/>
        <w:jc w:val="both"/>
        <w:rPr>
          <w:rFonts w:cstheme="minorHAnsi"/>
          <w:sz w:val="24"/>
          <w:szCs w:val="24"/>
          <w:lang w:val="es-CL"/>
        </w:rPr>
      </w:pPr>
    </w:p>
    <w:p w:rsidR="00256D95" w:rsidRDefault="00256D95" w:rsidP="00343DEB">
      <w:pPr>
        <w:spacing w:line="276" w:lineRule="auto"/>
        <w:jc w:val="both"/>
        <w:rPr>
          <w:rFonts w:cstheme="minorHAnsi"/>
          <w:sz w:val="24"/>
          <w:szCs w:val="24"/>
          <w:lang w:val="es-CL"/>
        </w:rPr>
      </w:pPr>
      <w:r>
        <w:rPr>
          <w:rFonts w:cstheme="minorHAnsi"/>
          <w:sz w:val="24"/>
          <w:szCs w:val="24"/>
          <w:lang w:val="es-CL"/>
        </w:rPr>
        <w:t>Ahora comenzaremos a revisar las formas de reflexión que otras personas han generado a partir de estas mismas preguntas y muchas otras más.</w:t>
      </w:r>
    </w:p>
    <w:p w:rsidR="000F2811" w:rsidRDefault="000F2811" w:rsidP="00343DEB">
      <w:pPr>
        <w:spacing w:line="276" w:lineRule="auto"/>
        <w:jc w:val="both"/>
        <w:rPr>
          <w:rFonts w:cstheme="minorHAnsi"/>
          <w:sz w:val="24"/>
          <w:szCs w:val="24"/>
          <w:lang w:val="es-CL"/>
        </w:rPr>
      </w:pPr>
    </w:p>
    <w:p w:rsidR="000F2811" w:rsidRDefault="000F2811" w:rsidP="00343DEB">
      <w:pPr>
        <w:spacing w:line="276" w:lineRule="auto"/>
        <w:jc w:val="both"/>
        <w:rPr>
          <w:rFonts w:cstheme="minorHAnsi"/>
          <w:sz w:val="24"/>
          <w:szCs w:val="24"/>
          <w:lang w:val="es-CL"/>
        </w:rPr>
      </w:pPr>
    </w:p>
    <w:p w:rsidR="00256D95" w:rsidRPr="009A631C" w:rsidRDefault="00343DEB" w:rsidP="00343DEB">
      <w:pPr>
        <w:spacing w:line="276" w:lineRule="auto"/>
        <w:jc w:val="center"/>
        <w:rPr>
          <w:rFonts w:ascii="Kristen ITC" w:hAnsi="Kristen ITC" w:cstheme="minorHAnsi"/>
          <w:b/>
          <w:color w:val="5F497A" w:themeColor="accent4" w:themeShade="BF"/>
          <w:sz w:val="32"/>
          <w:szCs w:val="24"/>
          <w:lang w:val="es-CL"/>
        </w:rPr>
      </w:pPr>
      <w:r w:rsidRPr="009A631C">
        <w:rPr>
          <w:rFonts w:ascii="Kristen ITC" w:hAnsi="Kristen ITC" w:cstheme="minorHAnsi"/>
          <w:b/>
          <w:color w:val="5F497A" w:themeColor="accent4" w:themeShade="BF"/>
          <w:sz w:val="32"/>
          <w:szCs w:val="24"/>
          <w:lang w:val="es-CL"/>
        </w:rPr>
        <w:t>El concepto de paradigma en Thomas Kuhn</w:t>
      </w:r>
    </w:p>
    <w:p w:rsidR="00343DEB" w:rsidRPr="00343DEB" w:rsidRDefault="00343DEB" w:rsidP="00343DEB">
      <w:pPr>
        <w:spacing w:line="276" w:lineRule="auto"/>
        <w:jc w:val="center"/>
        <w:rPr>
          <w:rFonts w:ascii="Kristen ITC" w:hAnsi="Kristen ITC" w:cstheme="minorHAnsi"/>
          <w:b/>
          <w:sz w:val="32"/>
          <w:szCs w:val="24"/>
          <w:lang w:val="es-CL"/>
        </w:rPr>
      </w:pPr>
    </w:p>
    <w:p w:rsidR="00343DEB" w:rsidRDefault="00343DEB" w:rsidP="00343DEB">
      <w:pPr>
        <w:spacing w:line="276" w:lineRule="auto"/>
        <w:jc w:val="center"/>
        <w:rPr>
          <w:rFonts w:cstheme="minorHAnsi"/>
          <w:sz w:val="24"/>
          <w:szCs w:val="24"/>
          <w:lang w:val="es-CL"/>
        </w:rPr>
      </w:pPr>
      <w:r w:rsidRPr="00343DEB">
        <w:rPr>
          <w:rFonts w:cstheme="minorHAnsi"/>
          <w:sz w:val="24"/>
          <w:szCs w:val="24"/>
          <w:lang w:val="es-CL"/>
        </w:rPr>
        <w:drawing>
          <wp:inline distT="0" distB="0" distL="0" distR="0" wp14:anchorId="19DA8FA9" wp14:editId="70C61092">
            <wp:extent cx="2926080" cy="1806766"/>
            <wp:effectExtent l="0" t="0" r="7620" b="3175"/>
            <wp:docPr id="9"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25761" cy="1806569"/>
                    </a:xfrm>
                    <a:prstGeom prst="rect">
                      <a:avLst/>
                    </a:prstGeom>
                  </pic:spPr>
                </pic:pic>
              </a:graphicData>
            </a:graphic>
          </wp:inline>
        </w:drawing>
      </w:r>
    </w:p>
    <w:p w:rsidR="00193D9D" w:rsidRDefault="00193D9D" w:rsidP="00962280">
      <w:pPr>
        <w:spacing w:line="276" w:lineRule="auto"/>
        <w:jc w:val="both"/>
        <w:rPr>
          <w:rFonts w:cstheme="minorHAnsi"/>
          <w:sz w:val="24"/>
          <w:szCs w:val="24"/>
          <w:lang w:val="es-CL"/>
        </w:rPr>
      </w:pPr>
    </w:p>
    <w:p w:rsidR="00343DEB" w:rsidRPr="009A631C" w:rsidRDefault="00343DEB" w:rsidP="00343DEB">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 xml:space="preserve">¿Quién fundó esta teoría?: </w:t>
      </w:r>
      <w:r w:rsidRPr="009A631C">
        <w:rPr>
          <w:rFonts w:ascii="Comic Sans MS" w:hAnsi="Comic Sans MS" w:cstheme="minorHAnsi"/>
          <w:b/>
          <w:color w:val="31849B" w:themeColor="accent5" w:themeShade="BF"/>
          <w:sz w:val="24"/>
          <w:szCs w:val="24"/>
          <w:lang w:val="es-CL"/>
        </w:rPr>
        <w:t xml:space="preserve">Thomas Kuhn (1922-1996). </w:t>
      </w:r>
    </w:p>
    <w:p w:rsidR="00193D9D" w:rsidRDefault="00193D9D" w:rsidP="00962280">
      <w:pPr>
        <w:spacing w:line="276" w:lineRule="auto"/>
        <w:jc w:val="both"/>
        <w:rPr>
          <w:rFonts w:cstheme="minorHAnsi"/>
          <w:sz w:val="24"/>
          <w:szCs w:val="24"/>
          <w:lang w:val="es-CL"/>
        </w:rPr>
      </w:pPr>
    </w:p>
    <w:p w:rsidR="00343DEB" w:rsidRDefault="00343DEB" w:rsidP="00343DEB">
      <w:pPr>
        <w:spacing w:line="276" w:lineRule="auto"/>
        <w:jc w:val="both"/>
        <w:rPr>
          <w:rFonts w:cstheme="minorHAnsi"/>
          <w:sz w:val="24"/>
          <w:szCs w:val="24"/>
          <w:lang w:val="es-CL"/>
        </w:rPr>
      </w:pPr>
      <w:r w:rsidRPr="00343DEB">
        <w:rPr>
          <w:rFonts w:cstheme="minorHAnsi"/>
          <w:sz w:val="24"/>
          <w:szCs w:val="24"/>
          <w:lang w:val="es-CL"/>
        </w:rPr>
        <w:t>Fue un físico, filósofo de la ciencia e historiador estadounidense, conocido por su contribución al cambio de orientación de la filosofía y la sociología científica en la década de 1960.</w:t>
      </w:r>
    </w:p>
    <w:p w:rsidR="00343DEB" w:rsidRDefault="00343DEB" w:rsidP="00343DEB">
      <w:pPr>
        <w:spacing w:line="276" w:lineRule="auto"/>
        <w:jc w:val="both"/>
        <w:rPr>
          <w:rFonts w:cstheme="minorHAnsi"/>
          <w:sz w:val="24"/>
          <w:szCs w:val="24"/>
          <w:lang w:val="es-CL"/>
        </w:rPr>
      </w:pPr>
    </w:p>
    <w:p w:rsidR="00343DEB" w:rsidRPr="009A631C" w:rsidRDefault="00343DEB" w:rsidP="00343DEB">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Pero... ¿Qué es un paradigma?</w:t>
      </w:r>
    </w:p>
    <w:p w:rsidR="00343DEB" w:rsidRDefault="00343DEB" w:rsidP="00343DEB">
      <w:pPr>
        <w:spacing w:line="276" w:lineRule="auto"/>
        <w:jc w:val="both"/>
        <w:rPr>
          <w:rFonts w:cstheme="minorHAnsi"/>
          <w:sz w:val="24"/>
          <w:szCs w:val="24"/>
          <w:lang w:val="es-CL"/>
        </w:rPr>
      </w:pPr>
    </w:p>
    <w:p w:rsidR="00343DEB" w:rsidRDefault="00343DEB" w:rsidP="00343DEB">
      <w:pPr>
        <w:spacing w:line="276" w:lineRule="auto"/>
        <w:jc w:val="both"/>
        <w:rPr>
          <w:rFonts w:cstheme="minorHAnsi"/>
          <w:sz w:val="24"/>
          <w:szCs w:val="24"/>
          <w:lang w:val="es-CL"/>
        </w:rPr>
      </w:pPr>
      <w:r w:rsidRPr="00343DEB">
        <w:rPr>
          <w:rFonts w:cstheme="minorHAnsi"/>
          <w:sz w:val="24"/>
          <w:szCs w:val="24"/>
          <w:u w:val="single"/>
          <w:lang w:val="es-CL"/>
        </w:rPr>
        <w:t>Es un modelo o patrón aceptado</w:t>
      </w:r>
      <w:r w:rsidRPr="00343DEB">
        <w:rPr>
          <w:rFonts w:cstheme="minorHAnsi"/>
          <w:sz w:val="24"/>
          <w:szCs w:val="24"/>
          <w:lang w:val="es-CL"/>
        </w:rPr>
        <w:t xml:space="preserve">, un arquetipo de investigación </w:t>
      </w:r>
      <w:r w:rsidRPr="00343DEB">
        <w:rPr>
          <w:rFonts w:cstheme="minorHAnsi"/>
          <w:sz w:val="24"/>
          <w:szCs w:val="24"/>
          <w:u w:val="single"/>
          <w:lang w:val="es-CL"/>
        </w:rPr>
        <w:t>que tiene vigencia por un determinado tiempo</w:t>
      </w:r>
      <w:r w:rsidRPr="00343DEB">
        <w:rPr>
          <w:rFonts w:cstheme="minorHAnsi"/>
          <w:sz w:val="24"/>
          <w:szCs w:val="24"/>
          <w:lang w:val="es-CL"/>
        </w:rPr>
        <w:t>; esta vigencia está dada, en primer lugar, por su poder o capacidad para resolver o solucionar problemas dentro del campo de la investigación científica; y en segundo lugar, está dada gracias a la lucidez de pensamiento con la cual se logra visualizar de manera nueva y creativa los diferentes interrogantes que se presentaban oscuros y confusos para el anterior paradigma de pensamiento.</w:t>
      </w:r>
    </w:p>
    <w:p w:rsidR="00343DEB" w:rsidRDefault="00343DEB" w:rsidP="00343DEB">
      <w:pPr>
        <w:spacing w:line="276" w:lineRule="auto"/>
        <w:jc w:val="both"/>
        <w:rPr>
          <w:rFonts w:cstheme="minorHAnsi"/>
          <w:sz w:val="24"/>
          <w:szCs w:val="24"/>
          <w:lang w:val="es-CL"/>
        </w:rPr>
      </w:pPr>
    </w:p>
    <w:p w:rsidR="00343DEB" w:rsidRDefault="00343DEB" w:rsidP="00343DEB">
      <w:pPr>
        <w:spacing w:line="276" w:lineRule="auto"/>
        <w:jc w:val="both"/>
        <w:rPr>
          <w:rFonts w:cstheme="minorHAnsi"/>
          <w:sz w:val="24"/>
          <w:szCs w:val="24"/>
          <w:lang w:val="es-CL"/>
        </w:rPr>
      </w:pPr>
      <w:r w:rsidRPr="009A631C">
        <w:rPr>
          <w:rFonts w:cstheme="minorHAnsi"/>
          <w:b/>
          <w:color w:val="31849B" w:themeColor="accent5" w:themeShade="BF"/>
          <w:sz w:val="28"/>
          <w:szCs w:val="24"/>
          <w:lang w:val="es-CL"/>
        </w:rPr>
        <w:t>Un ejemplo</w:t>
      </w:r>
      <w:r>
        <w:rPr>
          <w:rFonts w:cstheme="minorHAnsi"/>
          <w:sz w:val="24"/>
          <w:szCs w:val="24"/>
          <w:lang w:val="es-CL"/>
        </w:rPr>
        <w:t>: el paso del modelo geocéntrico al modelo heliocéntrico.</w:t>
      </w:r>
    </w:p>
    <w:p w:rsidR="009D6C78" w:rsidRDefault="00343DEB" w:rsidP="00343DEB">
      <w:pPr>
        <w:spacing w:line="276" w:lineRule="auto"/>
        <w:jc w:val="both"/>
        <w:rPr>
          <w:rFonts w:cstheme="minorHAnsi"/>
          <w:sz w:val="24"/>
          <w:szCs w:val="24"/>
          <w:lang w:val="es-CL"/>
        </w:rPr>
      </w:pPr>
      <w:r>
        <w:rPr>
          <w:rFonts w:cstheme="minorHAnsi"/>
          <w:sz w:val="24"/>
          <w:szCs w:val="24"/>
          <w:lang w:val="es-CL"/>
        </w:rPr>
        <w:t xml:space="preserve">Para la cultura de </w:t>
      </w:r>
      <w:proofErr w:type="spellStart"/>
      <w:r>
        <w:rPr>
          <w:rFonts w:cstheme="minorHAnsi"/>
          <w:sz w:val="24"/>
          <w:szCs w:val="24"/>
          <w:lang w:val="es-CL"/>
        </w:rPr>
        <w:t>europa</w:t>
      </w:r>
      <w:proofErr w:type="spellEnd"/>
      <w:r>
        <w:rPr>
          <w:rFonts w:cstheme="minorHAnsi"/>
          <w:sz w:val="24"/>
          <w:szCs w:val="24"/>
          <w:lang w:val="es-CL"/>
        </w:rPr>
        <w:t xml:space="preserve"> del oeste, era imposible concebir que la tierra </w:t>
      </w:r>
      <w:r w:rsidRPr="009A631C">
        <w:rPr>
          <w:rFonts w:cstheme="minorHAnsi"/>
          <w:b/>
          <w:sz w:val="24"/>
          <w:szCs w:val="24"/>
          <w:lang w:val="es-CL"/>
        </w:rPr>
        <w:t>NO</w:t>
      </w:r>
      <w:r>
        <w:rPr>
          <w:rFonts w:cstheme="minorHAnsi"/>
          <w:sz w:val="24"/>
          <w:szCs w:val="24"/>
          <w:lang w:val="es-CL"/>
        </w:rPr>
        <w:t xml:space="preserve"> fuera el centro del universo entero hasta antes de</w:t>
      </w:r>
      <w:r w:rsidR="009D6C78">
        <w:rPr>
          <w:rFonts w:cstheme="minorHAnsi"/>
          <w:sz w:val="24"/>
          <w:szCs w:val="24"/>
          <w:lang w:val="es-CL"/>
        </w:rPr>
        <w:t xml:space="preserve">l siglo XVI. </w:t>
      </w:r>
    </w:p>
    <w:p w:rsidR="009D6C78" w:rsidRDefault="009D6C78" w:rsidP="00343DEB">
      <w:pPr>
        <w:spacing w:line="276" w:lineRule="auto"/>
        <w:jc w:val="both"/>
        <w:rPr>
          <w:rFonts w:cstheme="minorHAnsi"/>
          <w:sz w:val="24"/>
          <w:szCs w:val="24"/>
          <w:lang w:val="es-CL"/>
        </w:rPr>
      </w:pPr>
    </w:p>
    <w:p w:rsidR="009D6C78" w:rsidRDefault="00343DEB" w:rsidP="000F2811">
      <w:pPr>
        <w:spacing w:line="276" w:lineRule="auto"/>
        <w:jc w:val="center"/>
        <w:rPr>
          <w:rFonts w:cstheme="minorHAnsi"/>
          <w:sz w:val="24"/>
          <w:szCs w:val="24"/>
          <w:lang w:val="es-CL"/>
        </w:rPr>
      </w:pPr>
      <w:r w:rsidRPr="00343DEB">
        <w:rPr>
          <w:rFonts w:cstheme="minorHAnsi"/>
          <w:sz w:val="24"/>
          <w:szCs w:val="24"/>
          <w:lang w:val="es-CL"/>
        </w:rPr>
        <w:drawing>
          <wp:inline distT="0" distB="0" distL="0" distR="0" wp14:anchorId="4B232189" wp14:editId="1DCA6C79">
            <wp:extent cx="4203427" cy="2278966"/>
            <wp:effectExtent l="0" t="0" r="6985" b="7620"/>
            <wp:docPr id="1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09913" cy="2282482"/>
                    </a:xfrm>
                    <a:prstGeom prst="rect">
                      <a:avLst/>
                    </a:prstGeom>
                  </pic:spPr>
                </pic:pic>
              </a:graphicData>
            </a:graphic>
          </wp:inline>
        </w:drawing>
      </w:r>
    </w:p>
    <w:p w:rsidR="009D6C78" w:rsidRPr="009A631C" w:rsidRDefault="009D6C78" w:rsidP="00343DEB">
      <w:pPr>
        <w:spacing w:line="276" w:lineRule="auto"/>
        <w:jc w:val="both"/>
        <w:rPr>
          <w:rFonts w:ascii="Comic Sans MS" w:hAnsi="Comic Sans MS" w:cstheme="minorHAnsi"/>
          <w:b/>
          <w:sz w:val="24"/>
          <w:szCs w:val="24"/>
          <w:lang w:val="es-CL"/>
        </w:rPr>
      </w:pPr>
      <w:r w:rsidRPr="009A631C">
        <w:rPr>
          <w:rFonts w:ascii="Comic Sans MS" w:hAnsi="Comic Sans MS" w:cstheme="minorHAnsi"/>
          <w:b/>
          <w:sz w:val="24"/>
          <w:szCs w:val="24"/>
          <w:lang w:val="es-CL"/>
        </w:rPr>
        <w:lastRenderedPageBreak/>
        <w:t>¿Qué implicó este cambio de paradigma como tantos otros que han ido ocurriendo en el tiempo?</w:t>
      </w:r>
    </w:p>
    <w:p w:rsidR="009D6C78" w:rsidRDefault="009D6C78" w:rsidP="00343DEB">
      <w:pPr>
        <w:spacing w:line="276" w:lineRule="auto"/>
        <w:jc w:val="both"/>
        <w:rPr>
          <w:rFonts w:cstheme="minorHAnsi"/>
          <w:sz w:val="24"/>
          <w:szCs w:val="24"/>
          <w:lang w:val="es-CL"/>
        </w:rPr>
      </w:pPr>
      <w:r>
        <w:rPr>
          <w:rFonts w:cstheme="minorHAnsi"/>
          <w:sz w:val="24"/>
          <w:szCs w:val="24"/>
          <w:lang w:val="es-CL"/>
        </w:rPr>
        <w:t xml:space="preserve">Una de las consecuencias más destacables es la necesidad de que haya una </w:t>
      </w:r>
    </w:p>
    <w:p w:rsidR="009D6C78" w:rsidRDefault="009D6C78" w:rsidP="009A631C">
      <w:pPr>
        <w:spacing w:line="276" w:lineRule="auto"/>
        <w:jc w:val="center"/>
        <w:rPr>
          <w:rFonts w:ascii="Rockwell Extra Bold" w:hAnsi="Rockwell Extra Bold" w:cstheme="minorHAnsi"/>
          <w:b/>
          <w:color w:val="FF0000"/>
          <w:sz w:val="36"/>
          <w:szCs w:val="24"/>
          <w:lang w:val="es-CL"/>
          <w14:shadow w14:blurRad="60007" w14:dist="310007" w14:dir="7680000" w14:sx="100000" w14:sy="30000" w14:kx="1300200" w14:ky="0" w14:algn="ctr">
            <w14:srgbClr w14:val="000000">
              <w14:alpha w14:val="68000"/>
            </w14:srgbClr>
          </w14:shadow>
        </w:rPr>
      </w:pPr>
      <w:r w:rsidRPr="009D6C78">
        <w:rPr>
          <w:rFonts w:ascii="Rockwell Extra Bold" w:hAnsi="Rockwell Extra Bold" w:cstheme="minorHAnsi"/>
          <w:b/>
          <w:color w:val="FF0000"/>
          <w:sz w:val="36"/>
          <w:szCs w:val="24"/>
          <w:lang w:val="es-CL"/>
          <w14:shadow w14:blurRad="60007" w14:dist="310007" w14:dir="7680000" w14:sx="100000" w14:sy="30000" w14:kx="1300200" w14:ky="0" w14:algn="ctr">
            <w14:srgbClr w14:val="000000">
              <w14:alpha w14:val="68000"/>
            </w14:srgbClr>
          </w14:shadow>
        </w:rPr>
        <w:t>Revolución científica</w:t>
      </w:r>
    </w:p>
    <w:p w:rsidR="000F2811" w:rsidRPr="009A631C" w:rsidRDefault="000F2811" w:rsidP="009A631C">
      <w:pPr>
        <w:spacing w:line="276" w:lineRule="auto"/>
        <w:jc w:val="center"/>
        <w:rPr>
          <w:rFonts w:ascii="Rockwell Extra Bold" w:hAnsi="Rockwell Extra Bold" w:cstheme="minorHAnsi"/>
          <w:b/>
          <w:color w:val="FF0000"/>
          <w:sz w:val="36"/>
          <w:szCs w:val="24"/>
          <w:lang w:val="es-CL"/>
          <w14:shadow w14:blurRad="60007" w14:dist="310007" w14:dir="7680000" w14:sx="100000" w14:sy="30000" w14:kx="1300200" w14:ky="0" w14:algn="ctr">
            <w14:srgbClr w14:val="000000">
              <w14:alpha w14:val="68000"/>
            </w14:srgbClr>
          </w14:shadow>
        </w:rPr>
      </w:pPr>
    </w:p>
    <w:p w:rsidR="00343DEB" w:rsidRPr="009A631C" w:rsidRDefault="009D6C78" w:rsidP="00343DEB">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 xml:space="preserve">Ok, y </w:t>
      </w:r>
      <w:r w:rsidR="00343DEB" w:rsidRPr="009A631C">
        <w:rPr>
          <w:rFonts w:ascii="Comic Sans MS" w:hAnsi="Comic Sans MS" w:cstheme="minorHAnsi"/>
          <w:b/>
          <w:color w:val="31849B" w:themeColor="accent5" w:themeShade="BF"/>
          <w:sz w:val="24"/>
          <w:szCs w:val="24"/>
          <w:lang w:val="es-CL"/>
        </w:rPr>
        <w:t>¿</w:t>
      </w:r>
      <w:r w:rsidRPr="009A631C">
        <w:rPr>
          <w:rFonts w:ascii="Comic Sans MS" w:hAnsi="Comic Sans MS" w:cstheme="minorHAnsi"/>
          <w:b/>
          <w:color w:val="31849B" w:themeColor="accent5" w:themeShade="BF"/>
          <w:sz w:val="24"/>
          <w:szCs w:val="24"/>
          <w:lang w:val="es-CL"/>
        </w:rPr>
        <w:t>q</w:t>
      </w:r>
      <w:r w:rsidR="00343DEB" w:rsidRPr="009A631C">
        <w:rPr>
          <w:rFonts w:ascii="Comic Sans MS" w:hAnsi="Comic Sans MS" w:cstheme="minorHAnsi"/>
          <w:b/>
          <w:color w:val="31849B" w:themeColor="accent5" w:themeShade="BF"/>
          <w:sz w:val="24"/>
          <w:szCs w:val="24"/>
          <w:lang w:val="es-CL"/>
        </w:rPr>
        <w:t>ué es una revolución científica?</w:t>
      </w:r>
    </w:p>
    <w:p w:rsidR="00343DEB" w:rsidRDefault="00343DEB" w:rsidP="00343DEB">
      <w:pPr>
        <w:spacing w:line="276" w:lineRule="auto"/>
        <w:jc w:val="both"/>
        <w:rPr>
          <w:rFonts w:cstheme="minorHAnsi"/>
          <w:sz w:val="24"/>
          <w:szCs w:val="24"/>
          <w:lang w:val="es-CL"/>
        </w:rPr>
      </w:pPr>
    </w:p>
    <w:p w:rsidR="00343DEB" w:rsidRDefault="00343DEB" w:rsidP="00343DEB">
      <w:pPr>
        <w:spacing w:line="276" w:lineRule="auto"/>
        <w:jc w:val="both"/>
        <w:rPr>
          <w:rFonts w:cstheme="minorHAnsi"/>
          <w:sz w:val="24"/>
          <w:szCs w:val="24"/>
          <w:lang w:val="es-CL"/>
        </w:rPr>
      </w:pPr>
      <w:r w:rsidRPr="00343DEB">
        <w:rPr>
          <w:rFonts w:cstheme="minorHAnsi"/>
          <w:sz w:val="24"/>
          <w:szCs w:val="24"/>
          <w:lang w:val="es-CL"/>
        </w:rPr>
        <w:t>Kuhn afirma que una revolución científica es o “consiste en el cambio de un paradigma a otro dentro de la dinámica y desarrollo del devenir histórico del pensamiento científico en busca de una mayor claridad y aprehensión respecto al mundo real y concreto en el cual se halla inmerso el científico y frente al cual tiene que vérselas en la cotidianidad de su investigación científica”.</w:t>
      </w:r>
    </w:p>
    <w:p w:rsidR="009D6C78" w:rsidRDefault="009D6C78" w:rsidP="00343DEB">
      <w:pPr>
        <w:spacing w:line="276" w:lineRule="auto"/>
        <w:jc w:val="both"/>
        <w:rPr>
          <w:rFonts w:cstheme="minorHAnsi"/>
          <w:sz w:val="24"/>
          <w:szCs w:val="24"/>
          <w:lang w:val="es-CL"/>
        </w:rPr>
      </w:pPr>
    </w:p>
    <w:p w:rsidR="009D6C78" w:rsidRPr="009A631C" w:rsidRDefault="009D6C78" w:rsidP="00343DEB">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¿Cómo dijo que dijo?</w:t>
      </w:r>
    </w:p>
    <w:p w:rsidR="009D6C78" w:rsidRDefault="009D6C78" w:rsidP="00343DEB">
      <w:pPr>
        <w:spacing w:line="276" w:lineRule="auto"/>
        <w:jc w:val="both"/>
        <w:rPr>
          <w:rFonts w:cstheme="minorHAnsi"/>
          <w:sz w:val="24"/>
          <w:szCs w:val="24"/>
          <w:lang w:val="es-CL"/>
        </w:rPr>
      </w:pPr>
    </w:p>
    <w:p w:rsidR="009D6C78" w:rsidRDefault="009D6C78" w:rsidP="009D6C78">
      <w:pPr>
        <w:spacing w:line="276" w:lineRule="auto"/>
        <w:jc w:val="both"/>
        <w:rPr>
          <w:rFonts w:cstheme="minorHAnsi"/>
          <w:sz w:val="24"/>
          <w:szCs w:val="24"/>
          <w:lang w:val="es-CL"/>
        </w:rPr>
      </w:pPr>
      <w:r>
        <w:rPr>
          <w:rFonts w:cstheme="minorHAnsi"/>
          <w:sz w:val="24"/>
          <w:szCs w:val="24"/>
          <w:lang w:val="es-CL"/>
        </w:rPr>
        <w:t>Que u</w:t>
      </w:r>
      <w:r w:rsidRPr="009D6C78">
        <w:rPr>
          <w:rFonts w:cstheme="minorHAnsi"/>
          <w:sz w:val="24"/>
          <w:szCs w:val="24"/>
          <w:lang w:val="es-CL"/>
        </w:rPr>
        <w:t>n paradigma logra imponerse cuando tiene una gran capacidad para resolver problemas que so</w:t>
      </w:r>
      <w:r w:rsidR="009A631C">
        <w:rPr>
          <w:rFonts w:cstheme="minorHAnsi"/>
          <w:sz w:val="24"/>
          <w:szCs w:val="24"/>
          <w:lang w:val="es-CL"/>
        </w:rPr>
        <w:t>n considerados como enigmáticos, por ende:</w:t>
      </w:r>
      <w:r w:rsidRPr="009D6C78">
        <w:rPr>
          <w:rFonts w:cstheme="minorHAnsi"/>
          <w:sz w:val="24"/>
          <w:szCs w:val="24"/>
          <w:lang w:val="es-CL"/>
        </w:rPr>
        <w:t xml:space="preserve"> </w:t>
      </w:r>
    </w:p>
    <w:p w:rsidR="009D6C78" w:rsidRPr="009D6C78" w:rsidRDefault="009D6C78" w:rsidP="009D6C78">
      <w:pPr>
        <w:spacing w:line="276" w:lineRule="auto"/>
        <w:jc w:val="both"/>
        <w:rPr>
          <w:rFonts w:cstheme="minorHAnsi"/>
          <w:sz w:val="24"/>
          <w:szCs w:val="24"/>
          <w:lang w:val="es-CL"/>
        </w:rPr>
      </w:pPr>
    </w:p>
    <w:p w:rsidR="00343DEB" w:rsidRPr="009A631C" w:rsidRDefault="009D6C78" w:rsidP="009A631C">
      <w:pPr>
        <w:spacing w:line="276" w:lineRule="auto"/>
        <w:jc w:val="center"/>
        <w:rPr>
          <w:rFonts w:cstheme="minorHAnsi"/>
          <w:b/>
          <w:i/>
          <w:color w:val="31849B" w:themeColor="accent5" w:themeShade="BF"/>
          <w:sz w:val="28"/>
          <w:szCs w:val="24"/>
          <w:lang w:val="es-CL"/>
        </w:rPr>
      </w:pPr>
      <w:r w:rsidRPr="009A631C">
        <w:rPr>
          <w:rFonts w:cstheme="minorHAnsi"/>
          <w:b/>
          <w:i/>
          <w:color w:val="31849B" w:themeColor="accent5" w:themeShade="BF"/>
          <w:sz w:val="28"/>
          <w:szCs w:val="24"/>
          <w:lang w:val="es-CL"/>
        </w:rPr>
        <w:t>El antiguo paradigma se vuelve obsoleto, arcaico, ante el nuevo.</w:t>
      </w:r>
    </w:p>
    <w:p w:rsidR="009D6C78" w:rsidRDefault="009D6C78" w:rsidP="009D6C78">
      <w:pPr>
        <w:spacing w:line="276" w:lineRule="auto"/>
        <w:jc w:val="both"/>
        <w:rPr>
          <w:rFonts w:cstheme="minorHAnsi"/>
          <w:sz w:val="24"/>
          <w:szCs w:val="24"/>
          <w:lang w:val="es-CL"/>
        </w:rPr>
      </w:pPr>
    </w:p>
    <w:p w:rsidR="009D6C78" w:rsidRPr="009A631C" w:rsidRDefault="009D6C78" w:rsidP="009D6C78">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Crisis de un paradigma vigente</w:t>
      </w:r>
    </w:p>
    <w:p w:rsidR="009A631C" w:rsidRDefault="009A631C" w:rsidP="009D6C78">
      <w:pPr>
        <w:spacing w:line="276" w:lineRule="auto"/>
        <w:jc w:val="both"/>
        <w:rPr>
          <w:rFonts w:cstheme="minorHAnsi"/>
          <w:sz w:val="24"/>
          <w:szCs w:val="24"/>
          <w:lang w:val="es-CL"/>
        </w:rPr>
      </w:pPr>
    </w:p>
    <w:p w:rsidR="009A631C" w:rsidRDefault="009D6C78" w:rsidP="009D6C78">
      <w:pPr>
        <w:spacing w:line="276" w:lineRule="auto"/>
        <w:jc w:val="both"/>
        <w:rPr>
          <w:rFonts w:cstheme="minorHAnsi"/>
          <w:sz w:val="24"/>
          <w:szCs w:val="24"/>
          <w:lang w:val="es-CL"/>
        </w:rPr>
      </w:pPr>
      <w:r w:rsidRPr="009D6C78">
        <w:rPr>
          <w:rFonts w:cstheme="minorHAnsi"/>
          <w:sz w:val="24"/>
          <w:szCs w:val="24"/>
          <w:lang w:val="es-CL"/>
        </w:rPr>
        <w:t>Los enigmas posibilitan en alguna medida la aparición de un nuevo paradigma; pues los científicos ante un enigma buscan resolverlo así implique abandonar métodos tradicionales de investigación, poniendo así a prueba su ingenio, su creatividad.</w:t>
      </w:r>
    </w:p>
    <w:p w:rsidR="009D6C78" w:rsidRDefault="009D6C78" w:rsidP="009D6C78">
      <w:pPr>
        <w:spacing w:line="276" w:lineRule="auto"/>
        <w:jc w:val="both"/>
        <w:rPr>
          <w:rFonts w:cstheme="minorHAnsi"/>
          <w:sz w:val="24"/>
          <w:szCs w:val="24"/>
          <w:lang w:val="es-CL"/>
        </w:rPr>
      </w:pPr>
    </w:p>
    <w:p w:rsidR="009A631C" w:rsidRPr="009A631C" w:rsidRDefault="009A631C" w:rsidP="009D6C78">
      <w:pPr>
        <w:spacing w:line="276" w:lineRule="auto"/>
        <w:jc w:val="both"/>
        <w:rPr>
          <w:rFonts w:ascii="Comic Sans MS" w:hAnsi="Comic Sans MS" w:cstheme="minorHAnsi"/>
          <w:b/>
          <w:color w:val="31849B" w:themeColor="accent5" w:themeShade="BF"/>
          <w:sz w:val="24"/>
          <w:szCs w:val="24"/>
          <w:lang w:val="es-CL"/>
        </w:rPr>
      </w:pPr>
      <w:r w:rsidRPr="009A631C">
        <w:rPr>
          <w:rFonts w:ascii="Comic Sans MS" w:hAnsi="Comic Sans MS" w:cstheme="minorHAnsi"/>
          <w:b/>
          <w:color w:val="31849B" w:themeColor="accent5" w:themeShade="BF"/>
          <w:sz w:val="24"/>
          <w:szCs w:val="24"/>
          <w:lang w:val="es-CL"/>
        </w:rPr>
        <w:t>Pero ¿Cómo y cuándo se presenta una crisis para el paradigma vigente?</w:t>
      </w:r>
    </w:p>
    <w:p w:rsidR="009A631C" w:rsidRDefault="009A631C" w:rsidP="009D6C78">
      <w:pPr>
        <w:spacing w:line="276" w:lineRule="auto"/>
        <w:jc w:val="both"/>
        <w:rPr>
          <w:rFonts w:cstheme="minorHAnsi"/>
          <w:sz w:val="24"/>
          <w:szCs w:val="24"/>
          <w:lang w:val="es-CL"/>
        </w:rPr>
      </w:pPr>
    </w:p>
    <w:p w:rsidR="009D6C78" w:rsidRDefault="009D6C78" w:rsidP="009D6C78">
      <w:pPr>
        <w:spacing w:line="276" w:lineRule="auto"/>
        <w:jc w:val="both"/>
        <w:rPr>
          <w:rFonts w:cstheme="minorHAnsi"/>
          <w:sz w:val="24"/>
          <w:szCs w:val="24"/>
          <w:lang w:val="es-CL"/>
        </w:rPr>
      </w:pPr>
      <w:r w:rsidRPr="009D6C78">
        <w:rPr>
          <w:rFonts w:cstheme="minorHAnsi"/>
          <w:sz w:val="24"/>
          <w:szCs w:val="24"/>
          <w:lang w:val="es-CL"/>
        </w:rPr>
        <w:t xml:space="preserve">La crisis se presenta cuando el paradigma vigente </w:t>
      </w:r>
      <w:r w:rsidRPr="009A631C">
        <w:rPr>
          <w:rFonts w:cstheme="minorHAnsi"/>
          <w:sz w:val="24"/>
          <w:szCs w:val="24"/>
          <w:u w:val="single"/>
          <w:lang w:val="es-CL"/>
        </w:rPr>
        <w:t>no es capaz de solucionar problemas esenciales en el desarrollo de la investigación científica</w:t>
      </w:r>
      <w:r w:rsidRPr="009D6C78">
        <w:rPr>
          <w:rFonts w:cstheme="minorHAnsi"/>
          <w:sz w:val="24"/>
          <w:szCs w:val="24"/>
          <w:lang w:val="es-CL"/>
        </w:rPr>
        <w:t>, o cuando los métodos utilizados en la investigación científica no pueden dar cuenta de las nuevas realidades que han surgido, haciéndose patente la imposibilidad por parte de la comunidad de científicos para resolver dichos problemas, los cuales se acentúan cada vez con mayor radicalidad.</w:t>
      </w:r>
    </w:p>
    <w:p w:rsidR="00193D9D" w:rsidRDefault="00193D9D" w:rsidP="009D6C78">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sectPr w:rsidR="009A631C" w:rsidSect="00FA4F9C">
          <w:headerReference w:type="default" r:id="rId16"/>
          <w:type w:val="continuous"/>
          <w:pgSz w:w="12240" w:h="20160" w:code="5"/>
          <w:pgMar w:top="1418" w:right="1701" w:bottom="1418" w:left="1701" w:header="709" w:footer="709" w:gutter="0"/>
          <w:cols w:space="708"/>
          <w:docGrid w:linePitch="360"/>
        </w:sectPr>
      </w:pPr>
    </w:p>
    <w:p w:rsidR="00193D9D" w:rsidRDefault="009A631C" w:rsidP="00962280">
      <w:pPr>
        <w:spacing w:line="276" w:lineRule="auto"/>
        <w:jc w:val="both"/>
        <w:rPr>
          <w:rFonts w:cstheme="minorHAnsi"/>
          <w:sz w:val="24"/>
          <w:szCs w:val="24"/>
          <w:lang w:val="es-CL"/>
        </w:rPr>
      </w:pPr>
      <w:r w:rsidRPr="009A631C">
        <w:rPr>
          <w:rFonts w:cstheme="minorHAnsi"/>
          <w:sz w:val="24"/>
          <w:szCs w:val="24"/>
          <w:lang w:val="es-CL"/>
        </w:rPr>
        <w:lastRenderedPageBreak/>
        <w:drawing>
          <wp:inline distT="0" distB="0" distL="0" distR="0" wp14:anchorId="732A629D" wp14:editId="3C1627FB">
            <wp:extent cx="2497016" cy="3073791"/>
            <wp:effectExtent l="0" t="0" r="0" b="0"/>
            <wp:docPr id="12"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00569" cy="3078165"/>
                    </a:xfrm>
                    <a:prstGeom prst="rect">
                      <a:avLst/>
                    </a:prstGeom>
                  </pic:spPr>
                </pic:pic>
              </a:graphicData>
            </a:graphic>
          </wp:inline>
        </w:drawing>
      </w:r>
    </w:p>
    <w:p w:rsidR="009A631C" w:rsidRDefault="009A631C" w:rsidP="00962280">
      <w:pPr>
        <w:spacing w:line="276" w:lineRule="auto"/>
        <w:jc w:val="both"/>
        <w:rPr>
          <w:rFonts w:cstheme="minorHAnsi"/>
          <w:sz w:val="24"/>
          <w:szCs w:val="24"/>
          <w:lang w:val="es-CL"/>
        </w:rPr>
      </w:pPr>
      <w:r>
        <w:rPr>
          <w:rFonts w:cstheme="minorHAnsi"/>
          <w:noProof/>
          <w:sz w:val="24"/>
          <w:szCs w:val="24"/>
          <w:lang w:val="es-CL" w:eastAsia="ko-KR"/>
        </w:rPr>
        <w:lastRenderedPageBreak/>
        <mc:AlternateContent>
          <mc:Choice Requires="wps">
            <w:drawing>
              <wp:anchor distT="0" distB="0" distL="114300" distR="114300" simplePos="0" relativeHeight="251667456" behindDoc="0" locked="0" layoutInCell="1" allowOverlap="1">
                <wp:simplePos x="0" y="0"/>
                <wp:positionH relativeFrom="column">
                  <wp:posOffset>17878</wp:posOffset>
                </wp:positionH>
                <wp:positionV relativeFrom="paragraph">
                  <wp:posOffset>1856</wp:posOffset>
                </wp:positionV>
                <wp:extent cx="2560320" cy="1800225"/>
                <wp:effectExtent l="323850" t="19050" r="30480" b="47625"/>
                <wp:wrapNone/>
                <wp:docPr id="14" name="14 Llamada ovalada"/>
                <wp:cNvGraphicFramePr/>
                <a:graphic xmlns:a="http://schemas.openxmlformats.org/drawingml/2006/main">
                  <a:graphicData uri="http://schemas.microsoft.com/office/word/2010/wordprocessingShape">
                    <wps:wsp>
                      <wps:cNvSpPr/>
                      <wps:spPr>
                        <a:xfrm>
                          <a:off x="0" y="0"/>
                          <a:ext cx="2560320" cy="1800225"/>
                        </a:xfrm>
                        <a:prstGeom prst="wedgeEllipseCallout">
                          <a:avLst>
                            <a:gd name="adj1" fmla="val -62485"/>
                            <a:gd name="adj2" fmla="val 26956"/>
                          </a:avLst>
                        </a:prstGeom>
                      </wps:spPr>
                      <wps:style>
                        <a:lnRef idx="2">
                          <a:schemeClr val="accent5"/>
                        </a:lnRef>
                        <a:fillRef idx="1">
                          <a:schemeClr val="lt1"/>
                        </a:fillRef>
                        <a:effectRef idx="0">
                          <a:schemeClr val="accent5"/>
                        </a:effectRef>
                        <a:fontRef idx="minor">
                          <a:schemeClr val="dk1"/>
                        </a:fontRef>
                      </wps:style>
                      <wps:txbx>
                        <w:txbxContent>
                          <w:p w:rsidR="009A631C" w:rsidRPr="009A631C" w:rsidRDefault="009A631C" w:rsidP="009A631C">
                            <w:pPr>
                              <w:jc w:val="center"/>
                              <w:rPr>
                                <w:b/>
                                <w:sz w:val="24"/>
                                <w:lang w:val="es-CL"/>
                              </w:rPr>
                            </w:pPr>
                            <w:r w:rsidRPr="009A631C">
                              <w:rPr>
                                <w:b/>
                                <w:sz w:val="24"/>
                                <w:lang w:val="es-CL"/>
                              </w:rPr>
                              <w:t>Puedes revisar acerca de esta teoría en el vídeo, a través del siguiente link:</w:t>
                            </w:r>
                            <w:r w:rsidRPr="009A631C">
                              <w:rPr>
                                <w:lang w:val="es-CL"/>
                              </w:rPr>
                              <w:t xml:space="preserve"> </w:t>
                            </w:r>
                            <w:hyperlink r:id="rId18" w:history="1">
                              <w:r w:rsidRPr="009A631C">
                                <w:rPr>
                                  <w:rStyle w:val="Hipervnculo"/>
                                  <w:b/>
                                  <w:sz w:val="24"/>
                                  <w:lang w:val="es-CL"/>
                                </w:rPr>
                                <w:t>https://www.youtube.com/watch?v=SAkMhpoU3ag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4 Llamada ovalada" o:spid="_x0000_s1027" type="#_x0000_t63" style="position:absolute;left:0;text-align:left;margin-left:1.4pt;margin-top:.15pt;width:201.6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IngIAAI4FAAAOAAAAZHJzL2Uyb0RvYy54bWysVEtvGyEQvlfqf0Dck33UdhMr68hymqqS&#10;lURNqpwxCzYtrwL2rvvrO7DrtdP6VPUCA/P6ZuaDm9tWSbRjzgujK1xc5hgxTU0t9LrC317uL64w&#10;8oHomkijWYX3zOPb2ft3N42dstJsjKyZQxBE+2ljK7wJwU6zzNMNU8RfGss0KLlxigQ4unVWO9JA&#10;dCWzMs8nWWNcbZ2hzHu4veuUeJbic85oeOTcs4BkhQFbSKtL6yqu2eyGTNeO2I2gPQzyDygUERqS&#10;DqHuSCBo68RfoZSgznjDwyU1KjOcC8pSDVBNkf9RzfOGWJZqgeZ4O7TJ/7+w9GH35JCoYXYjjDRR&#10;MKNihJaSKFITZHZEwh7b1Fg/Betn++T6kwcx1txyp+IO1aA2tXY/tJa1AVG4LMeT/EMJE6CgK67y&#10;vCzHMWp2dLfOh8/MKBSFCjesXrNPUgrr2YJIabYhdZjslj6kVtc9XlJ/LzDiSsLkAC+6mJSjqxQd&#10;5nFiVJ4alZPr8aRH0IcELAcMACzW21WYpLCXLGaV+ivj0LBYU8KTqMoW0iHIXWFCKdPhUFuyjm5c&#10;SDk4FuccZSh6OL1tdGOJwoNjfs7xbcbBI2U1OgzOSmjjzgWofwyZO/tD9V3NsfzQrtqOJRFjvFmZ&#10;eg/McaZ7Ut7SewFzWxIfnoiDScCs4V8Ij7BwaZoKm17CaGPcr3P30R6oDVqMGniTFfY/t8QxjOQX&#10;DaS/Lkaj+IjTYTT+GPnkTjWrU43eqoWBiQA3AF0So32QB5E7o17h+5jHrKAimkLuCtPgDodF6P4K&#10;+IAom8+TGTxcS8JSP1sag8c+R9q8tK/E2Z68AXj/YA7vl0wTwzq6H22jpzbzbTBchKg89rU/wKMH&#10;6c2vcnpOVsdvdPYbAAD//wMAUEsDBBQABgAIAAAAIQAuuPcj2wAAAAYBAAAPAAAAZHJzL2Rvd25y&#10;ZXYueG1sTI9RS8NAEITfBf/DsYJv9mIjNcRciqihIAha+wO2uTUJ5vbC3bWN/97tkz7uzDDzbbWe&#10;3aiOFOLg2cDtIgNF3Ho7cGdg99ncFKBiQrY4eiYDPxRhXV9eVFhaf+IPOm5Tp6SEY4kG+pSmUuvY&#10;9uQwLvxELN6XDw6TnKHTNuBJyt2ol1m20g4HloUeJ3rqqf3eHpwBu3sbms39exNsen3J+XnTFC0b&#10;c301Pz6ASjSnvzCc8QUdamHa+wPbqEYDSwFPBnJQYt5lK3lsf1bzAnRd6f/49S8AAAD//wMAUEsB&#10;Ai0AFAAGAAgAAAAhALaDOJL+AAAA4QEAABMAAAAAAAAAAAAAAAAAAAAAAFtDb250ZW50X1R5cGVz&#10;XS54bWxQSwECLQAUAAYACAAAACEAOP0h/9YAAACUAQAACwAAAAAAAAAAAAAAAAAvAQAAX3JlbHMv&#10;LnJlbHNQSwECLQAUAAYACAAAACEAERk/yJ4CAACOBQAADgAAAAAAAAAAAAAAAAAuAgAAZHJzL2Uy&#10;b0RvYy54bWxQSwECLQAUAAYACAAAACEALrj3I9sAAAAGAQAADwAAAAAAAAAAAAAAAAD4BAAAZHJz&#10;L2Rvd25yZXYueG1sUEsFBgAAAAAEAAQA8wAAAAAGAAAAAA==&#10;" adj="-2697,16622" fillcolor="white [3201]" strokecolor="#4bacc6 [3208]" strokeweight="2pt">
                <v:textbox>
                  <w:txbxContent>
                    <w:p w:rsidR="009A631C" w:rsidRPr="009A631C" w:rsidRDefault="009A631C" w:rsidP="009A631C">
                      <w:pPr>
                        <w:jc w:val="center"/>
                        <w:rPr>
                          <w:b/>
                          <w:sz w:val="24"/>
                          <w:lang w:val="es-CL"/>
                        </w:rPr>
                      </w:pPr>
                      <w:r w:rsidRPr="009A631C">
                        <w:rPr>
                          <w:b/>
                          <w:sz w:val="24"/>
                          <w:lang w:val="es-CL"/>
                        </w:rPr>
                        <w:t>Puedes revisar acerca de esta teoría en el vídeo, a través del siguiente link:</w:t>
                      </w:r>
                      <w:r w:rsidRPr="009A631C">
                        <w:rPr>
                          <w:lang w:val="es-CL"/>
                        </w:rPr>
                        <w:t xml:space="preserve"> </w:t>
                      </w:r>
                      <w:hyperlink r:id="rId19" w:history="1">
                        <w:r w:rsidRPr="009A631C">
                          <w:rPr>
                            <w:rStyle w:val="Hipervnculo"/>
                            <w:b/>
                            <w:sz w:val="24"/>
                            <w:lang w:val="es-CL"/>
                          </w:rPr>
                          <w:t>https://www.youtube.com/watch?v=SAkMhpoU3ag</w:t>
                        </w:r>
                      </w:hyperlink>
                    </w:p>
                  </w:txbxContent>
                </v:textbox>
              </v:shape>
            </w:pict>
          </mc:Fallback>
        </mc:AlternateContent>
      </w: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193D9D" w:rsidRDefault="00193D9D" w:rsidP="00D43CE1">
      <w:pPr>
        <w:spacing w:line="276" w:lineRule="auto"/>
        <w:jc w:val="center"/>
        <w:rPr>
          <w:rFonts w:cstheme="minorHAnsi"/>
          <w:sz w:val="24"/>
          <w:szCs w:val="24"/>
          <w:lang w:val="es-CL"/>
        </w:rPr>
      </w:pPr>
      <w:bookmarkStart w:id="0" w:name="_GoBack"/>
      <w:bookmarkEnd w:id="0"/>
    </w:p>
    <w:sectPr w:rsidR="00193D9D" w:rsidSect="009A631C">
      <w:type w:val="continuous"/>
      <w:pgSz w:w="12240" w:h="20160" w:code="5"/>
      <w:pgMar w:top="1418"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5C" w:rsidRDefault="00C46A5C" w:rsidP="00B878C5">
      <w:r>
        <w:separator/>
      </w:r>
    </w:p>
  </w:endnote>
  <w:endnote w:type="continuationSeparator" w:id="0">
    <w:p w:rsidR="00C46A5C" w:rsidRDefault="00C46A5C"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5C" w:rsidRDefault="00C46A5C" w:rsidP="00B878C5">
      <w:r>
        <w:separator/>
      </w:r>
    </w:p>
  </w:footnote>
  <w:footnote w:type="continuationSeparator" w:id="0">
    <w:p w:rsidR="00C46A5C" w:rsidRDefault="00C46A5C"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485EED54" wp14:editId="7CC391E5">
          <wp:simplePos x="0" y="0"/>
          <wp:positionH relativeFrom="page">
            <wp:posOffset>621421</wp:posOffset>
          </wp:positionH>
          <wp:positionV relativeFrom="page">
            <wp:posOffset>394335</wp:posOffset>
          </wp:positionV>
          <wp:extent cx="411480" cy="499745"/>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 xml:space="preserve">de Lenguaje y </w:t>
    </w:r>
    <w:r w:rsidRPr="00B878C5">
      <w:rPr>
        <w:rFonts w:cstheme="minorHAnsi"/>
        <w:b/>
        <w:spacing w:val="18"/>
        <w:sz w:val="18"/>
        <w:lang w:val="es-CL"/>
      </w:rPr>
      <w:t>Filosofía</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17">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24">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2"/>
  </w:num>
  <w:num w:numId="4">
    <w:abstractNumId w:val="26"/>
  </w:num>
  <w:num w:numId="5">
    <w:abstractNumId w:val="1"/>
  </w:num>
  <w:num w:numId="6">
    <w:abstractNumId w:val="31"/>
  </w:num>
  <w:num w:numId="7">
    <w:abstractNumId w:val="21"/>
  </w:num>
  <w:num w:numId="8">
    <w:abstractNumId w:val="0"/>
  </w:num>
  <w:num w:numId="9">
    <w:abstractNumId w:val="15"/>
  </w:num>
  <w:num w:numId="10">
    <w:abstractNumId w:val="20"/>
  </w:num>
  <w:num w:numId="11">
    <w:abstractNumId w:val="7"/>
  </w:num>
  <w:num w:numId="12">
    <w:abstractNumId w:val="24"/>
  </w:num>
  <w:num w:numId="13">
    <w:abstractNumId w:val="25"/>
  </w:num>
  <w:num w:numId="14">
    <w:abstractNumId w:val="8"/>
  </w:num>
  <w:num w:numId="15">
    <w:abstractNumId w:val="11"/>
  </w:num>
  <w:num w:numId="16">
    <w:abstractNumId w:val="28"/>
  </w:num>
  <w:num w:numId="17">
    <w:abstractNumId w:val="6"/>
  </w:num>
  <w:num w:numId="18">
    <w:abstractNumId w:val="10"/>
  </w:num>
  <w:num w:numId="19">
    <w:abstractNumId w:val="4"/>
  </w:num>
  <w:num w:numId="20">
    <w:abstractNumId w:val="29"/>
  </w:num>
  <w:num w:numId="21">
    <w:abstractNumId w:val="13"/>
  </w:num>
  <w:num w:numId="22">
    <w:abstractNumId w:val="14"/>
  </w:num>
  <w:num w:numId="23">
    <w:abstractNumId w:val="2"/>
  </w:num>
  <w:num w:numId="24">
    <w:abstractNumId w:val="9"/>
  </w:num>
  <w:num w:numId="25">
    <w:abstractNumId w:val="22"/>
  </w:num>
  <w:num w:numId="26">
    <w:abstractNumId w:val="18"/>
  </w:num>
  <w:num w:numId="27">
    <w:abstractNumId w:val="19"/>
  </w:num>
  <w:num w:numId="28">
    <w:abstractNumId w:val="3"/>
  </w:num>
  <w:num w:numId="29">
    <w:abstractNumId w:val="27"/>
  </w:num>
  <w:num w:numId="30">
    <w:abstractNumId w:val="3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427B0"/>
    <w:rsid w:val="00152581"/>
    <w:rsid w:val="001838F2"/>
    <w:rsid w:val="00193D9D"/>
    <w:rsid w:val="001978C9"/>
    <w:rsid w:val="001D7BE4"/>
    <w:rsid w:val="00256D95"/>
    <w:rsid w:val="00266AE4"/>
    <w:rsid w:val="00294B0D"/>
    <w:rsid w:val="00297603"/>
    <w:rsid w:val="002F19FE"/>
    <w:rsid w:val="0033023F"/>
    <w:rsid w:val="00330783"/>
    <w:rsid w:val="00343DEB"/>
    <w:rsid w:val="00352A6F"/>
    <w:rsid w:val="00375374"/>
    <w:rsid w:val="00387DEF"/>
    <w:rsid w:val="00392A50"/>
    <w:rsid w:val="003C4532"/>
    <w:rsid w:val="003D39A5"/>
    <w:rsid w:val="003E04D4"/>
    <w:rsid w:val="00402A0F"/>
    <w:rsid w:val="00412914"/>
    <w:rsid w:val="00422507"/>
    <w:rsid w:val="0042354D"/>
    <w:rsid w:val="004241D1"/>
    <w:rsid w:val="00442CE8"/>
    <w:rsid w:val="004557D8"/>
    <w:rsid w:val="004642D8"/>
    <w:rsid w:val="004A6A00"/>
    <w:rsid w:val="004C5545"/>
    <w:rsid w:val="004E3525"/>
    <w:rsid w:val="004E6D85"/>
    <w:rsid w:val="00521584"/>
    <w:rsid w:val="00526AEF"/>
    <w:rsid w:val="00583C80"/>
    <w:rsid w:val="005E0B70"/>
    <w:rsid w:val="005F2C2A"/>
    <w:rsid w:val="005F6EB5"/>
    <w:rsid w:val="006100FE"/>
    <w:rsid w:val="00614273"/>
    <w:rsid w:val="00664345"/>
    <w:rsid w:val="0066485D"/>
    <w:rsid w:val="00682ABF"/>
    <w:rsid w:val="00690EE8"/>
    <w:rsid w:val="006A239C"/>
    <w:rsid w:val="006F51BF"/>
    <w:rsid w:val="00727CE8"/>
    <w:rsid w:val="00791775"/>
    <w:rsid w:val="00793509"/>
    <w:rsid w:val="00811290"/>
    <w:rsid w:val="008339D1"/>
    <w:rsid w:val="00845776"/>
    <w:rsid w:val="00845DA3"/>
    <w:rsid w:val="008474CC"/>
    <w:rsid w:val="008A5DBC"/>
    <w:rsid w:val="008E1C46"/>
    <w:rsid w:val="009325DB"/>
    <w:rsid w:val="00962280"/>
    <w:rsid w:val="00981970"/>
    <w:rsid w:val="009A631C"/>
    <w:rsid w:val="009B4328"/>
    <w:rsid w:val="009D48C3"/>
    <w:rsid w:val="009D6C78"/>
    <w:rsid w:val="009F6A56"/>
    <w:rsid w:val="00A04506"/>
    <w:rsid w:val="00A46345"/>
    <w:rsid w:val="00A96D53"/>
    <w:rsid w:val="00AB2A5D"/>
    <w:rsid w:val="00AC174B"/>
    <w:rsid w:val="00AE037D"/>
    <w:rsid w:val="00AF5CF2"/>
    <w:rsid w:val="00B058B5"/>
    <w:rsid w:val="00B2238C"/>
    <w:rsid w:val="00B549A8"/>
    <w:rsid w:val="00B878C5"/>
    <w:rsid w:val="00C0715A"/>
    <w:rsid w:val="00C307E6"/>
    <w:rsid w:val="00C46A5C"/>
    <w:rsid w:val="00C71D74"/>
    <w:rsid w:val="00C7669A"/>
    <w:rsid w:val="00CA4792"/>
    <w:rsid w:val="00CB6958"/>
    <w:rsid w:val="00CC6A0C"/>
    <w:rsid w:val="00D3746C"/>
    <w:rsid w:val="00D43CE1"/>
    <w:rsid w:val="00D44CBE"/>
    <w:rsid w:val="00D83643"/>
    <w:rsid w:val="00D83D74"/>
    <w:rsid w:val="00DD264B"/>
    <w:rsid w:val="00DD408C"/>
    <w:rsid w:val="00DD5EB7"/>
    <w:rsid w:val="00DE35BE"/>
    <w:rsid w:val="00DE7DF8"/>
    <w:rsid w:val="00E24A70"/>
    <w:rsid w:val="00E70786"/>
    <w:rsid w:val="00E72C93"/>
    <w:rsid w:val="00EA7F97"/>
    <w:rsid w:val="00EB336C"/>
    <w:rsid w:val="00EE02C0"/>
    <w:rsid w:val="00EF6386"/>
    <w:rsid w:val="00EF7929"/>
    <w:rsid w:val="00F51E6D"/>
    <w:rsid w:val="00F809CF"/>
    <w:rsid w:val="00FA4F9C"/>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n_5ZHV290mqTOBQTrILtUA?view_as=subscriber" TargetMode="External"/><Relationship Id="rId18" Type="http://schemas.openxmlformats.org/officeDocument/2006/relationships/hyperlink" Target="https://www.youtube.com/watch?v=SAkMhpoU3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carrillo@sanfernandocollege.c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rcarrillo@sanfernandocollege.cl" TargetMode="External"/><Relationship Id="rId19" Type="http://schemas.openxmlformats.org/officeDocument/2006/relationships/hyperlink" Target="https://www.youtube.com/watch?v=SAkMhpoU3ag" TargetMode="External"/><Relationship Id="rId4" Type="http://schemas.microsoft.com/office/2007/relationships/stylesWithEffects" Target="stylesWithEffects.xml"/><Relationship Id="rId9" Type="http://schemas.openxmlformats.org/officeDocument/2006/relationships/hyperlink" Target="mailto:rcarrillo@sanfernandocollege.cl"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A8B4-CA3C-4BDC-9BB7-D7FA6FCC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2020-09-01T05:36:00Z</dcterms:created>
  <dcterms:modified xsi:type="dcterms:W3CDTF">2020-09-01T05:36:00Z</dcterms:modified>
</cp:coreProperties>
</file>