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516D6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 xml:space="preserve">San Fernando </w:t>
      </w:r>
      <w:proofErr w:type="spellStart"/>
      <w:r w:rsidR="004221D9" w:rsidRPr="00E834DC">
        <w:rPr>
          <w:rFonts w:cstheme="minorHAnsi"/>
          <w:sz w:val="20"/>
        </w:rPr>
        <w:t>College</w:t>
      </w:r>
      <w:proofErr w:type="spellEnd"/>
      <w:r w:rsidR="004221D9">
        <w:rPr>
          <w:rFonts w:cstheme="minorHAnsi"/>
          <w:sz w:val="20"/>
        </w:rPr>
        <w:t xml:space="preserve"> Anexo T.P.</w:t>
      </w:r>
    </w:p>
    <w:p w14:paraId="48E1D4A8" w14:textId="373550A2" w:rsidR="004221D9" w:rsidRDefault="006D0E5B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Asignatura: </w:t>
      </w:r>
      <w:r w:rsidR="0016436C">
        <w:rPr>
          <w:rFonts w:cstheme="minorHAnsi"/>
          <w:sz w:val="20"/>
        </w:rPr>
        <w:t xml:space="preserve">Ciencias para la Ciudadanía. </w:t>
      </w:r>
    </w:p>
    <w:p w14:paraId="1AA80E2B" w14:textId="51273944" w:rsidR="004221D9" w:rsidRDefault="00604881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Prof. Felipe Espina y Elena Sepúlveda </w:t>
      </w:r>
    </w:p>
    <w:p w14:paraId="3C3458FE" w14:textId="77777777" w:rsidR="004221D9" w:rsidRDefault="004221D9" w:rsidP="00516D6B">
      <w:pPr>
        <w:pStyle w:val="Encabezado"/>
        <w:jc w:val="both"/>
        <w:rPr>
          <w:rFonts w:cstheme="minorHAnsi"/>
          <w:sz w:val="20"/>
        </w:rPr>
      </w:pPr>
    </w:p>
    <w:p w14:paraId="3F46EC27" w14:textId="2525E63E" w:rsidR="004221D9" w:rsidRDefault="004221D9" w:rsidP="0016436C">
      <w:pPr>
        <w:pStyle w:val="Ttulo"/>
        <w:spacing w:before="0" w:after="0" w:line="240" w:lineRule="auto"/>
        <w:jc w:val="left"/>
        <w:rPr>
          <w:rFonts w:cs="Arial"/>
          <w:sz w:val="28"/>
          <w:szCs w:val="28"/>
        </w:rPr>
      </w:pPr>
    </w:p>
    <w:tbl>
      <w:tblPr>
        <w:tblpPr w:leftFromText="141" w:rightFromText="141" w:vertAnchor="text" w:horzAnchor="margin" w:tblpY="62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270"/>
        <w:gridCol w:w="3885"/>
        <w:gridCol w:w="3120"/>
      </w:tblGrid>
      <w:tr w:rsidR="00A443DA" w:rsidRPr="00A30A94" w14:paraId="4F5D6C72" w14:textId="77777777" w:rsidTr="00A443DA"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56BD" w14:textId="3A5CD534" w:rsidR="00A443DA" w:rsidRPr="00A30A94" w:rsidRDefault="00A443DA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para la Ciudadanía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76A440" w14:textId="33A66701" w:rsidR="00A443DA" w:rsidRPr="00A30A94" w:rsidRDefault="00A443DA" w:rsidP="00A443DA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443DA">
              <w:rPr>
                <w:rFonts w:eastAsia="Times New Roman"/>
                <w:b/>
                <w:lang w:eastAsia="es-CL"/>
              </w:rPr>
              <w:t>Semana:</w:t>
            </w:r>
            <w:r w:rsidR="000F77A8">
              <w:rPr>
                <w:rFonts w:eastAsia="Times New Roman"/>
                <w:lang w:eastAsia="es-CL"/>
              </w:rPr>
              <w:t xml:space="preserve"> 10 al 14</w:t>
            </w:r>
            <w:bookmarkStart w:id="0" w:name="_GoBack"/>
            <w:bookmarkEnd w:id="0"/>
            <w:r>
              <w:rPr>
                <w:rFonts w:eastAsia="Times New Roman"/>
                <w:lang w:eastAsia="es-CL"/>
              </w:rPr>
              <w:t xml:space="preserve"> de agosto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7717" w14:textId="333D5A11" w:rsidR="00A443DA" w:rsidRPr="00A30A94" w:rsidRDefault="00A443DA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0F77A8">
              <w:rPr>
                <w:rFonts w:eastAsia="Times New Roman"/>
                <w:b/>
                <w:bCs/>
                <w:lang w:eastAsia="es-CL"/>
              </w:rPr>
              <w:t xml:space="preserve"> 2</w:t>
            </w:r>
          </w:p>
        </w:tc>
      </w:tr>
      <w:tr w:rsidR="00516D6B" w:rsidRPr="00A30A94" w14:paraId="432FF22A" w14:textId="77777777" w:rsidTr="00A443DA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2901" w14:textId="43FF2171" w:rsidR="00516D6B" w:rsidRPr="00826EA8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</w:t>
            </w:r>
            <w:proofErr w:type="gramStart"/>
            <w:r w:rsidRPr="00A30A94">
              <w:rPr>
                <w:rFonts w:eastAsia="Times New Roman"/>
                <w:b/>
                <w:bCs/>
                <w:lang w:eastAsia="es-CL"/>
              </w:rPr>
              <w:t>:</w:t>
            </w:r>
            <w:r w:rsidR="00826EA8">
              <w:t xml:space="preserve"> </w:t>
            </w:r>
            <w:r w:rsidR="00A443DA">
              <w:t xml:space="preserve"> Agentes</w:t>
            </w:r>
            <w:proofErr w:type="gramEnd"/>
            <w:r w:rsidR="00A443DA">
              <w:t xml:space="preserve"> patógenos que nos enferman. </w:t>
            </w:r>
          </w:p>
        </w:tc>
      </w:tr>
      <w:tr w:rsidR="00516D6B" w:rsidRPr="00A30A94" w14:paraId="450AEEEF" w14:textId="77777777" w:rsidTr="00A443DA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1731" w14:textId="77777777" w:rsidR="00516D6B" w:rsidRDefault="00516D6B" w:rsidP="00A443DA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259B88B2" w14:textId="74BB2ADF" w:rsidR="00516D6B" w:rsidRPr="00494461" w:rsidRDefault="006919F9" w:rsidP="00A443D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6919F9">
              <w:rPr>
                <w:rFonts w:eastAsia="Times New Roman"/>
                <w:bCs/>
                <w:lang w:eastAsia="es-CL"/>
              </w:rPr>
              <w:t>Analizar, a partir de evidencias, situaciones de transmisión de agentes infecciosos a nivel nacional y mundial (como virus de influenza, VIH-sida, hanta, hepatitis B, sarampión, entre otros), y evaluar críticamente posibles medidas de prevención como el uso de vacunas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7E510" w14:textId="77777777" w:rsidR="00516D6B" w:rsidRPr="00A4679A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77B6CD5" w14:textId="77777777" w:rsidR="00516D6B" w:rsidRPr="00902F4B" w:rsidRDefault="00516D6B" w:rsidP="00A443DA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516D6B" w:rsidRPr="00A30A94" w14:paraId="44C39038" w14:textId="77777777" w:rsidTr="00A443DA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C8E8" w14:textId="77777777" w:rsidR="00516D6B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4F7D3292" w14:textId="40174458" w:rsidR="00604881" w:rsidRPr="00604881" w:rsidRDefault="00604881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b/>
                <w:bCs/>
                <w:lang w:eastAsia="es-CL"/>
              </w:rPr>
              <w:t xml:space="preserve">                                  </w:t>
            </w:r>
            <w:r w:rsidRPr="00604881">
              <w:rPr>
                <w:rFonts w:eastAsia="Times New Roman"/>
                <w:bCs/>
                <w:lang w:eastAsia="es-CL"/>
              </w:rPr>
              <w:t>Felipe Espina</w:t>
            </w:r>
          </w:p>
        </w:tc>
        <w:tc>
          <w:tcPr>
            <w:tcW w:w="7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9EC86" w14:textId="7BE21E34" w:rsidR="00516D6B" w:rsidRPr="00A30A94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  <w:r w:rsidR="00604881">
              <w:rPr>
                <w:rFonts w:eastAsia="Times New Roman"/>
                <w:lang w:eastAsia="es-CL"/>
              </w:rPr>
              <w:t xml:space="preserve">, </w:t>
            </w:r>
            <w:hyperlink r:id="rId11" w:history="1">
              <w:r w:rsidR="00604881" w:rsidRPr="001351D1">
                <w:rPr>
                  <w:rStyle w:val="Hipervnculo"/>
                  <w:rFonts w:eastAsia="Times New Roman"/>
                  <w:lang w:eastAsia="es-CL"/>
                </w:rPr>
                <w:t>fespina@sanfernandocollege.cl</w:t>
              </w:r>
            </w:hyperlink>
            <w:r w:rsidR="00604881"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516D6B" w:rsidRPr="00A30A94" w14:paraId="4D348107" w14:textId="77777777" w:rsidTr="00A443DA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8F62" w14:textId="77777777" w:rsidR="00516D6B" w:rsidRPr="00A30A94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70AD" w14:textId="4EA81175" w:rsidR="00516D6B" w:rsidRPr="00A30A94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 w:rsidR="00772617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D0E5B">
              <w:rPr>
                <w:rFonts w:eastAsia="Times New Roman"/>
                <w:b/>
                <w:bCs/>
                <w:lang w:eastAsia="es-CL"/>
              </w:rPr>
              <w:t>3</w:t>
            </w:r>
            <w:r>
              <w:rPr>
                <w:rFonts w:eastAsia="Times New Roman"/>
                <w:b/>
                <w:bCs/>
                <w:lang w:eastAsia="es-CL"/>
              </w:rPr>
              <w:t>° Medio ___</w:t>
            </w:r>
          </w:p>
        </w:tc>
      </w:tr>
    </w:tbl>
    <w:p w14:paraId="31F477AD" w14:textId="77777777" w:rsidR="00494461" w:rsidRDefault="00494461" w:rsidP="00516D6B">
      <w:pPr>
        <w:tabs>
          <w:tab w:val="left" w:pos="6870"/>
        </w:tabs>
        <w:spacing w:after="0" w:line="240" w:lineRule="auto"/>
        <w:rPr>
          <w:noProof/>
          <w:lang w:val="es-MX" w:eastAsia="es-MX"/>
        </w:rPr>
      </w:pPr>
    </w:p>
    <w:p w14:paraId="76DD9856" w14:textId="068B7DCE" w:rsidR="00826EA8" w:rsidRDefault="00023BF0" w:rsidP="000961A3">
      <w:pPr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Estimados y estimadas, les comparto rubrica de evaluación para realizar infografía (afiche) sobre Infecciones de transmisión sexual (ITS). </w:t>
      </w:r>
    </w:p>
    <w:p w14:paraId="66BD484C" w14:textId="2889538D" w:rsidR="00023BF0" w:rsidRDefault="00023BF0" w:rsidP="000961A3">
      <w:pPr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t>Recordar que el trabajo que deben realizar es grupal</w:t>
      </w:r>
      <w:r w:rsidR="000961A3">
        <w:rPr>
          <w:sz w:val="24"/>
          <w:lang w:val="es-MX" w:eastAsia="es-MX"/>
        </w:rPr>
        <w:t xml:space="preserve"> (2 a 4 personas)</w:t>
      </w:r>
      <w:r>
        <w:rPr>
          <w:sz w:val="24"/>
          <w:lang w:val="es-MX" w:eastAsia="es-MX"/>
        </w:rPr>
        <w:t xml:space="preserve">, no se revisaran infografías individuales. </w:t>
      </w:r>
    </w:p>
    <w:p w14:paraId="2804D183" w14:textId="7C772D09" w:rsidR="00023BF0" w:rsidRDefault="00023BF0" w:rsidP="000961A3">
      <w:pPr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t>La fecha de entrega de la infografía es el día miércoles 19 de agos</w:t>
      </w:r>
      <w:r w:rsidR="000961A3">
        <w:rPr>
          <w:sz w:val="24"/>
          <w:lang w:val="es-MX" w:eastAsia="es-MX"/>
        </w:rPr>
        <w:t xml:space="preserve">to. </w:t>
      </w:r>
    </w:p>
    <w:p w14:paraId="77FB3D9A" w14:textId="175810CD" w:rsidR="000961A3" w:rsidRDefault="000961A3" w:rsidP="000961A3">
      <w:pPr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Si ustedes lo desean pueden enviar durante la semana la infografía para su revisión a los correos que se comparten en esta guía. </w:t>
      </w:r>
    </w:p>
    <w:p w14:paraId="37572236" w14:textId="346D3C80" w:rsidR="000961A3" w:rsidRDefault="000961A3" w:rsidP="000961A3">
      <w:pPr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RECORDAR QUE EL TRABAJO GRUPAL SE REALIZA DE MANERA REMOTA VIA ONLINE, ESTA PROHIBIDO QUE LOS ESTUDIANTES SE REUNAN DE MANERA PRESENCIAL A REALIZAR DICHO TRABAJO, YA QUE INDEPENDIENTE QUE EL GOBIERNO ESTE IMPULSANDO UN PLAN DE RETORNO A CLASES, LOS CASOS DE COVID-19 EN SAN FERNANDO HAN AUMENTADO, POR FAVOR CUIDARSE Y SER RESPONSABLES. </w:t>
      </w:r>
    </w:p>
    <w:p w14:paraId="477BDC1E" w14:textId="77777777" w:rsidR="000961A3" w:rsidRPr="000961A3" w:rsidRDefault="000961A3" w:rsidP="00826EA8">
      <w:pPr>
        <w:rPr>
          <w:b/>
          <w:sz w:val="24"/>
          <w:lang w:val="es-MX" w:eastAsia="es-MX"/>
        </w:rPr>
      </w:pPr>
      <w:r w:rsidRPr="000961A3">
        <w:rPr>
          <w:b/>
          <w:sz w:val="24"/>
          <w:lang w:val="es-MX" w:eastAsia="es-MX"/>
        </w:rPr>
        <w:t>Desarrollo de actividad:</w:t>
      </w:r>
    </w:p>
    <w:p w14:paraId="1C225017" w14:textId="75B84290" w:rsidR="00023BF0" w:rsidRDefault="00023BF0" w:rsidP="00826EA8">
      <w:pPr>
        <w:rPr>
          <w:sz w:val="24"/>
          <w:lang w:val="es-MX" w:eastAsia="es-MX"/>
        </w:rPr>
      </w:pPr>
      <w:r w:rsidRPr="00023BF0">
        <w:rPr>
          <w:sz w:val="24"/>
          <w:lang w:val="es-MX" w:eastAsia="es-MX"/>
        </w:rPr>
        <w:t>Este documento sintetiza el contenido y criterios de evaluación que debe contener cada afiche.</w:t>
      </w:r>
    </w:p>
    <w:p w14:paraId="38DE7C15" w14:textId="4A4B0F84" w:rsidR="000961A3" w:rsidRDefault="000961A3" w:rsidP="00826EA8">
      <w:pPr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Importante: </w:t>
      </w:r>
    </w:p>
    <w:p w14:paraId="51B69E18" w14:textId="096D931B" w:rsidR="00D77C22" w:rsidRDefault="00D77C22" w:rsidP="00D77C22">
      <w:pPr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1.- La infografía debe contener la información de 5 ITS. Los criterios para escoger cual ITS desarrollar son los siguientes: 3 ITS comunes en Chile y 2 de interés personal. </w:t>
      </w:r>
    </w:p>
    <w:p w14:paraId="7ADC13E3" w14:textId="77777777" w:rsidR="00D77C22" w:rsidRDefault="00D77C22" w:rsidP="00D77C22">
      <w:pPr>
        <w:spacing w:after="0" w:line="240" w:lineRule="auto"/>
        <w:rPr>
          <w:sz w:val="24"/>
          <w:lang w:val="es-MX" w:eastAsia="es-MX"/>
        </w:rPr>
      </w:pPr>
    </w:p>
    <w:p w14:paraId="75C88BE3" w14:textId="77777777" w:rsidR="00D77C22" w:rsidRDefault="00D77C22" w:rsidP="00D77C22">
      <w:pPr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2.- La Infografía debe contener de cada ITS la siguiente información: </w:t>
      </w:r>
    </w:p>
    <w:p w14:paraId="5BE9EB03" w14:textId="77777777" w:rsidR="00D77C22" w:rsidRDefault="00D77C22" w:rsidP="00D77C22">
      <w:pPr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>- Patógeno que transmite la enfermedad.-</w:t>
      </w:r>
    </w:p>
    <w:p w14:paraId="18587A59" w14:textId="21AA9228" w:rsidR="00D77C22" w:rsidRDefault="00D77C22" w:rsidP="00D77C22">
      <w:pPr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>- Formas de transmisión.</w:t>
      </w:r>
    </w:p>
    <w:p w14:paraId="67895700" w14:textId="4F397133" w:rsidR="00D77C22" w:rsidRDefault="00D77C22" w:rsidP="00D77C22">
      <w:pPr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- Diagnóstico </w:t>
      </w:r>
    </w:p>
    <w:p w14:paraId="36703352" w14:textId="28567A64" w:rsidR="00D77C22" w:rsidRDefault="00D77C22" w:rsidP="00D77C22">
      <w:pPr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- Prevención. </w:t>
      </w:r>
    </w:p>
    <w:p w14:paraId="2235ABDC" w14:textId="77777777" w:rsidR="002C2279" w:rsidRDefault="002C2279" w:rsidP="00826EA8">
      <w:pPr>
        <w:rPr>
          <w:sz w:val="24"/>
          <w:lang w:val="es-MX" w:eastAsia="es-MX"/>
        </w:rPr>
      </w:pPr>
    </w:p>
    <w:p w14:paraId="6A41BC69" w14:textId="121C5D1F" w:rsidR="002C2279" w:rsidRDefault="002C2279" w:rsidP="00826EA8">
      <w:pPr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Rubrica infografía (afiche): Leer antes de realizar infografía. </w:t>
      </w:r>
    </w:p>
    <w:tbl>
      <w:tblPr>
        <w:tblpPr w:leftFromText="141" w:rightFromText="141" w:vertAnchor="text" w:horzAnchor="margin" w:tblpXSpec="center" w:tblpY="90"/>
        <w:tblW w:w="10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2268"/>
        <w:gridCol w:w="1854"/>
      </w:tblGrid>
      <w:tr w:rsidR="002C2279" w:rsidRPr="00B34B2C" w14:paraId="69F47560" w14:textId="77777777" w:rsidTr="004616CC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0385D58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Indicador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D61CBD7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BD5CCE6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4226C93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7ABEECA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2C2279" w:rsidRPr="00B34B2C" w14:paraId="4964530F" w14:textId="77777777" w:rsidTr="004616CC">
        <w:trPr>
          <w:trHeight w:val="95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D457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(1)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Elementos Requeridos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A0018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El afiche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incluye todos los elementos requeridos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:  resúmenes, imágenes, frases atractivas etc.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878A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Todos los elementos requeri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dos están incluidos en el afiche, sin embargo son poco claros.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6857D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Todos, menos 1 de los elementos requerid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os están incluidos en el afiche.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C368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Faltan varios elementos requeridos.</w:t>
            </w:r>
          </w:p>
        </w:tc>
      </w:tr>
      <w:tr w:rsidR="002C2279" w:rsidRPr="00B34B2C" w14:paraId="040EB76B" w14:textId="77777777" w:rsidTr="004616CC">
        <w:trPr>
          <w:trHeight w:val="9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3DF8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(2)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Atractivo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0C90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El afiche es excepcionalmente atractivo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en términos de diseño, distribución y orden.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7D65D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El afiche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es atractiv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o en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términos de diseño, distribución y orden.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796C3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El afiche es relativamente atractivo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aunque puede estar un poco desordenado.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7CAC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El afiche es bastante desordenado o está muy mal diseñado. No es atractiva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2C2279" w:rsidRPr="00B34B2C" w14:paraId="50636336" w14:textId="77777777" w:rsidTr="004616CC">
        <w:trPr>
          <w:trHeight w:val="1251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F2AAF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lastRenderedPageBreak/>
              <w:t xml:space="preserve">(3)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558DC" w14:textId="1F2E6CFE" w:rsidR="002C2279" w:rsidRPr="00B34B2C" w:rsidRDefault="002C2279" w:rsidP="002C227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El título puede ser leído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fácilmente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y es bastante creativo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(relacionado con el contenido)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ECF3B" w14:textId="5286D783" w:rsidR="002C2279" w:rsidRPr="00B34B2C" w:rsidRDefault="002C2279" w:rsidP="002C227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El título puede ser leído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fácilmente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y describe bien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solo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el contenido.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0E613" w14:textId="6C947FD5" w:rsidR="002C2279" w:rsidRPr="00B34B2C" w:rsidRDefault="002C2279" w:rsidP="002C227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El título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es muy pequeño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y describe bien el contenido.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71FFF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El título es muy pequeño y/o 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o describe bien el contenido de la infografía.</w:t>
            </w:r>
          </w:p>
        </w:tc>
      </w:tr>
      <w:tr w:rsidR="002C2279" w:rsidRPr="00B34B2C" w14:paraId="0F273281" w14:textId="77777777" w:rsidTr="004616CC">
        <w:trPr>
          <w:trHeight w:val="98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1E5E9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(4)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Ortografía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E692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El uso de mayúsculas y puntuación es consistente.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36175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Hay 1 error en el uso de mayúsculas o en la puntuación.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E86FE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Hay 2 errores en el uso de mayúsculas o en la puntuación.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8EAC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Hay más de 2 errores en el uso de mayúsculas o en la puntuación.</w:t>
            </w:r>
          </w:p>
        </w:tc>
      </w:tr>
      <w:tr w:rsidR="002C2279" w:rsidRPr="00B34B2C" w14:paraId="5AC77E79" w14:textId="77777777" w:rsidTr="004616CC">
        <w:trPr>
          <w:trHeight w:val="7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466B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(5)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Gramática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629E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No hay 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rrores de gramática en el afiche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728E1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Hay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 error de gramática en el afiche.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825A4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Hay 2 er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rores de gramática en el afiche.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DF9E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Hay más de 2 er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rores de gramática en el afiche.</w:t>
            </w:r>
          </w:p>
        </w:tc>
      </w:tr>
      <w:tr w:rsidR="002C2279" w:rsidRPr="00B34B2C" w14:paraId="1B983FF5" w14:textId="77777777" w:rsidTr="004616CC">
        <w:trPr>
          <w:trHeight w:val="15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BCC23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(6) Imágenes.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2EF0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Todas las imágenes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están relacionadas al tema y lo hacen fácil de enten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der. Todas Las explicaciones de las imágenes están.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C66F5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Todas las imágenes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están relacionadas al tema y la mayoría lo hacen fácil de entender.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 La mayoría de las explicaciones de las imágenes están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A092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odas las imágenes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tán relacionadas al tema. Algunas de las imágenes están explicadas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B32A" w14:textId="77777777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L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as imágenes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no se relacionan al tema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y no están explicadas. </w:t>
            </w:r>
          </w:p>
        </w:tc>
      </w:tr>
      <w:tr w:rsidR="002C2279" w:rsidRPr="00B34B2C" w14:paraId="3EFB8F9E" w14:textId="77777777" w:rsidTr="004616CC">
        <w:trPr>
          <w:trHeight w:val="15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4A7C" w14:textId="77777777" w:rsidR="002C2279" w:rsidRPr="00B34B2C" w:rsidRDefault="002C2279" w:rsidP="004616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(7) Imágenes-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Claridad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83E87" w14:textId="311582A2" w:rsidR="002C2279" w:rsidRPr="00B34B2C" w:rsidRDefault="002C2279" w:rsidP="002C227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Las imágenes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están enfocadas y el contenido es f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ácilmente visto e identificable.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A5D3" w14:textId="4BF64C4D" w:rsidR="002C2279" w:rsidRPr="00B34B2C" w:rsidRDefault="002C2279" w:rsidP="002C227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La mayoría de las imágenes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están enfocadas y el contenido es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fácilmente visto e identificable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D4EE5" w14:textId="51A64451" w:rsidR="002C2279" w:rsidRPr="00B34B2C" w:rsidRDefault="002C2279" w:rsidP="002C227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Algunas de las imágenes 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están enfocadas y el contenido es fácilmente visto e identificable.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665A" w14:textId="2F758E36" w:rsidR="002C2279" w:rsidRPr="00B34B2C" w:rsidRDefault="002C2279" w:rsidP="004616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Muchas imágenes</w:t>
            </w:r>
            <w:r w:rsidRPr="00B34B2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no son claras o son muy pequeñas.</w:t>
            </w:r>
          </w:p>
        </w:tc>
      </w:tr>
    </w:tbl>
    <w:p w14:paraId="3D2B4665" w14:textId="77777777" w:rsidR="002C2279" w:rsidRDefault="002C2279" w:rsidP="00826EA8">
      <w:pPr>
        <w:rPr>
          <w:sz w:val="24"/>
          <w:lang w:val="es-MX" w:eastAsia="es-MX"/>
        </w:rPr>
      </w:pPr>
    </w:p>
    <w:p w14:paraId="17F8F33C" w14:textId="0301A6EA" w:rsidR="002C2279" w:rsidRDefault="002C2279" w:rsidP="00055388">
      <w:pPr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Por favor, al terminar la infografía revisar si cumple con todos los indicadores de la rúbrica, fijarse especialmente en la calidad de las imágenes y el tamaño de la letra, recordar que el tamaño de las letras puede variar, dependiendo de la importancia o relevancia de la información. </w:t>
      </w:r>
    </w:p>
    <w:p w14:paraId="666670C8" w14:textId="13807C1E" w:rsidR="002C2279" w:rsidRDefault="002C2279" w:rsidP="00055388">
      <w:pPr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Recomendación: intente no utilizar colores oscuros, sin embargo si usted aún los quiere utilizar colocar atención al tema de los contraste para que todo la información y dibujos se puedan distinguir. </w:t>
      </w:r>
    </w:p>
    <w:p w14:paraId="4BDD6AAF" w14:textId="1BAE4185" w:rsidR="002C2279" w:rsidRDefault="002C2279" w:rsidP="00055388">
      <w:pPr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t>BUEN TRABAJO PARA TODOS, QUE TENGAN UNA PRODUCTIVA SEMANA, ORGANICE SUS TIEMPOS PENSANDO EN TRABAJAR DE LUNES A VIERNES, YA QUE EL FIN DE SEMANA ES PARA DESCANSAR Y COMPARTIR CON SUS FAMILIARIAS, RECUERDE TAMBIEN QUE DURANTE EL DIA SE DEBE DISTRAER Y DESARROLLAR OTRAS ACT</w:t>
      </w:r>
      <w:r w:rsidR="001D0CA9">
        <w:rPr>
          <w:sz w:val="24"/>
          <w:lang w:val="es-MX" w:eastAsia="es-MX"/>
        </w:rPr>
        <w:t xml:space="preserve">IVIDADES QUE NO SEAN ACADEMICAS. </w:t>
      </w:r>
    </w:p>
    <w:sectPr w:rsidR="002C2279" w:rsidSect="001A11F9">
      <w:footerReference w:type="default" r:id="rId12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A89FD" w14:textId="77777777" w:rsidR="00FE5A3D" w:rsidRDefault="00FE5A3D" w:rsidP="005529DC">
      <w:pPr>
        <w:spacing w:after="0" w:line="240" w:lineRule="auto"/>
      </w:pPr>
      <w:r>
        <w:separator/>
      </w:r>
    </w:p>
  </w:endnote>
  <w:endnote w:type="continuationSeparator" w:id="0">
    <w:p w14:paraId="2F579CE9" w14:textId="77777777" w:rsidR="00FE5A3D" w:rsidRDefault="00FE5A3D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7A8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FBD9" w14:textId="77777777" w:rsidR="00FE5A3D" w:rsidRDefault="00FE5A3D" w:rsidP="005529DC">
      <w:pPr>
        <w:spacing w:after="0" w:line="240" w:lineRule="auto"/>
      </w:pPr>
      <w:r>
        <w:separator/>
      </w:r>
    </w:p>
  </w:footnote>
  <w:footnote w:type="continuationSeparator" w:id="0">
    <w:p w14:paraId="375A07FE" w14:textId="77777777" w:rsidR="00FE5A3D" w:rsidRDefault="00FE5A3D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E708A"/>
    <w:multiLevelType w:val="hybridMultilevel"/>
    <w:tmpl w:val="B00E8184"/>
    <w:lvl w:ilvl="0" w:tplc="4002F5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7871"/>
    <w:multiLevelType w:val="hybridMultilevel"/>
    <w:tmpl w:val="E626C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31C81"/>
    <w:multiLevelType w:val="hybridMultilevel"/>
    <w:tmpl w:val="728A7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F340B"/>
    <w:multiLevelType w:val="hybridMultilevel"/>
    <w:tmpl w:val="7EAE577E"/>
    <w:lvl w:ilvl="0" w:tplc="99F4C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735AE"/>
    <w:multiLevelType w:val="hybridMultilevel"/>
    <w:tmpl w:val="13C49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14620"/>
    <w:rsid w:val="00020356"/>
    <w:rsid w:val="00023BF0"/>
    <w:rsid w:val="00035D9B"/>
    <w:rsid w:val="00046564"/>
    <w:rsid w:val="00055388"/>
    <w:rsid w:val="00091E82"/>
    <w:rsid w:val="000961A3"/>
    <w:rsid w:val="000C0674"/>
    <w:rsid w:val="000D2768"/>
    <w:rsid w:val="000F77A8"/>
    <w:rsid w:val="0011015B"/>
    <w:rsid w:val="0016436C"/>
    <w:rsid w:val="00172E6D"/>
    <w:rsid w:val="0018608B"/>
    <w:rsid w:val="001A11F9"/>
    <w:rsid w:val="001D0CA9"/>
    <w:rsid w:val="001E4E50"/>
    <w:rsid w:val="00211499"/>
    <w:rsid w:val="0022583B"/>
    <w:rsid w:val="00256069"/>
    <w:rsid w:val="00281D0D"/>
    <w:rsid w:val="002A295A"/>
    <w:rsid w:val="002C2279"/>
    <w:rsid w:val="002C5AA1"/>
    <w:rsid w:val="002C5EB2"/>
    <w:rsid w:val="002D5D8A"/>
    <w:rsid w:val="002E0468"/>
    <w:rsid w:val="00303D8F"/>
    <w:rsid w:val="003266A6"/>
    <w:rsid w:val="003616B9"/>
    <w:rsid w:val="00365554"/>
    <w:rsid w:val="003B501D"/>
    <w:rsid w:val="003C16FC"/>
    <w:rsid w:val="003C486B"/>
    <w:rsid w:val="0040292D"/>
    <w:rsid w:val="0040645B"/>
    <w:rsid w:val="00412928"/>
    <w:rsid w:val="004221D9"/>
    <w:rsid w:val="00442E6C"/>
    <w:rsid w:val="00494461"/>
    <w:rsid w:val="004B45A8"/>
    <w:rsid w:val="004D192A"/>
    <w:rsid w:val="004E1295"/>
    <w:rsid w:val="004E14AB"/>
    <w:rsid w:val="004F1345"/>
    <w:rsid w:val="004F19D5"/>
    <w:rsid w:val="004F2129"/>
    <w:rsid w:val="00516D6B"/>
    <w:rsid w:val="005375D2"/>
    <w:rsid w:val="00546942"/>
    <w:rsid w:val="005529DC"/>
    <w:rsid w:val="005544EE"/>
    <w:rsid w:val="00554C73"/>
    <w:rsid w:val="005E4A29"/>
    <w:rsid w:val="00601353"/>
    <w:rsid w:val="00604881"/>
    <w:rsid w:val="00622996"/>
    <w:rsid w:val="006715E8"/>
    <w:rsid w:val="00676F14"/>
    <w:rsid w:val="006919F9"/>
    <w:rsid w:val="006B284B"/>
    <w:rsid w:val="006B3729"/>
    <w:rsid w:val="006B74E1"/>
    <w:rsid w:val="006C7053"/>
    <w:rsid w:val="006D0E5B"/>
    <w:rsid w:val="007245A6"/>
    <w:rsid w:val="0073089E"/>
    <w:rsid w:val="00766CD8"/>
    <w:rsid w:val="00772617"/>
    <w:rsid w:val="0078155D"/>
    <w:rsid w:val="00790EA7"/>
    <w:rsid w:val="007E3203"/>
    <w:rsid w:val="00803332"/>
    <w:rsid w:val="00813C26"/>
    <w:rsid w:val="008233C5"/>
    <w:rsid w:val="00826EA8"/>
    <w:rsid w:val="0084509E"/>
    <w:rsid w:val="008527FB"/>
    <w:rsid w:val="00883DB0"/>
    <w:rsid w:val="00885DDF"/>
    <w:rsid w:val="008A0FC5"/>
    <w:rsid w:val="008B412D"/>
    <w:rsid w:val="008B4752"/>
    <w:rsid w:val="008C0826"/>
    <w:rsid w:val="008C35C5"/>
    <w:rsid w:val="008E4813"/>
    <w:rsid w:val="008E6A2B"/>
    <w:rsid w:val="00916646"/>
    <w:rsid w:val="009224CB"/>
    <w:rsid w:val="00952C6E"/>
    <w:rsid w:val="00955647"/>
    <w:rsid w:val="00997808"/>
    <w:rsid w:val="009E37D4"/>
    <w:rsid w:val="00A07246"/>
    <w:rsid w:val="00A443DA"/>
    <w:rsid w:val="00A50394"/>
    <w:rsid w:val="00A553AE"/>
    <w:rsid w:val="00A55DF8"/>
    <w:rsid w:val="00A615E1"/>
    <w:rsid w:val="00A7577B"/>
    <w:rsid w:val="00AD16BB"/>
    <w:rsid w:val="00AE17B6"/>
    <w:rsid w:val="00AE3EFB"/>
    <w:rsid w:val="00AE417B"/>
    <w:rsid w:val="00AE4CBA"/>
    <w:rsid w:val="00B15A66"/>
    <w:rsid w:val="00B15F8A"/>
    <w:rsid w:val="00B95305"/>
    <w:rsid w:val="00BD10B9"/>
    <w:rsid w:val="00C21493"/>
    <w:rsid w:val="00C2484C"/>
    <w:rsid w:val="00C36B70"/>
    <w:rsid w:val="00C432C6"/>
    <w:rsid w:val="00C720EC"/>
    <w:rsid w:val="00C96438"/>
    <w:rsid w:val="00CA04D8"/>
    <w:rsid w:val="00CA746E"/>
    <w:rsid w:val="00CB499D"/>
    <w:rsid w:val="00CD34D6"/>
    <w:rsid w:val="00D405E1"/>
    <w:rsid w:val="00D50997"/>
    <w:rsid w:val="00D77C22"/>
    <w:rsid w:val="00DA3612"/>
    <w:rsid w:val="00DA3E58"/>
    <w:rsid w:val="00DA5C7B"/>
    <w:rsid w:val="00DA7B58"/>
    <w:rsid w:val="00DD19E9"/>
    <w:rsid w:val="00DF1506"/>
    <w:rsid w:val="00DF4E93"/>
    <w:rsid w:val="00E9692F"/>
    <w:rsid w:val="00E97A90"/>
    <w:rsid w:val="00F11AD8"/>
    <w:rsid w:val="00F25996"/>
    <w:rsid w:val="00F30E47"/>
    <w:rsid w:val="00F37427"/>
    <w:rsid w:val="00F44AB1"/>
    <w:rsid w:val="00F45F12"/>
    <w:rsid w:val="00F8306E"/>
    <w:rsid w:val="00FD4322"/>
    <w:rsid w:val="00FE5A3D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spina@sanfernandocollege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5</cp:revision>
  <cp:lastPrinted>2014-09-24T10:02:00Z</cp:lastPrinted>
  <dcterms:created xsi:type="dcterms:W3CDTF">2020-08-10T13:27:00Z</dcterms:created>
  <dcterms:modified xsi:type="dcterms:W3CDTF">2020-08-10T14:42:00Z</dcterms:modified>
</cp:coreProperties>
</file>