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D1" w:rsidRPr="00B878C5" w:rsidRDefault="000B57D1" w:rsidP="000B57D1">
      <w:pPr>
        <w:spacing w:line="348" w:lineRule="exact"/>
        <w:jc w:val="center"/>
        <w:rPr>
          <w:rFonts w:eastAsia="Times New Roman" w:cstheme="minorHAnsi"/>
          <w:sz w:val="32"/>
          <w:szCs w:val="32"/>
          <w:lang w:val="es-CL"/>
        </w:rPr>
      </w:pPr>
      <w:r w:rsidRPr="00B878C5">
        <w:rPr>
          <w:rFonts w:cstheme="minorHAnsi"/>
          <w:b/>
          <w:spacing w:val="-1"/>
          <w:sz w:val="32"/>
          <w:szCs w:val="32"/>
          <w:lang w:val="es-CL"/>
        </w:rPr>
        <w:t>Filosofía y Psicología</w:t>
      </w:r>
    </w:p>
    <w:p w:rsidR="000B57D1" w:rsidRPr="000B57D1" w:rsidRDefault="000B57D1" w:rsidP="000B57D1">
      <w:pPr>
        <w:spacing w:line="274" w:lineRule="exact"/>
        <w:ind w:left="3"/>
        <w:jc w:val="center"/>
        <w:rPr>
          <w:rFonts w:cstheme="minorHAnsi"/>
          <w:b/>
          <w:spacing w:val="-1"/>
          <w:sz w:val="28"/>
          <w:szCs w:val="28"/>
          <w:lang w:val="es-CL"/>
        </w:rPr>
      </w:pPr>
      <w:r w:rsidRPr="000B57D1">
        <w:rPr>
          <w:rFonts w:cstheme="minorHAnsi"/>
          <w:b/>
          <w:sz w:val="28"/>
          <w:szCs w:val="28"/>
          <w:lang w:val="es-CL"/>
        </w:rPr>
        <w:t>Guía</w:t>
      </w:r>
      <w:r w:rsidRPr="000B57D1">
        <w:rPr>
          <w:rFonts w:cstheme="minorHAnsi"/>
          <w:b/>
          <w:spacing w:val="1"/>
          <w:sz w:val="28"/>
          <w:szCs w:val="28"/>
          <w:lang w:val="es-CL"/>
        </w:rPr>
        <w:t xml:space="preserve"> </w:t>
      </w:r>
      <w:r w:rsidRPr="000B57D1">
        <w:rPr>
          <w:rFonts w:cstheme="minorHAnsi"/>
          <w:b/>
          <w:spacing w:val="-1"/>
          <w:sz w:val="28"/>
          <w:szCs w:val="28"/>
          <w:lang w:val="es-CL"/>
        </w:rPr>
        <w:t>EVALUACIÓN FORMATIVA</w:t>
      </w:r>
      <w:r w:rsidR="005428BB">
        <w:rPr>
          <w:rFonts w:cstheme="minorHAnsi"/>
          <w:b/>
          <w:spacing w:val="-1"/>
          <w:sz w:val="28"/>
          <w:szCs w:val="28"/>
          <w:lang w:val="es-CL"/>
        </w:rPr>
        <w:t xml:space="preserve"> AGOSTO</w:t>
      </w:r>
    </w:p>
    <w:p w:rsidR="000B57D1" w:rsidRDefault="000B57D1" w:rsidP="000B57D1">
      <w:pPr>
        <w:jc w:val="center"/>
        <w:rPr>
          <w:rFonts w:eastAsia="Times New Roman" w:cstheme="minorHAnsi"/>
          <w:sz w:val="32"/>
          <w:szCs w:val="32"/>
          <w:lang w:val="es-CL"/>
        </w:rPr>
      </w:pPr>
      <w:r>
        <w:rPr>
          <w:rFonts w:eastAsia="Times New Roman" w:cstheme="minorHAnsi"/>
          <w:sz w:val="32"/>
          <w:szCs w:val="32"/>
          <w:lang w:val="es-CL"/>
        </w:rPr>
        <w:t>3ro Medio D-E-F</w:t>
      </w:r>
    </w:p>
    <w:p w:rsidR="00931B6D" w:rsidRPr="00931B6D" w:rsidRDefault="00931B6D" w:rsidP="000B57D1">
      <w:pPr>
        <w:jc w:val="center"/>
        <w:rPr>
          <w:rFonts w:eastAsia="Times New Roman" w:cstheme="minorHAnsi"/>
          <w:sz w:val="32"/>
          <w:szCs w:val="32"/>
          <w:u w:val="single"/>
          <w:lang w:val="es-CL"/>
        </w:rPr>
      </w:pPr>
      <w:r w:rsidRPr="00931B6D">
        <w:rPr>
          <w:rFonts w:eastAsia="Times New Roman" w:cstheme="minorHAnsi"/>
          <w:sz w:val="32"/>
          <w:szCs w:val="32"/>
          <w:u w:val="single"/>
          <w:lang w:val="es-CL"/>
        </w:rPr>
        <w:t>Semana del 14 al 23 de agosto</w:t>
      </w:r>
    </w:p>
    <w:p w:rsidR="000B57D1" w:rsidRDefault="000B57D1" w:rsidP="000B57D1">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0B57D1" w:rsidRPr="000F154C" w:rsidTr="003F0C4A">
        <w:trPr>
          <w:trHeight w:val="616"/>
        </w:trPr>
        <w:tc>
          <w:tcPr>
            <w:tcW w:w="1690" w:type="pct"/>
          </w:tcPr>
          <w:p w:rsidR="000B57D1" w:rsidRPr="00DD5EB7" w:rsidRDefault="000B57D1" w:rsidP="003F0C4A">
            <w:pPr>
              <w:rPr>
                <w:rFonts w:cstheme="minorHAnsi"/>
                <w:b/>
                <w:sz w:val="24"/>
                <w:szCs w:val="24"/>
                <w:lang w:val="es-CL"/>
              </w:rPr>
            </w:pPr>
            <w:r w:rsidRPr="00DD5EB7">
              <w:rPr>
                <w:rFonts w:cstheme="minorHAnsi"/>
                <w:b/>
                <w:sz w:val="24"/>
                <w:szCs w:val="24"/>
                <w:lang w:val="es-CL"/>
              </w:rPr>
              <w:t>Nombre:</w:t>
            </w:r>
          </w:p>
          <w:p w:rsidR="000B57D1" w:rsidRPr="00DD5EB7" w:rsidRDefault="000B57D1" w:rsidP="003F0C4A">
            <w:pPr>
              <w:rPr>
                <w:rFonts w:cstheme="minorHAnsi"/>
                <w:b/>
                <w:lang w:val="es-CL"/>
              </w:rPr>
            </w:pPr>
          </w:p>
          <w:p w:rsidR="000B57D1" w:rsidRPr="00DD5EB7" w:rsidRDefault="000B57D1" w:rsidP="003F0C4A">
            <w:pPr>
              <w:rPr>
                <w:rFonts w:cstheme="minorHAnsi"/>
                <w:b/>
                <w:lang w:val="es-CL"/>
              </w:rPr>
            </w:pPr>
          </w:p>
        </w:tc>
        <w:tc>
          <w:tcPr>
            <w:tcW w:w="1688" w:type="pct"/>
            <w:gridSpan w:val="2"/>
          </w:tcPr>
          <w:p w:rsidR="000B57D1" w:rsidRPr="00DD5EB7" w:rsidRDefault="000B57D1" w:rsidP="003F0C4A">
            <w:pPr>
              <w:rPr>
                <w:rFonts w:cstheme="minorHAnsi"/>
                <w:b/>
                <w:sz w:val="24"/>
                <w:szCs w:val="24"/>
                <w:lang w:val="es-CL"/>
              </w:rPr>
            </w:pPr>
            <w:r w:rsidRPr="00DD5EB7">
              <w:rPr>
                <w:rFonts w:cstheme="minorHAnsi"/>
                <w:b/>
                <w:sz w:val="24"/>
                <w:szCs w:val="24"/>
                <w:lang w:val="es-CL"/>
              </w:rPr>
              <w:t>Curso:</w:t>
            </w:r>
          </w:p>
        </w:tc>
        <w:tc>
          <w:tcPr>
            <w:tcW w:w="1622" w:type="pct"/>
          </w:tcPr>
          <w:p w:rsidR="000B57D1" w:rsidRPr="00DD5EB7" w:rsidRDefault="000B57D1" w:rsidP="003F0C4A">
            <w:pPr>
              <w:rPr>
                <w:rFonts w:cstheme="minorHAnsi"/>
                <w:b/>
                <w:sz w:val="24"/>
                <w:szCs w:val="24"/>
                <w:lang w:val="es-CL"/>
              </w:rPr>
            </w:pPr>
            <w:r w:rsidRPr="00DD5EB7">
              <w:rPr>
                <w:rFonts w:cstheme="minorHAnsi"/>
                <w:b/>
                <w:sz w:val="24"/>
                <w:szCs w:val="24"/>
                <w:lang w:val="es-CL"/>
              </w:rPr>
              <w:t>Fecha:</w:t>
            </w:r>
          </w:p>
        </w:tc>
      </w:tr>
      <w:tr w:rsidR="000B57D1" w:rsidRPr="00387DEF" w:rsidTr="003F0C4A">
        <w:tc>
          <w:tcPr>
            <w:tcW w:w="1690" w:type="pct"/>
          </w:tcPr>
          <w:p w:rsidR="000B57D1" w:rsidRDefault="000B57D1" w:rsidP="003F0C4A">
            <w:pPr>
              <w:rPr>
                <w:rFonts w:cstheme="minorHAnsi"/>
                <w:sz w:val="24"/>
                <w:szCs w:val="24"/>
                <w:lang w:val="es-CL"/>
              </w:rPr>
            </w:pPr>
            <w:r w:rsidRPr="00CB6958">
              <w:rPr>
                <w:rFonts w:cstheme="minorHAnsi"/>
                <w:sz w:val="24"/>
                <w:szCs w:val="24"/>
                <w:lang w:val="es-CL"/>
              </w:rPr>
              <w:t>Objetivos:</w:t>
            </w:r>
          </w:p>
          <w:p w:rsidR="000B57D1" w:rsidRPr="005F6EB5" w:rsidRDefault="000B57D1" w:rsidP="003F0C4A">
            <w:pPr>
              <w:rPr>
                <w:rFonts w:cstheme="minorHAnsi"/>
                <w:lang w:val="es-CL"/>
              </w:rPr>
            </w:pPr>
            <w:r w:rsidRPr="004A6A00">
              <w:rPr>
                <w:rFonts w:cstheme="minorHAnsi"/>
                <w:b/>
                <w:lang w:val="es-CL"/>
              </w:rPr>
              <w:t>OA1:</w:t>
            </w:r>
            <w:r>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Pr>
                <w:rFonts w:cstheme="minorHAnsi"/>
                <w:lang w:val="es-CL"/>
              </w:rPr>
              <w:t>.</w:t>
            </w:r>
          </w:p>
        </w:tc>
        <w:tc>
          <w:tcPr>
            <w:tcW w:w="1688" w:type="pct"/>
            <w:gridSpan w:val="2"/>
          </w:tcPr>
          <w:p w:rsidR="000B57D1" w:rsidRDefault="000B57D1" w:rsidP="003F0C4A">
            <w:pPr>
              <w:rPr>
                <w:rFonts w:eastAsia="Times New Roman" w:cstheme="minorHAnsi"/>
                <w:b/>
                <w:lang w:val="es-CL" w:eastAsia="es-CL"/>
              </w:rPr>
            </w:pPr>
            <w:r>
              <w:rPr>
                <w:rFonts w:eastAsia="Times New Roman" w:cstheme="minorHAnsi"/>
                <w:b/>
                <w:lang w:val="es-CL" w:eastAsia="es-CL"/>
              </w:rPr>
              <w:t>Contenidos:</w:t>
            </w:r>
          </w:p>
          <w:p w:rsidR="000B57D1" w:rsidRDefault="000B57D1" w:rsidP="003F0C4A">
            <w:pPr>
              <w:rPr>
                <w:rFonts w:eastAsia="Times New Roman" w:cstheme="minorHAnsi"/>
                <w:b/>
                <w:lang w:val="es-CL" w:eastAsia="es-CL"/>
              </w:rPr>
            </w:pPr>
          </w:p>
          <w:p w:rsidR="00AF38DE" w:rsidRDefault="00AF38DE" w:rsidP="00DE5737">
            <w:pPr>
              <w:rPr>
                <w:rFonts w:eastAsia="Times New Roman" w:cstheme="minorHAnsi"/>
                <w:b/>
                <w:lang w:val="es-CL" w:eastAsia="es-CL"/>
              </w:rPr>
            </w:pPr>
            <w:r>
              <w:rPr>
                <w:rFonts w:eastAsia="Times New Roman" w:cstheme="minorHAnsi"/>
                <w:b/>
                <w:lang w:val="es-CL" w:eastAsia="es-CL"/>
              </w:rPr>
              <w:t>EVALUACIONES FORMATIVAS:</w:t>
            </w:r>
          </w:p>
          <w:p w:rsidR="00F529FC" w:rsidRDefault="00F529FC" w:rsidP="00DE5737">
            <w:pPr>
              <w:rPr>
                <w:rFonts w:eastAsia="Times New Roman" w:cstheme="minorHAnsi"/>
                <w:b/>
                <w:lang w:val="es-CL" w:eastAsia="es-CL"/>
              </w:rPr>
            </w:pPr>
          </w:p>
          <w:p w:rsidR="00DE5737" w:rsidRDefault="00DE5737" w:rsidP="00AF38DE">
            <w:pPr>
              <w:pStyle w:val="Prrafodelista"/>
              <w:numPr>
                <w:ilvl w:val="0"/>
                <w:numId w:val="5"/>
              </w:numPr>
              <w:rPr>
                <w:rFonts w:eastAsia="Times New Roman" w:cstheme="minorHAnsi"/>
                <w:b/>
                <w:lang w:val="es-CL" w:eastAsia="es-CL"/>
              </w:rPr>
            </w:pPr>
            <w:r>
              <w:rPr>
                <w:rFonts w:eastAsia="Times New Roman" w:cstheme="minorHAnsi"/>
                <w:b/>
                <w:lang w:val="es-CL" w:eastAsia="es-CL"/>
              </w:rPr>
              <w:t>DE DESEMPEÑO</w:t>
            </w:r>
          </w:p>
          <w:p w:rsidR="00DE5737" w:rsidRPr="00DE5737" w:rsidRDefault="00DE5737" w:rsidP="00AF38DE">
            <w:pPr>
              <w:pStyle w:val="Prrafodelista"/>
              <w:numPr>
                <w:ilvl w:val="0"/>
                <w:numId w:val="5"/>
              </w:numPr>
              <w:rPr>
                <w:rFonts w:eastAsia="Times New Roman" w:cstheme="minorHAnsi"/>
                <w:b/>
                <w:lang w:val="es-CL" w:eastAsia="es-CL"/>
              </w:rPr>
            </w:pPr>
            <w:r>
              <w:rPr>
                <w:rFonts w:eastAsia="Times New Roman" w:cstheme="minorHAnsi"/>
                <w:b/>
                <w:lang w:val="es-CL" w:eastAsia="es-CL"/>
              </w:rPr>
              <w:t>AUTOEVALUACIÓN</w:t>
            </w:r>
          </w:p>
          <w:p w:rsidR="000B57D1" w:rsidRPr="000B57D1" w:rsidRDefault="000B57D1" w:rsidP="000B57D1">
            <w:pPr>
              <w:rPr>
                <w:rFonts w:eastAsia="Times New Roman" w:cstheme="minorHAnsi"/>
                <w:b/>
                <w:lang w:val="es-CL" w:eastAsia="es-CL"/>
              </w:rPr>
            </w:pPr>
          </w:p>
        </w:tc>
        <w:tc>
          <w:tcPr>
            <w:tcW w:w="1622" w:type="pct"/>
          </w:tcPr>
          <w:p w:rsidR="000B57D1" w:rsidRPr="00CB6958" w:rsidRDefault="000B57D1" w:rsidP="003F0C4A">
            <w:pPr>
              <w:rPr>
                <w:rFonts w:cstheme="minorHAnsi"/>
                <w:b/>
                <w:lang w:val="es-CL"/>
              </w:rPr>
            </w:pPr>
            <w:r w:rsidRPr="00CB6958">
              <w:rPr>
                <w:rFonts w:cstheme="minorHAnsi"/>
                <w:b/>
                <w:lang w:val="es-CL"/>
              </w:rPr>
              <w:t>Habilidades:</w:t>
            </w:r>
          </w:p>
          <w:p w:rsidR="000B57D1" w:rsidRPr="00CB6958" w:rsidRDefault="000B57D1" w:rsidP="003F0C4A">
            <w:pPr>
              <w:rPr>
                <w:rFonts w:eastAsia="Times New Roman" w:cstheme="minorHAnsi"/>
                <w:lang w:val="es-CL" w:eastAsia="es-CL"/>
              </w:rPr>
            </w:pPr>
            <w:r w:rsidRPr="00CB6958">
              <w:rPr>
                <w:rFonts w:eastAsia="Times New Roman" w:cstheme="minorHAnsi"/>
                <w:lang w:val="es-CL" w:eastAsia="es-CL"/>
              </w:rPr>
              <w:t>Comprender</w:t>
            </w:r>
          </w:p>
          <w:p w:rsidR="000B57D1" w:rsidRPr="00CB6958" w:rsidRDefault="000B57D1" w:rsidP="003F0C4A">
            <w:pPr>
              <w:rPr>
                <w:rFonts w:eastAsia="Times New Roman" w:cstheme="minorHAnsi"/>
                <w:lang w:val="es-CL" w:eastAsia="es-CL"/>
              </w:rPr>
            </w:pPr>
            <w:r w:rsidRPr="00CB6958">
              <w:rPr>
                <w:rFonts w:eastAsia="Times New Roman" w:cstheme="minorHAnsi"/>
                <w:lang w:val="es-CL" w:eastAsia="es-CL"/>
              </w:rPr>
              <w:t>Analizar</w:t>
            </w:r>
          </w:p>
          <w:p w:rsidR="000B57D1" w:rsidRPr="00CB6958" w:rsidRDefault="000B57D1" w:rsidP="003F0C4A">
            <w:pPr>
              <w:rPr>
                <w:rFonts w:eastAsia="Times New Roman" w:cstheme="minorHAnsi"/>
                <w:lang w:val="es-CL" w:eastAsia="es-CL"/>
              </w:rPr>
            </w:pPr>
            <w:r w:rsidRPr="00CB6958">
              <w:rPr>
                <w:rFonts w:eastAsia="Times New Roman" w:cstheme="minorHAnsi"/>
                <w:lang w:val="es-CL" w:eastAsia="es-CL"/>
              </w:rPr>
              <w:t>Asociar</w:t>
            </w:r>
          </w:p>
          <w:p w:rsidR="000B57D1" w:rsidRPr="00CB6958" w:rsidRDefault="000B57D1" w:rsidP="003F0C4A">
            <w:pPr>
              <w:rPr>
                <w:rFonts w:eastAsia="Times New Roman" w:cstheme="minorHAnsi"/>
                <w:lang w:val="es-CL" w:eastAsia="es-CL"/>
              </w:rPr>
            </w:pPr>
            <w:r w:rsidRPr="00CB6958">
              <w:rPr>
                <w:rFonts w:eastAsia="Times New Roman" w:cstheme="minorHAnsi"/>
                <w:lang w:val="es-CL" w:eastAsia="es-CL"/>
              </w:rPr>
              <w:t>Definir</w:t>
            </w:r>
          </w:p>
          <w:p w:rsidR="000B57D1" w:rsidRPr="00CB6958" w:rsidRDefault="000B57D1" w:rsidP="003F0C4A">
            <w:pPr>
              <w:rPr>
                <w:rFonts w:eastAsia="Times New Roman" w:cstheme="minorHAnsi"/>
                <w:lang w:val="es-CL" w:eastAsia="es-CL"/>
              </w:rPr>
            </w:pPr>
            <w:r w:rsidRPr="00CB6958">
              <w:rPr>
                <w:rFonts w:eastAsia="Times New Roman" w:cstheme="minorHAnsi"/>
                <w:lang w:val="es-CL" w:eastAsia="es-CL"/>
              </w:rPr>
              <w:t>Reflexionar</w:t>
            </w:r>
          </w:p>
          <w:p w:rsidR="000B57D1" w:rsidRPr="00526AEF" w:rsidRDefault="000B57D1" w:rsidP="003F0C4A">
            <w:pPr>
              <w:rPr>
                <w:rFonts w:eastAsia="Times New Roman" w:cstheme="minorHAnsi"/>
                <w:lang w:val="es-CL" w:eastAsia="es-CL"/>
              </w:rPr>
            </w:pPr>
            <w:r w:rsidRPr="00526AEF">
              <w:rPr>
                <w:rFonts w:eastAsia="Times New Roman" w:cstheme="minorHAnsi"/>
                <w:lang w:val="es-CL" w:eastAsia="es-CL"/>
              </w:rPr>
              <w:t>Deducir</w:t>
            </w:r>
          </w:p>
          <w:p w:rsidR="000B57D1" w:rsidRPr="00526AEF" w:rsidRDefault="000B57D1" w:rsidP="003F0C4A">
            <w:pPr>
              <w:rPr>
                <w:rFonts w:eastAsia="Times New Roman" w:cstheme="minorHAnsi"/>
                <w:lang w:val="es-CL" w:eastAsia="es-CL"/>
              </w:rPr>
            </w:pPr>
            <w:r w:rsidRPr="00526AEF">
              <w:rPr>
                <w:rFonts w:eastAsia="Times New Roman" w:cstheme="minorHAnsi"/>
                <w:lang w:val="es-CL" w:eastAsia="es-CL"/>
              </w:rPr>
              <w:t>Inferir</w:t>
            </w:r>
          </w:p>
          <w:p w:rsidR="000B57D1" w:rsidRPr="00CB6958" w:rsidRDefault="000B57D1" w:rsidP="003F0C4A">
            <w:pPr>
              <w:rPr>
                <w:rFonts w:cstheme="minorHAnsi"/>
                <w:lang w:val="es-CL"/>
              </w:rPr>
            </w:pPr>
            <w:r w:rsidRPr="00526AEF">
              <w:rPr>
                <w:rFonts w:eastAsia="Times New Roman" w:cstheme="minorHAnsi"/>
                <w:lang w:val="es-CL" w:eastAsia="es-CL"/>
              </w:rPr>
              <w:t>Argumentar</w:t>
            </w:r>
          </w:p>
        </w:tc>
      </w:tr>
      <w:tr w:rsidR="000B57D1" w:rsidRPr="00981970" w:rsidTr="003F0C4A">
        <w:tc>
          <w:tcPr>
            <w:tcW w:w="2532" w:type="pct"/>
            <w:gridSpan w:val="2"/>
          </w:tcPr>
          <w:p w:rsidR="000B57D1" w:rsidRDefault="000B57D1" w:rsidP="003F0C4A">
            <w:pPr>
              <w:jc w:val="center"/>
              <w:rPr>
                <w:lang w:val="es-CL"/>
              </w:rPr>
            </w:pPr>
          </w:p>
          <w:p w:rsidR="000B57D1" w:rsidRDefault="000B57D1" w:rsidP="003F0C4A">
            <w:pPr>
              <w:jc w:val="center"/>
              <w:rPr>
                <w:b/>
                <w:sz w:val="32"/>
                <w:szCs w:val="32"/>
                <w:lang w:val="es-CL"/>
              </w:rPr>
            </w:pPr>
            <w:r w:rsidRPr="00A96D53">
              <w:rPr>
                <w:b/>
                <w:sz w:val="32"/>
                <w:szCs w:val="32"/>
                <w:lang w:val="es-CL"/>
              </w:rPr>
              <w:t>#QUÉDATEENCASA</w:t>
            </w:r>
          </w:p>
          <w:p w:rsidR="000B57D1" w:rsidRPr="00A96D53" w:rsidRDefault="000B57D1" w:rsidP="003F0C4A">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14:anchorId="77132B5C" wp14:editId="35734EDA">
                      <wp:simplePos x="0" y="0"/>
                      <wp:positionH relativeFrom="column">
                        <wp:posOffset>1162685</wp:posOffset>
                      </wp:positionH>
                      <wp:positionV relativeFrom="paragraph">
                        <wp:posOffset>187716</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0B57D1" w:rsidRPr="00981970" w:rsidRDefault="000B57D1" w:rsidP="003F0C4A">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8" w:history="1">
              <w:r w:rsidRPr="00981970">
                <w:rPr>
                  <w:rStyle w:val="Hipervnculo"/>
                  <w:rFonts w:cstheme="minorHAnsi"/>
                  <w:spacing w:val="-2"/>
                  <w:sz w:val="20"/>
                  <w:szCs w:val="20"/>
                  <w:u w:color="0462C1"/>
                  <w:lang w:val="es-CL"/>
                </w:rPr>
                <w:t>rcarrillo@sanfernandocollege.cl</w:t>
              </w:r>
            </w:hyperlink>
          </w:p>
          <w:p w:rsidR="000B57D1" w:rsidRPr="00981970" w:rsidRDefault="000B57D1" w:rsidP="003F0C4A">
            <w:pPr>
              <w:jc w:val="center"/>
              <w:rPr>
                <w:b/>
                <w:spacing w:val="-1"/>
                <w:sz w:val="20"/>
                <w:szCs w:val="20"/>
                <w:lang w:val="es-CL"/>
              </w:rPr>
            </w:pPr>
            <w:r>
              <w:rPr>
                <w:b/>
                <w:spacing w:val="-1"/>
                <w:sz w:val="20"/>
                <w:szCs w:val="20"/>
                <w:lang w:val="es-CL"/>
              </w:rPr>
              <w:t>Horario de atención: l</w:t>
            </w:r>
            <w:r w:rsidRPr="00981970">
              <w:rPr>
                <w:b/>
                <w:spacing w:val="-1"/>
                <w:sz w:val="20"/>
                <w:szCs w:val="20"/>
                <w:lang w:val="es-CL"/>
              </w:rPr>
              <w:t>unes, martes y miércoles. De 10:00 a 12:00hrs.</w:t>
            </w:r>
          </w:p>
          <w:p w:rsidR="000B57D1" w:rsidRPr="00981970" w:rsidRDefault="000B57D1" w:rsidP="003F0C4A">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0B57D1" w:rsidRPr="005E0B70" w:rsidRDefault="000B57D1" w:rsidP="003F0C4A">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0B57D1" w:rsidRPr="00DD408C" w:rsidRDefault="000B57D1" w:rsidP="000B57D1">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0288" behindDoc="0" locked="0" layoutInCell="1" allowOverlap="1" wp14:anchorId="0C4DEE30" wp14:editId="24B75E23">
                <wp:simplePos x="0" y="0"/>
                <wp:positionH relativeFrom="column">
                  <wp:posOffset>-81329</wp:posOffset>
                </wp:positionH>
                <wp:positionV relativeFrom="paragraph">
                  <wp:posOffset>72683</wp:posOffset>
                </wp:positionV>
                <wp:extent cx="5795889" cy="4768948"/>
                <wp:effectExtent l="57150" t="38100" r="71755" b="889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889" cy="4768948"/>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0B57D1" w:rsidRDefault="000B57D1" w:rsidP="000B57D1">
                            <w:pPr>
                              <w:rPr>
                                <w:b/>
                                <w:color w:val="FF0000"/>
                                <w:sz w:val="28"/>
                                <w:szCs w:val="28"/>
                                <w:lang w:val="es-CL"/>
                              </w:rPr>
                            </w:pPr>
                            <w:r w:rsidRPr="00303066">
                              <w:rPr>
                                <w:b/>
                                <w:sz w:val="24"/>
                                <w:szCs w:val="24"/>
                                <w:lang w:val="es-CL"/>
                              </w:rPr>
                              <w:t>Queridos y queridas estudiantes</w:t>
                            </w:r>
                            <w:r>
                              <w:rPr>
                                <w:sz w:val="24"/>
                                <w:szCs w:val="24"/>
                                <w:lang w:val="es-CL"/>
                              </w:rPr>
                              <w:t>,</w:t>
                            </w:r>
                            <w:r>
                              <w:rPr>
                                <w:b/>
                                <w:color w:val="FF0000"/>
                                <w:sz w:val="28"/>
                                <w:szCs w:val="28"/>
                                <w:lang w:val="es-CL"/>
                              </w:rPr>
                              <w:t xml:space="preserve"> </w:t>
                            </w:r>
                          </w:p>
                          <w:p w:rsidR="000B57D1" w:rsidRDefault="000B57D1" w:rsidP="000B57D1">
                            <w:pPr>
                              <w:rPr>
                                <w:b/>
                                <w:sz w:val="28"/>
                                <w:szCs w:val="28"/>
                                <w:lang w:val="es-CL"/>
                              </w:rPr>
                            </w:pPr>
                            <w:r w:rsidRPr="000B57D1">
                              <w:rPr>
                                <w:b/>
                                <w:sz w:val="28"/>
                                <w:szCs w:val="28"/>
                                <w:lang w:val="es-CL"/>
                              </w:rPr>
                              <w:t xml:space="preserve">A CONTINUACIÓN ENCONTRARÁN LAS EVALUACIONES FORMATIVAS </w:t>
                            </w:r>
                            <w:r w:rsidR="00F529FC">
                              <w:rPr>
                                <w:b/>
                                <w:sz w:val="28"/>
                                <w:szCs w:val="28"/>
                                <w:lang w:val="es-CL"/>
                              </w:rPr>
                              <w:t>CORRESPONDIENTES AL MES DE AGOSTO</w:t>
                            </w:r>
                            <w:r w:rsidRPr="000B57D1">
                              <w:rPr>
                                <w:b/>
                                <w:sz w:val="28"/>
                                <w:szCs w:val="28"/>
                                <w:lang w:val="es-CL"/>
                              </w:rPr>
                              <w:t>.</w:t>
                            </w:r>
                          </w:p>
                          <w:p w:rsidR="000B57D1" w:rsidRPr="000B57D1" w:rsidRDefault="000B57D1" w:rsidP="000B57D1">
                            <w:pPr>
                              <w:rPr>
                                <w:b/>
                                <w:sz w:val="28"/>
                                <w:szCs w:val="28"/>
                                <w:lang w:val="es-CL"/>
                              </w:rPr>
                            </w:pPr>
                          </w:p>
                          <w:p w:rsidR="000B57D1" w:rsidRDefault="000B57D1" w:rsidP="000B57D1">
                            <w:pPr>
                              <w:rPr>
                                <w:b/>
                                <w:color w:val="FF0000"/>
                                <w:sz w:val="28"/>
                                <w:szCs w:val="28"/>
                                <w:lang w:val="es-CL"/>
                              </w:rPr>
                            </w:pPr>
                            <w:r>
                              <w:rPr>
                                <w:b/>
                                <w:color w:val="FF0000"/>
                                <w:sz w:val="28"/>
                                <w:szCs w:val="28"/>
                                <w:lang w:val="es-CL"/>
                              </w:rPr>
                              <w:t>DEBEN RESPONDER Y ENVIAR EL DOCUM</w:t>
                            </w:r>
                            <w:r w:rsidR="009E3B0B">
                              <w:rPr>
                                <w:b/>
                                <w:color w:val="FF0000"/>
                                <w:sz w:val="28"/>
                                <w:szCs w:val="28"/>
                                <w:lang w:val="es-CL"/>
                              </w:rPr>
                              <w:t>ENTO Y LO QUE SE SOLICITE</w:t>
                            </w:r>
                            <w:r>
                              <w:rPr>
                                <w:b/>
                                <w:color w:val="FF0000"/>
                                <w:sz w:val="28"/>
                                <w:szCs w:val="28"/>
                                <w:lang w:val="es-CL"/>
                              </w:rPr>
                              <w:t xml:space="preserve"> </w:t>
                            </w:r>
                            <w:r w:rsidR="009E3B0B">
                              <w:rPr>
                                <w:b/>
                                <w:color w:val="FF0000"/>
                                <w:sz w:val="28"/>
                                <w:szCs w:val="28"/>
                                <w:lang w:val="es-CL"/>
                              </w:rPr>
                              <w:t>HASTA EL DÍA VIERNES 21 DE AGOSTO.</w:t>
                            </w:r>
                          </w:p>
                          <w:p w:rsidR="000B57D1" w:rsidRDefault="000B57D1" w:rsidP="000B57D1">
                            <w:pPr>
                              <w:rPr>
                                <w:sz w:val="24"/>
                                <w:szCs w:val="24"/>
                                <w:lang w:val="es-CL"/>
                              </w:rPr>
                            </w:pPr>
                          </w:p>
                          <w:p w:rsidR="000B57D1" w:rsidRPr="000B57D1" w:rsidRDefault="000B57D1" w:rsidP="000B57D1">
                            <w:pPr>
                              <w:rPr>
                                <w:b/>
                                <w:sz w:val="24"/>
                                <w:szCs w:val="24"/>
                                <w:lang w:val="es-CL"/>
                              </w:rPr>
                            </w:pPr>
                            <w:r w:rsidRPr="000B57D1">
                              <w:rPr>
                                <w:b/>
                                <w:sz w:val="24"/>
                                <w:szCs w:val="24"/>
                                <w:lang w:val="es-CL"/>
                              </w:rPr>
                              <w:t xml:space="preserve">Para la próxima semana haré retroalimentación a través de un vídeo en mi canal de </w:t>
                            </w:r>
                            <w:proofErr w:type="spellStart"/>
                            <w:r w:rsidRPr="000B57D1">
                              <w:rPr>
                                <w:b/>
                                <w:sz w:val="24"/>
                                <w:szCs w:val="24"/>
                                <w:lang w:val="es-CL"/>
                              </w:rPr>
                              <w:t>Youtube</w:t>
                            </w:r>
                            <w:proofErr w:type="spellEnd"/>
                            <w:r w:rsidR="00906B96">
                              <w:rPr>
                                <w:b/>
                                <w:sz w:val="24"/>
                                <w:szCs w:val="24"/>
                                <w:lang w:val="es-CL"/>
                              </w:rPr>
                              <w:t xml:space="preserve"> (¡link abajo!)</w:t>
                            </w:r>
                            <w:r w:rsidRPr="000B57D1">
                              <w:rPr>
                                <w:b/>
                                <w:sz w:val="24"/>
                                <w:szCs w:val="24"/>
                                <w:lang w:val="es-CL"/>
                              </w:rPr>
                              <w:t>, en base a lo que ustedes respondieron en esta guía de evaluación formativa.</w:t>
                            </w:r>
                          </w:p>
                          <w:p w:rsidR="000B57D1" w:rsidRDefault="000B57D1" w:rsidP="000B57D1">
                            <w:pPr>
                              <w:rPr>
                                <w:sz w:val="24"/>
                                <w:szCs w:val="24"/>
                                <w:lang w:val="es-CL"/>
                              </w:rPr>
                            </w:pPr>
                          </w:p>
                          <w:p w:rsidR="000B57D1" w:rsidRDefault="000B57D1" w:rsidP="000B57D1">
                            <w:pPr>
                              <w:rPr>
                                <w:sz w:val="24"/>
                                <w:szCs w:val="24"/>
                                <w:lang w:val="es-CL"/>
                              </w:rPr>
                            </w:pPr>
                            <w:r>
                              <w:rPr>
                                <w:sz w:val="24"/>
                                <w:szCs w:val="24"/>
                                <w:lang w:val="es-CL"/>
                              </w:rPr>
                              <w:t xml:space="preserve">Recuerden que en caso de cualquier consulta pueden escribir en cualquier momento a mi correo institucional </w:t>
                            </w:r>
                            <w:hyperlink r:id="rId9" w:history="1">
                              <w:r w:rsidRPr="00476CF4">
                                <w:rPr>
                                  <w:rStyle w:val="Hipervnculo"/>
                                  <w:sz w:val="24"/>
                                  <w:szCs w:val="24"/>
                                  <w:lang w:val="es-CL"/>
                                </w:rPr>
                                <w:t>rcarrillo@sanfernandocollege.cl</w:t>
                              </w:r>
                            </w:hyperlink>
                            <w:r>
                              <w:rPr>
                                <w:sz w:val="24"/>
                                <w:szCs w:val="24"/>
                                <w:lang w:val="es-CL"/>
                              </w:rPr>
                              <w:t>. Trataré de responder de la forma más expedita posible.</w:t>
                            </w:r>
                          </w:p>
                          <w:p w:rsidR="000B57D1" w:rsidRDefault="000B57D1" w:rsidP="000B57D1">
                            <w:pPr>
                              <w:rPr>
                                <w:sz w:val="24"/>
                                <w:szCs w:val="24"/>
                                <w:lang w:val="es-CL"/>
                              </w:rPr>
                            </w:pPr>
                          </w:p>
                          <w:p w:rsidR="000B57D1" w:rsidRPr="0033023F" w:rsidRDefault="000B57D1" w:rsidP="000B57D1">
                            <w:pPr>
                              <w:rPr>
                                <w:rStyle w:val="Hipervnculo"/>
                                <w:sz w:val="24"/>
                                <w:szCs w:val="24"/>
                                <w:lang w:val="es-CL"/>
                              </w:rPr>
                            </w:pPr>
                            <w:r>
                              <w:rPr>
                                <w:sz w:val="24"/>
                                <w:szCs w:val="24"/>
                                <w:lang w:val="es-CL"/>
                              </w:rPr>
                              <w:t xml:space="preserve">Pueden revisar el material en vídeo como apoyo a las guías realizadas hasta ahora en mi </w:t>
                            </w:r>
                            <w:r w:rsidRPr="00906B96">
                              <w:rPr>
                                <w:b/>
                                <w:sz w:val="24"/>
                                <w:szCs w:val="24"/>
                                <w:lang w:val="es-CL"/>
                              </w:rPr>
                              <w:t xml:space="preserve">canal de </w:t>
                            </w:r>
                            <w:proofErr w:type="spellStart"/>
                            <w:r w:rsidRPr="00906B96">
                              <w:rPr>
                                <w:b/>
                                <w:sz w:val="24"/>
                                <w:szCs w:val="24"/>
                                <w:lang w:val="es-CL"/>
                              </w:rPr>
                              <w:t>Youtube</w:t>
                            </w:r>
                            <w:proofErr w:type="spellEnd"/>
                            <w:r>
                              <w:rPr>
                                <w:sz w:val="24"/>
                                <w:szCs w:val="24"/>
                                <w:lang w:val="es-CL"/>
                              </w:rPr>
                              <w:t xml:space="preserve">: </w:t>
                            </w:r>
                            <w:hyperlink r:id="rId10" w:history="1">
                              <w:r w:rsidRPr="0033023F">
                                <w:rPr>
                                  <w:rStyle w:val="Hipervnculo"/>
                                  <w:rFonts w:asciiTheme="majorEastAsia" w:eastAsiaTheme="majorEastAsia" w:hAnsiTheme="majorEastAsia" w:cstheme="minorHAnsi"/>
                                  <w:sz w:val="20"/>
                                  <w:szCs w:val="20"/>
                                  <w:lang w:val="es-CL"/>
                                </w:rPr>
                                <w:t>https://www.youtube.com/channel/UCn_5ZHV290mqTOBQTrILtUA?view_as=subscriber</w:t>
                              </w:r>
                            </w:hyperlink>
                          </w:p>
                          <w:p w:rsidR="000B57D1" w:rsidRDefault="000B57D1" w:rsidP="000B57D1">
                            <w:pPr>
                              <w:jc w:val="both"/>
                              <w:rPr>
                                <w:rStyle w:val="Hipervnculo"/>
                                <w:rFonts w:asciiTheme="majorEastAsia" w:eastAsiaTheme="majorEastAsia" w:hAnsiTheme="majorEastAsia" w:cstheme="minorHAnsi"/>
                                <w:lang w:val="es-CL"/>
                              </w:rPr>
                            </w:pPr>
                          </w:p>
                          <w:p w:rsidR="000B57D1" w:rsidRPr="00906B96" w:rsidRDefault="00DE5737" w:rsidP="00DE5737">
                            <w:pPr>
                              <w:jc w:val="center"/>
                              <w:rPr>
                                <w:rStyle w:val="Hipervnculo"/>
                                <w:rFonts w:asciiTheme="majorEastAsia" w:eastAsiaTheme="majorEastAsia" w:hAnsiTheme="majorEastAsia" w:cstheme="minorHAnsi"/>
                                <w:b/>
                                <w:color w:val="17365D" w:themeColor="text2" w:themeShade="BF"/>
                                <w:u w:val="none"/>
                                <w:lang w:val="es-CL"/>
                                <w14:glow w14:rad="63500">
                                  <w14:schemeClr w14:val="accent5">
                                    <w14:alpha w14:val="60000"/>
                                    <w14:satMod w14:val="175000"/>
                                  </w14:schemeClr>
                                </w14:glow>
                              </w:rPr>
                            </w:pPr>
                            <w:r w:rsidRPr="00906B96">
                              <w:rPr>
                                <w:rStyle w:val="Hipervnculo"/>
                                <w:rFonts w:asciiTheme="majorEastAsia" w:eastAsiaTheme="majorEastAsia" w:hAnsiTheme="majorEastAsia" w:cstheme="minorHAnsi"/>
                                <w:b/>
                                <w:color w:val="17365D" w:themeColor="text2" w:themeShade="BF"/>
                                <w:u w:val="none"/>
                                <w:lang w:val="es-CL"/>
                                <w14:glow w14:rad="63500">
                                  <w14:schemeClr w14:val="accent5">
                                    <w14:alpha w14:val="60000"/>
                                    <w14:satMod w14:val="175000"/>
                                  </w14:schemeClr>
                                </w14:glow>
                              </w:rPr>
                              <w:t>LES ABRAZO CON CARIÑO, ¡QUE TENGAN UNA EXCELENTE SEMANA!</w:t>
                            </w:r>
                          </w:p>
                          <w:p w:rsidR="000B57D1" w:rsidRPr="00EB336C" w:rsidRDefault="000B57D1" w:rsidP="000B57D1">
                            <w:pPr>
                              <w:jc w:val="both"/>
                              <w:rPr>
                                <w:rFonts w:asciiTheme="majorEastAsia" w:eastAsiaTheme="majorEastAsia" w:hAnsiTheme="majorEastAsia" w:cstheme="minorHAnsi"/>
                                <w:lang w:val="es-CL"/>
                              </w:rPr>
                            </w:pPr>
                          </w:p>
                          <w:p w:rsidR="000B57D1" w:rsidRPr="00EB336C" w:rsidRDefault="000B57D1" w:rsidP="000B57D1">
                            <w:pPr>
                              <w:jc w:val="center"/>
                              <w:rPr>
                                <w:rFonts w:asciiTheme="majorEastAsia" w:eastAsiaTheme="majorEastAsia" w:hAnsiTheme="majorEastAsia" w:cstheme="minorHAnsi"/>
                                <w:lang w:val="es-CL"/>
                              </w:rPr>
                            </w:pPr>
                          </w:p>
                          <w:p w:rsidR="000B57D1" w:rsidRPr="00EB336C" w:rsidRDefault="000B57D1" w:rsidP="000B57D1">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pt;margin-top:5.7pt;width:456.3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0B57D1" w:rsidRDefault="000B57D1" w:rsidP="000B57D1">
                      <w:pPr>
                        <w:rPr>
                          <w:b/>
                          <w:color w:val="FF0000"/>
                          <w:sz w:val="28"/>
                          <w:szCs w:val="28"/>
                          <w:lang w:val="es-CL"/>
                        </w:rPr>
                      </w:pPr>
                      <w:r w:rsidRPr="00303066">
                        <w:rPr>
                          <w:b/>
                          <w:sz w:val="24"/>
                          <w:szCs w:val="24"/>
                          <w:lang w:val="es-CL"/>
                        </w:rPr>
                        <w:t>Queridos y queridas estudiantes</w:t>
                      </w:r>
                      <w:r>
                        <w:rPr>
                          <w:sz w:val="24"/>
                          <w:szCs w:val="24"/>
                          <w:lang w:val="es-CL"/>
                        </w:rPr>
                        <w:t>,</w:t>
                      </w:r>
                      <w:r>
                        <w:rPr>
                          <w:b/>
                          <w:color w:val="FF0000"/>
                          <w:sz w:val="28"/>
                          <w:szCs w:val="28"/>
                          <w:lang w:val="es-CL"/>
                        </w:rPr>
                        <w:t xml:space="preserve"> </w:t>
                      </w:r>
                    </w:p>
                    <w:p w:rsidR="000B57D1" w:rsidRDefault="000B57D1" w:rsidP="000B57D1">
                      <w:pPr>
                        <w:rPr>
                          <w:b/>
                          <w:sz w:val="28"/>
                          <w:szCs w:val="28"/>
                          <w:lang w:val="es-CL"/>
                        </w:rPr>
                      </w:pPr>
                      <w:r w:rsidRPr="000B57D1">
                        <w:rPr>
                          <w:b/>
                          <w:sz w:val="28"/>
                          <w:szCs w:val="28"/>
                          <w:lang w:val="es-CL"/>
                        </w:rPr>
                        <w:t xml:space="preserve">A CONTINUACIÓN ENCONTRARÁN LAS EVALUACIONES FORMATIVAS </w:t>
                      </w:r>
                      <w:r w:rsidR="00F529FC">
                        <w:rPr>
                          <w:b/>
                          <w:sz w:val="28"/>
                          <w:szCs w:val="28"/>
                          <w:lang w:val="es-CL"/>
                        </w:rPr>
                        <w:t>CORRESPONDIENTES AL MES DE AGOSTO</w:t>
                      </w:r>
                      <w:r w:rsidRPr="000B57D1">
                        <w:rPr>
                          <w:b/>
                          <w:sz w:val="28"/>
                          <w:szCs w:val="28"/>
                          <w:lang w:val="es-CL"/>
                        </w:rPr>
                        <w:t>.</w:t>
                      </w:r>
                    </w:p>
                    <w:p w:rsidR="000B57D1" w:rsidRPr="000B57D1" w:rsidRDefault="000B57D1" w:rsidP="000B57D1">
                      <w:pPr>
                        <w:rPr>
                          <w:b/>
                          <w:sz w:val="28"/>
                          <w:szCs w:val="28"/>
                          <w:lang w:val="es-CL"/>
                        </w:rPr>
                      </w:pPr>
                    </w:p>
                    <w:p w:rsidR="000B57D1" w:rsidRDefault="000B57D1" w:rsidP="000B57D1">
                      <w:pPr>
                        <w:rPr>
                          <w:b/>
                          <w:color w:val="FF0000"/>
                          <w:sz w:val="28"/>
                          <w:szCs w:val="28"/>
                          <w:lang w:val="es-CL"/>
                        </w:rPr>
                      </w:pPr>
                      <w:r>
                        <w:rPr>
                          <w:b/>
                          <w:color w:val="FF0000"/>
                          <w:sz w:val="28"/>
                          <w:szCs w:val="28"/>
                          <w:lang w:val="es-CL"/>
                        </w:rPr>
                        <w:t>DEBEN RESPONDER Y ENVIAR EL DOCUM</w:t>
                      </w:r>
                      <w:r w:rsidR="009E3B0B">
                        <w:rPr>
                          <w:b/>
                          <w:color w:val="FF0000"/>
                          <w:sz w:val="28"/>
                          <w:szCs w:val="28"/>
                          <w:lang w:val="es-CL"/>
                        </w:rPr>
                        <w:t>ENTO Y LO QUE SE SOLICITE</w:t>
                      </w:r>
                      <w:r>
                        <w:rPr>
                          <w:b/>
                          <w:color w:val="FF0000"/>
                          <w:sz w:val="28"/>
                          <w:szCs w:val="28"/>
                          <w:lang w:val="es-CL"/>
                        </w:rPr>
                        <w:t xml:space="preserve"> </w:t>
                      </w:r>
                      <w:r w:rsidR="009E3B0B">
                        <w:rPr>
                          <w:b/>
                          <w:color w:val="FF0000"/>
                          <w:sz w:val="28"/>
                          <w:szCs w:val="28"/>
                          <w:lang w:val="es-CL"/>
                        </w:rPr>
                        <w:t>HASTA EL DÍA VIERNES 21 DE AGOSTO.</w:t>
                      </w:r>
                    </w:p>
                    <w:p w:rsidR="000B57D1" w:rsidRDefault="000B57D1" w:rsidP="000B57D1">
                      <w:pPr>
                        <w:rPr>
                          <w:sz w:val="24"/>
                          <w:szCs w:val="24"/>
                          <w:lang w:val="es-CL"/>
                        </w:rPr>
                      </w:pPr>
                    </w:p>
                    <w:p w:rsidR="000B57D1" w:rsidRPr="000B57D1" w:rsidRDefault="000B57D1" w:rsidP="000B57D1">
                      <w:pPr>
                        <w:rPr>
                          <w:b/>
                          <w:sz w:val="24"/>
                          <w:szCs w:val="24"/>
                          <w:lang w:val="es-CL"/>
                        </w:rPr>
                      </w:pPr>
                      <w:r w:rsidRPr="000B57D1">
                        <w:rPr>
                          <w:b/>
                          <w:sz w:val="24"/>
                          <w:szCs w:val="24"/>
                          <w:lang w:val="es-CL"/>
                        </w:rPr>
                        <w:t xml:space="preserve">Para la próxima semana haré retroalimentación a través de un vídeo en mi canal de </w:t>
                      </w:r>
                      <w:proofErr w:type="spellStart"/>
                      <w:r w:rsidRPr="000B57D1">
                        <w:rPr>
                          <w:b/>
                          <w:sz w:val="24"/>
                          <w:szCs w:val="24"/>
                          <w:lang w:val="es-CL"/>
                        </w:rPr>
                        <w:t>Youtube</w:t>
                      </w:r>
                      <w:proofErr w:type="spellEnd"/>
                      <w:r w:rsidR="00906B96">
                        <w:rPr>
                          <w:b/>
                          <w:sz w:val="24"/>
                          <w:szCs w:val="24"/>
                          <w:lang w:val="es-CL"/>
                        </w:rPr>
                        <w:t xml:space="preserve"> (¡link abajo!)</w:t>
                      </w:r>
                      <w:r w:rsidRPr="000B57D1">
                        <w:rPr>
                          <w:b/>
                          <w:sz w:val="24"/>
                          <w:szCs w:val="24"/>
                          <w:lang w:val="es-CL"/>
                        </w:rPr>
                        <w:t>, en base a lo que ustedes respondieron en esta guía de evaluación formativa.</w:t>
                      </w:r>
                    </w:p>
                    <w:p w:rsidR="000B57D1" w:rsidRDefault="000B57D1" w:rsidP="000B57D1">
                      <w:pPr>
                        <w:rPr>
                          <w:sz w:val="24"/>
                          <w:szCs w:val="24"/>
                          <w:lang w:val="es-CL"/>
                        </w:rPr>
                      </w:pPr>
                    </w:p>
                    <w:p w:rsidR="000B57D1" w:rsidRDefault="000B57D1" w:rsidP="000B57D1">
                      <w:pPr>
                        <w:rPr>
                          <w:sz w:val="24"/>
                          <w:szCs w:val="24"/>
                          <w:lang w:val="es-CL"/>
                        </w:rPr>
                      </w:pPr>
                      <w:r>
                        <w:rPr>
                          <w:sz w:val="24"/>
                          <w:szCs w:val="24"/>
                          <w:lang w:val="es-CL"/>
                        </w:rPr>
                        <w:t xml:space="preserve">Recuerden que en caso de cualquier consulta pueden escribir en cualquier momento a mi correo institucional </w:t>
                      </w:r>
                      <w:hyperlink r:id="rId11" w:history="1">
                        <w:r w:rsidRPr="00476CF4">
                          <w:rPr>
                            <w:rStyle w:val="Hipervnculo"/>
                            <w:sz w:val="24"/>
                            <w:szCs w:val="24"/>
                            <w:lang w:val="es-CL"/>
                          </w:rPr>
                          <w:t>rcarrillo@sanfernandocollege.cl</w:t>
                        </w:r>
                      </w:hyperlink>
                      <w:r>
                        <w:rPr>
                          <w:sz w:val="24"/>
                          <w:szCs w:val="24"/>
                          <w:lang w:val="es-CL"/>
                        </w:rPr>
                        <w:t>. Trataré de responder de la forma más expedita posible.</w:t>
                      </w:r>
                    </w:p>
                    <w:p w:rsidR="000B57D1" w:rsidRDefault="000B57D1" w:rsidP="000B57D1">
                      <w:pPr>
                        <w:rPr>
                          <w:sz w:val="24"/>
                          <w:szCs w:val="24"/>
                          <w:lang w:val="es-CL"/>
                        </w:rPr>
                      </w:pPr>
                    </w:p>
                    <w:p w:rsidR="000B57D1" w:rsidRPr="0033023F" w:rsidRDefault="000B57D1" w:rsidP="000B57D1">
                      <w:pPr>
                        <w:rPr>
                          <w:rStyle w:val="Hipervnculo"/>
                          <w:sz w:val="24"/>
                          <w:szCs w:val="24"/>
                          <w:lang w:val="es-CL"/>
                        </w:rPr>
                      </w:pPr>
                      <w:r>
                        <w:rPr>
                          <w:sz w:val="24"/>
                          <w:szCs w:val="24"/>
                          <w:lang w:val="es-CL"/>
                        </w:rPr>
                        <w:t xml:space="preserve">Pueden revisar el material en vídeo como apoyo a las guías realizadas hasta ahora en mi </w:t>
                      </w:r>
                      <w:r w:rsidRPr="00906B96">
                        <w:rPr>
                          <w:b/>
                          <w:sz w:val="24"/>
                          <w:szCs w:val="24"/>
                          <w:lang w:val="es-CL"/>
                        </w:rPr>
                        <w:t xml:space="preserve">canal de </w:t>
                      </w:r>
                      <w:proofErr w:type="spellStart"/>
                      <w:r w:rsidRPr="00906B96">
                        <w:rPr>
                          <w:b/>
                          <w:sz w:val="24"/>
                          <w:szCs w:val="24"/>
                          <w:lang w:val="es-CL"/>
                        </w:rPr>
                        <w:t>Youtube</w:t>
                      </w:r>
                      <w:proofErr w:type="spellEnd"/>
                      <w:r>
                        <w:rPr>
                          <w:sz w:val="24"/>
                          <w:szCs w:val="24"/>
                          <w:lang w:val="es-CL"/>
                        </w:rPr>
                        <w:t xml:space="preserve">: </w:t>
                      </w:r>
                      <w:hyperlink r:id="rId12" w:history="1">
                        <w:r w:rsidRPr="0033023F">
                          <w:rPr>
                            <w:rStyle w:val="Hipervnculo"/>
                            <w:rFonts w:asciiTheme="majorEastAsia" w:eastAsiaTheme="majorEastAsia" w:hAnsiTheme="majorEastAsia" w:cstheme="minorHAnsi"/>
                            <w:sz w:val="20"/>
                            <w:szCs w:val="20"/>
                            <w:lang w:val="es-CL"/>
                          </w:rPr>
                          <w:t>https://www.youtube.com/channel/UCn_5ZHV290mqTOBQTrILtUA?view_as=subscriber</w:t>
                        </w:r>
                      </w:hyperlink>
                    </w:p>
                    <w:p w:rsidR="000B57D1" w:rsidRDefault="000B57D1" w:rsidP="000B57D1">
                      <w:pPr>
                        <w:jc w:val="both"/>
                        <w:rPr>
                          <w:rStyle w:val="Hipervnculo"/>
                          <w:rFonts w:asciiTheme="majorEastAsia" w:eastAsiaTheme="majorEastAsia" w:hAnsiTheme="majorEastAsia" w:cstheme="minorHAnsi"/>
                          <w:lang w:val="es-CL"/>
                        </w:rPr>
                      </w:pPr>
                    </w:p>
                    <w:p w:rsidR="000B57D1" w:rsidRPr="00906B96" w:rsidRDefault="00DE5737" w:rsidP="00DE5737">
                      <w:pPr>
                        <w:jc w:val="center"/>
                        <w:rPr>
                          <w:rStyle w:val="Hipervnculo"/>
                          <w:rFonts w:asciiTheme="majorEastAsia" w:eastAsiaTheme="majorEastAsia" w:hAnsiTheme="majorEastAsia" w:cstheme="minorHAnsi"/>
                          <w:b/>
                          <w:color w:val="17365D" w:themeColor="text2" w:themeShade="BF"/>
                          <w:u w:val="none"/>
                          <w:lang w:val="es-CL"/>
                          <w14:glow w14:rad="63500">
                            <w14:schemeClr w14:val="accent5">
                              <w14:alpha w14:val="60000"/>
                              <w14:satMod w14:val="175000"/>
                            </w14:schemeClr>
                          </w14:glow>
                        </w:rPr>
                      </w:pPr>
                      <w:r w:rsidRPr="00906B96">
                        <w:rPr>
                          <w:rStyle w:val="Hipervnculo"/>
                          <w:rFonts w:asciiTheme="majorEastAsia" w:eastAsiaTheme="majorEastAsia" w:hAnsiTheme="majorEastAsia" w:cstheme="minorHAnsi"/>
                          <w:b/>
                          <w:color w:val="17365D" w:themeColor="text2" w:themeShade="BF"/>
                          <w:u w:val="none"/>
                          <w:lang w:val="es-CL"/>
                          <w14:glow w14:rad="63500">
                            <w14:schemeClr w14:val="accent5">
                              <w14:alpha w14:val="60000"/>
                              <w14:satMod w14:val="175000"/>
                            </w14:schemeClr>
                          </w14:glow>
                        </w:rPr>
                        <w:t>LES ABRAZO CON CARIÑO, ¡QUE TENGAN UNA EXCELENTE SEMANA!</w:t>
                      </w:r>
                    </w:p>
                    <w:p w:rsidR="000B57D1" w:rsidRPr="00EB336C" w:rsidRDefault="000B57D1" w:rsidP="000B57D1">
                      <w:pPr>
                        <w:jc w:val="both"/>
                        <w:rPr>
                          <w:rFonts w:asciiTheme="majorEastAsia" w:eastAsiaTheme="majorEastAsia" w:hAnsiTheme="majorEastAsia" w:cstheme="minorHAnsi"/>
                          <w:lang w:val="es-CL"/>
                        </w:rPr>
                      </w:pPr>
                    </w:p>
                    <w:p w:rsidR="000B57D1" w:rsidRPr="00EB336C" w:rsidRDefault="000B57D1" w:rsidP="000B57D1">
                      <w:pPr>
                        <w:jc w:val="center"/>
                        <w:rPr>
                          <w:rFonts w:asciiTheme="majorEastAsia" w:eastAsiaTheme="majorEastAsia" w:hAnsiTheme="majorEastAsia" w:cstheme="minorHAnsi"/>
                          <w:lang w:val="es-CL"/>
                        </w:rPr>
                      </w:pPr>
                    </w:p>
                    <w:p w:rsidR="000B57D1" w:rsidRPr="00EB336C" w:rsidRDefault="000B57D1" w:rsidP="000B57D1">
                      <w:pPr>
                        <w:jc w:val="both"/>
                        <w:rPr>
                          <w:lang w:val="es-CL"/>
                        </w:rPr>
                      </w:pPr>
                    </w:p>
                  </w:txbxContent>
                </v:textbox>
              </v:shape>
            </w:pict>
          </mc:Fallback>
        </mc:AlternateContent>
      </w:r>
    </w:p>
    <w:p w:rsidR="000B57D1" w:rsidRDefault="000B57D1" w:rsidP="000B57D1">
      <w:pPr>
        <w:rPr>
          <w:rFonts w:cstheme="minorHAnsi"/>
          <w:sz w:val="24"/>
          <w:szCs w:val="24"/>
          <w:lang w:val="es-CL"/>
        </w:rPr>
      </w:pPr>
    </w:p>
    <w:p w:rsidR="000B57D1" w:rsidRDefault="000B57D1" w:rsidP="000B57D1">
      <w:pPr>
        <w:rPr>
          <w:rFonts w:cstheme="minorHAnsi"/>
          <w:sz w:val="24"/>
          <w:szCs w:val="24"/>
          <w:lang w:val="es-CL"/>
        </w:rPr>
      </w:pPr>
    </w:p>
    <w:p w:rsidR="000B57D1" w:rsidRDefault="000B57D1" w:rsidP="000B57D1">
      <w:pPr>
        <w:rPr>
          <w:rFonts w:cstheme="minorHAnsi"/>
          <w:sz w:val="24"/>
          <w:szCs w:val="24"/>
          <w:lang w:val="es-CL"/>
        </w:rPr>
      </w:pPr>
    </w:p>
    <w:p w:rsidR="000B57D1" w:rsidRDefault="000B57D1" w:rsidP="000B57D1">
      <w:pPr>
        <w:rPr>
          <w:rFonts w:cstheme="minorHAnsi"/>
          <w:sz w:val="24"/>
          <w:szCs w:val="24"/>
          <w:lang w:val="es-CL"/>
        </w:rPr>
      </w:pPr>
    </w:p>
    <w:p w:rsidR="000B57D1" w:rsidRDefault="000B57D1" w:rsidP="000B57D1">
      <w:pPr>
        <w:rPr>
          <w:rFonts w:cstheme="minorHAnsi"/>
          <w:sz w:val="24"/>
          <w:szCs w:val="24"/>
          <w:lang w:val="es-CL"/>
        </w:rPr>
      </w:pPr>
    </w:p>
    <w:p w:rsidR="000B57D1" w:rsidRDefault="000B57D1" w:rsidP="000B57D1">
      <w:pPr>
        <w:rPr>
          <w:rFonts w:cstheme="minorHAnsi"/>
          <w:sz w:val="24"/>
          <w:szCs w:val="24"/>
          <w:lang w:val="es-CL"/>
        </w:rPr>
      </w:pPr>
    </w:p>
    <w:p w:rsidR="004E6D85" w:rsidRDefault="004E6D85"/>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0B57D1" w:rsidRDefault="000B57D1"/>
    <w:p w:rsidR="00DE5737" w:rsidRDefault="00DE5737"/>
    <w:p w:rsidR="00DE5737" w:rsidRDefault="00DE5737"/>
    <w:p w:rsidR="00DE5737" w:rsidRDefault="00DE5737"/>
    <w:p w:rsidR="009E3B0B" w:rsidRDefault="00906B96" w:rsidP="009E3B0B">
      <w:r>
        <w:rPr>
          <w:noProof/>
          <w:lang w:val="es-CL" w:eastAsia="ko-KR"/>
        </w:rPr>
        <mc:AlternateContent>
          <mc:Choice Requires="wps">
            <w:drawing>
              <wp:anchor distT="0" distB="0" distL="114300" distR="114300" simplePos="0" relativeHeight="251661312" behindDoc="0" locked="0" layoutInCell="1" allowOverlap="1" wp14:anchorId="24B5CCD6" wp14:editId="6D7FE2A4">
                <wp:simplePos x="0" y="0"/>
                <wp:positionH relativeFrom="column">
                  <wp:posOffset>2626360</wp:posOffset>
                </wp:positionH>
                <wp:positionV relativeFrom="paragraph">
                  <wp:posOffset>156210</wp:posOffset>
                </wp:positionV>
                <wp:extent cx="421640" cy="386080"/>
                <wp:effectExtent l="76200" t="38100" r="16510" b="109220"/>
                <wp:wrapNone/>
                <wp:docPr id="3" name="3 Corazón"/>
                <wp:cNvGraphicFramePr/>
                <a:graphic xmlns:a="http://schemas.openxmlformats.org/drawingml/2006/main">
                  <a:graphicData uri="http://schemas.microsoft.com/office/word/2010/wordprocessingShape">
                    <wps:wsp>
                      <wps:cNvSpPr/>
                      <wps:spPr>
                        <a:xfrm>
                          <a:off x="0" y="0"/>
                          <a:ext cx="421640" cy="386080"/>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orazón" o:spid="_x0000_s1026" style="position:absolute;margin-left:206.8pt;margin-top:12.3pt;width:33.2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640,3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" path="m210820,96520v87842,-225213,430424,,,289560c-219604,96520,122978,-128693,210820,96520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210820,96520;210820,386080;210820,96520" o:connectangles="0,0,0"/>
              </v:shape>
            </w:pict>
          </mc:Fallback>
        </mc:AlternateContent>
      </w:r>
    </w:p>
    <w:p w:rsidR="00906B96" w:rsidRDefault="00906B96" w:rsidP="009E3B0B"/>
    <w:p w:rsidR="00906B96" w:rsidRDefault="00906B96" w:rsidP="009E3B0B"/>
    <w:p w:rsidR="00906B96" w:rsidRDefault="00906B96" w:rsidP="009E3B0B"/>
    <w:p w:rsidR="00906B96" w:rsidRDefault="00906B96" w:rsidP="009E3B0B"/>
    <w:p w:rsidR="00906B96" w:rsidRPr="009E3B0B" w:rsidRDefault="00906B96" w:rsidP="009E3B0B"/>
    <w:p w:rsidR="001B3EDF" w:rsidRPr="00DE5737" w:rsidRDefault="001B3EDF" w:rsidP="001B3EDF">
      <w:pPr>
        <w:pStyle w:val="Prrafodelista"/>
        <w:numPr>
          <w:ilvl w:val="0"/>
          <w:numId w:val="3"/>
        </w:numPr>
        <w:rPr>
          <w:b/>
          <w:color w:val="365F91" w:themeColor="accent1" w:themeShade="BF"/>
          <w:sz w:val="28"/>
          <w:lang w:val="es-CL"/>
        </w:rPr>
      </w:pPr>
      <w:r w:rsidRPr="00DE5737">
        <w:rPr>
          <w:b/>
          <w:color w:val="365F91" w:themeColor="accent1" w:themeShade="BF"/>
          <w:sz w:val="28"/>
          <w:lang w:val="es-CL"/>
        </w:rPr>
        <w:t>EVALUACIÓN DE DESEMPEÑO</w:t>
      </w:r>
      <w:r w:rsidR="003B128D">
        <w:rPr>
          <w:b/>
          <w:color w:val="365F91" w:themeColor="accent1" w:themeShade="BF"/>
          <w:sz w:val="28"/>
          <w:lang w:val="es-CL"/>
        </w:rPr>
        <w:t xml:space="preserve"> (Total: 60 puntos.) </w:t>
      </w:r>
    </w:p>
    <w:p w:rsidR="001B3EDF" w:rsidRDefault="001B3EDF" w:rsidP="001B3EDF">
      <w:pPr>
        <w:ind w:left="360"/>
        <w:rPr>
          <w:lang w:val="es-CL"/>
        </w:rPr>
      </w:pPr>
    </w:p>
    <w:p w:rsidR="009E3B0B" w:rsidRPr="00906B96" w:rsidRDefault="001B3EDF" w:rsidP="00906B96">
      <w:pPr>
        <w:ind w:left="360"/>
        <w:rPr>
          <w:b/>
          <w:sz w:val="24"/>
          <w:szCs w:val="24"/>
          <w:lang w:val="es-CL"/>
        </w:rPr>
      </w:pPr>
      <w:r w:rsidRPr="00906B96">
        <w:rPr>
          <w:sz w:val="24"/>
          <w:szCs w:val="24"/>
          <w:lang w:val="es-CL"/>
        </w:rPr>
        <w:t xml:space="preserve">A PARTIR DE LO EXPUESTO EN LAS </w:t>
      </w:r>
      <w:r w:rsidR="009E3B0B" w:rsidRPr="00906B96">
        <w:rPr>
          <w:b/>
          <w:sz w:val="24"/>
          <w:szCs w:val="24"/>
          <w:lang w:val="es-CL"/>
        </w:rPr>
        <w:t>GUÍAS 12 Y 13</w:t>
      </w:r>
      <w:r w:rsidRPr="00906B96">
        <w:rPr>
          <w:b/>
          <w:sz w:val="24"/>
          <w:szCs w:val="24"/>
          <w:lang w:val="es-CL"/>
        </w:rPr>
        <w:t xml:space="preserve"> DE FILOSOFÍA</w:t>
      </w:r>
      <w:r w:rsidRPr="00906B96">
        <w:rPr>
          <w:sz w:val="24"/>
          <w:szCs w:val="24"/>
          <w:lang w:val="es-CL"/>
        </w:rPr>
        <w:t xml:space="preserve">, APLIQUE LO COMPRENDIDO Y APRENDIDO </w:t>
      </w:r>
      <w:r w:rsidR="00C80CF4" w:rsidRPr="00906B96">
        <w:rPr>
          <w:sz w:val="24"/>
          <w:szCs w:val="24"/>
          <w:u w:val="single"/>
          <w:lang w:val="es-CL"/>
        </w:rPr>
        <w:t xml:space="preserve">SELECCIONANDO </w:t>
      </w:r>
      <w:r w:rsidR="00C80CF4" w:rsidRPr="00906B96">
        <w:rPr>
          <w:b/>
          <w:sz w:val="24"/>
          <w:szCs w:val="24"/>
          <w:u w:val="single"/>
          <w:lang w:val="es-CL"/>
        </w:rPr>
        <w:t>UNO</w:t>
      </w:r>
      <w:r w:rsidR="00C80CF4" w:rsidRPr="00906B96">
        <w:rPr>
          <w:sz w:val="24"/>
          <w:szCs w:val="24"/>
          <w:u w:val="single"/>
          <w:lang w:val="es-CL"/>
        </w:rPr>
        <w:t xml:space="preserve"> DE LOS SIGUIENTES MICRO-CUENTOS PRESENTADOS</w:t>
      </w:r>
      <w:r w:rsidR="00C80CF4" w:rsidRPr="00906B96">
        <w:rPr>
          <w:sz w:val="24"/>
          <w:szCs w:val="24"/>
          <w:lang w:val="es-CL"/>
        </w:rPr>
        <w:t>, EL CUAL TIENE</w:t>
      </w:r>
      <w:r w:rsidR="009E3B0B" w:rsidRPr="00906B96">
        <w:rPr>
          <w:sz w:val="24"/>
          <w:szCs w:val="24"/>
          <w:lang w:val="es-CL"/>
        </w:rPr>
        <w:t xml:space="preserve"> QUE VER</w:t>
      </w:r>
      <w:r w:rsidR="003B128D" w:rsidRPr="00906B96">
        <w:rPr>
          <w:sz w:val="24"/>
          <w:szCs w:val="24"/>
          <w:lang w:val="es-CL"/>
        </w:rPr>
        <w:t xml:space="preserve"> </w:t>
      </w:r>
      <w:r w:rsidR="003B128D" w:rsidRPr="00906B96">
        <w:rPr>
          <w:sz w:val="24"/>
          <w:szCs w:val="24"/>
          <w:u w:val="single"/>
          <w:lang w:val="es-CL"/>
        </w:rPr>
        <w:t>DIRECTAMENTE</w:t>
      </w:r>
      <w:r w:rsidR="009E3B0B" w:rsidRPr="00906B96">
        <w:rPr>
          <w:sz w:val="24"/>
          <w:szCs w:val="24"/>
          <w:lang w:val="es-CL"/>
        </w:rPr>
        <w:t xml:space="preserve"> CON LAS DIFERENCIAS FUNDAMENTALES ENTRE CONDUCTISMO Y PSICOANÁLISIS</w:t>
      </w:r>
      <w:r w:rsidR="003B128D" w:rsidRPr="00906B96">
        <w:rPr>
          <w:sz w:val="24"/>
          <w:szCs w:val="24"/>
          <w:lang w:val="es-CL"/>
        </w:rPr>
        <w:t xml:space="preserve"> (40 Puntos)</w:t>
      </w:r>
      <w:r w:rsidR="009E3B0B" w:rsidRPr="00906B96">
        <w:rPr>
          <w:sz w:val="24"/>
          <w:szCs w:val="24"/>
          <w:lang w:val="es-CL"/>
        </w:rPr>
        <w:t xml:space="preserve">. </w:t>
      </w:r>
      <w:r w:rsidR="003B128D" w:rsidRPr="00906B96">
        <w:rPr>
          <w:sz w:val="24"/>
          <w:szCs w:val="24"/>
          <w:lang w:val="es-CL"/>
        </w:rPr>
        <w:t>JUSTIFIQUE SU ELECCIÓN (20 Puntos)</w:t>
      </w:r>
      <w:r w:rsidR="00906B96">
        <w:rPr>
          <w:b/>
          <w:sz w:val="24"/>
          <w:szCs w:val="24"/>
          <w:lang w:val="es-CL"/>
        </w:rPr>
        <w:t>.</w:t>
      </w:r>
    </w:p>
    <w:p w:rsidR="001D1746" w:rsidRPr="00906B96" w:rsidRDefault="001D1746" w:rsidP="001D1746">
      <w:pPr>
        <w:rPr>
          <w:sz w:val="24"/>
          <w:szCs w:val="24"/>
          <w:lang w:val="es-CL"/>
        </w:rPr>
      </w:pPr>
    </w:p>
    <w:p w:rsidR="00C80CF4" w:rsidRPr="00906B96" w:rsidRDefault="00C80CF4" w:rsidP="00C80CF4">
      <w:pPr>
        <w:pStyle w:val="Prrafodelista"/>
        <w:numPr>
          <w:ilvl w:val="0"/>
          <w:numId w:val="7"/>
        </w:numPr>
        <w:rPr>
          <w:b/>
          <w:sz w:val="24"/>
          <w:szCs w:val="24"/>
          <w:lang w:val="es-CL"/>
        </w:rPr>
      </w:pPr>
      <w:r w:rsidRPr="00906B96">
        <w:rPr>
          <w:b/>
          <w:sz w:val="24"/>
          <w:szCs w:val="24"/>
          <w:lang w:val="es-CL"/>
        </w:rPr>
        <w:t xml:space="preserve">COIMA (Paula Torres Zamorano) </w:t>
      </w:r>
    </w:p>
    <w:p w:rsidR="00C80CF4" w:rsidRPr="00906B96" w:rsidRDefault="00C80CF4" w:rsidP="00C80CF4">
      <w:pPr>
        <w:pStyle w:val="Prrafodelista"/>
        <w:ind w:left="720"/>
        <w:rPr>
          <w:sz w:val="24"/>
          <w:szCs w:val="24"/>
          <w:lang w:val="es-CL"/>
        </w:rPr>
      </w:pPr>
      <w:r w:rsidRPr="00906B96">
        <w:rPr>
          <w:sz w:val="24"/>
          <w:szCs w:val="24"/>
          <w:lang w:val="es-CL"/>
        </w:rPr>
        <w:t>Mi vecina tiene un gnomo en su jardín. Cuando chico mi mamá decía que tenía poderes, que veía si yo me portaba mal o si hacía la cimarra, que si no cómo se había enterado ella de que mi padrastro escondía el copete en el rosal. Por eso nunca falté un maldito día al colegio. Cuando vuelvo curado de los carretes, le tiro sus monedas al gnomo para que no se vaya de tarro.</w:t>
      </w:r>
    </w:p>
    <w:p w:rsidR="00C80CF4" w:rsidRPr="00906B96" w:rsidRDefault="00C80CF4" w:rsidP="00C80CF4">
      <w:pPr>
        <w:pStyle w:val="Prrafodelista"/>
        <w:ind w:left="1080"/>
        <w:rPr>
          <w:sz w:val="24"/>
          <w:szCs w:val="24"/>
          <w:lang w:val="es-CL"/>
        </w:rPr>
      </w:pPr>
    </w:p>
    <w:p w:rsidR="00C80CF4" w:rsidRPr="00906B96" w:rsidRDefault="00C80CF4" w:rsidP="00C80CF4">
      <w:pPr>
        <w:pStyle w:val="Prrafodelista"/>
        <w:numPr>
          <w:ilvl w:val="0"/>
          <w:numId w:val="7"/>
        </w:numPr>
        <w:rPr>
          <w:b/>
          <w:sz w:val="24"/>
          <w:szCs w:val="24"/>
          <w:lang w:val="es-CL"/>
        </w:rPr>
      </w:pPr>
      <w:r w:rsidRPr="00906B96">
        <w:rPr>
          <w:b/>
          <w:sz w:val="24"/>
          <w:szCs w:val="24"/>
          <w:lang w:val="es-CL"/>
        </w:rPr>
        <w:t>DOLOR O MOLESTIA (César Rodríguez Alarcón)</w:t>
      </w:r>
    </w:p>
    <w:p w:rsidR="001D1746" w:rsidRPr="00906B96" w:rsidRDefault="001D1746" w:rsidP="00C80CF4">
      <w:pPr>
        <w:pStyle w:val="Prrafodelista"/>
        <w:ind w:left="720"/>
        <w:rPr>
          <w:sz w:val="24"/>
          <w:szCs w:val="24"/>
          <w:lang w:val="es-CL"/>
        </w:rPr>
      </w:pPr>
      <w:r w:rsidRPr="00906B96">
        <w:rPr>
          <w:sz w:val="24"/>
          <w:szCs w:val="24"/>
          <w:lang w:val="es-CL"/>
        </w:rPr>
        <w:t xml:space="preserve">Ahora que sus logros lo acercaban a sus sueños. Ahora justo ahora, irrumpe esta noticia. Bajando por la Costanera, el tono neutro de la voz de Sara, lo acompaña: “Murió el papá. ¡Mamá pregunta si vendrás!”. Vuelve a aparecer con nitidez, aquella niñez y juventud de calles polvorientas, de un pueblo sin sueños, de gritos con aliento a alcohol, de carencias y de silencios. Todo muy lejano al café </w:t>
      </w:r>
      <w:proofErr w:type="spellStart"/>
      <w:r w:rsidRPr="00906B96">
        <w:rPr>
          <w:sz w:val="24"/>
          <w:szCs w:val="24"/>
          <w:lang w:val="es-CL"/>
        </w:rPr>
        <w:t>latte</w:t>
      </w:r>
      <w:proofErr w:type="spellEnd"/>
      <w:r w:rsidRPr="00906B96">
        <w:rPr>
          <w:sz w:val="24"/>
          <w:szCs w:val="24"/>
          <w:lang w:val="es-CL"/>
        </w:rPr>
        <w:t>, a la inmediatez de sus respuestas, a la seguridad de su abundancia. Aun así, no podía descubrir si la partida de su padre, era dolor o molestia.</w:t>
      </w:r>
    </w:p>
    <w:p w:rsidR="00C80CF4" w:rsidRPr="00906B96" w:rsidRDefault="00C80CF4" w:rsidP="00C80CF4">
      <w:pPr>
        <w:rPr>
          <w:sz w:val="24"/>
          <w:szCs w:val="24"/>
          <w:lang w:val="es-CL"/>
        </w:rPr>
      </w:pPr>
    </w:p>
    <w:p w:rsidR="00C80CF4" w:rsidRPr="00906B96" w:rsidRDefault="00C80CF4" w:rsidP="00C80CF4">
      <w:pPr>
        <w:pStyle w:val="Prrafodelista"/>
        <w:numPr>
          <w:ilvl w:val="0"/>
          <w:numId w:val="7"/>
        </w:numPr>
        <w:rPr>
          <w:b/>
          <w:sz w:val="24"/>
          <w:szCs w:val="24"/>
          <w:lang w:val="es-CL"/>
        </w:rPr>
      </w:pPr>
      <w:r w:rsidRPr="00906B96">
        <w:rPr>
          <w:b/>
          <w:sz w:val="24"/>
          <w:szCs w:val="24"/>
          <w:lang w:val="es-CL"/>
        </w:rPr>
        <w:t>DESPUÉS (Claudio Ramírez Cornejo)</w:t>
      </w:r>
    </w:p>
    <w:p w:rsidR="001D1746" w:rsidRDefault="001D1746" w:rsidP="00C80CF4">
      <w:pPr>
        <w:pStyle w:val="Prrafodelista"/>
        <w:ind w:left="720"/>
        <w:rPr>
          <w:sz w:val="24"/>
          <w:szCs w:val="24"/>
          <w:lang w:val="es-CL"/>
        </w:rPr>
      </w:pPr>
      <w:r w:rsidRPr="00906B96">
        <w:rPr>
          <w:sz w:val="24"/>
          <w:szCs w:val="24"/>
          <w:lang w:val="es-CL"/>
        </w:rPr>
        <w:t>Después de la tormenta, siempre vienen las fotos.</w:t>
      </w:r>
    </w:p>
    <w:p w:rsidR="00C80CF4" w:rsidRPr="00906B96" w:rsidRDefault="00C80CF4" w:rsidP="00C80CF4">
      <w:pPr>
        <w:pStyle w:val="Prrafodelista"/>
        <w:ind w:left="720"/>
        <w:rPr>
          <w:sz w:val="24"/>
          <w:szCs w:val="24"/>
          <w:lang w:val="es-CL"/>
        </w:rPr>
      </w:pPr>
    </w:p>
    <w:p w:rsidR="00C80CF4" w:rsidRPr="00906B96" w:rsidRDefault="00C80CF4" w:rsidP="00C80CF4">
      <w:pPr>
        <w:rPr>
          <w:sz w:val="24"/>
          <w:szCs w:val="24"/>
          <w:lang w:val="es-CL"/>
        </w:rPr>
      </w:pPr>
    </w:p>
    <w:p w:rsidR="00C80CF4" w:rsidRPr="00906B96" w:rsidRDefault="00C80CF4" w:rsidP="00C80CF4">
      <w:pPr>
        <w:rPr>
          <w:sz w:val="24"/>
          <w:szCs w:val="24"/>
          <w:lang w:val="es-CL"/>
        </w:rPr>
      </w:pPr>
      <w:r w:rsidRPr="00906B96">
        <w:rPr>
          <w:b/>
          <w:color w:val="548DD4" w:themeColor="text2" w:themeTint="99"/>
          <w:sz w:val="24"/>
          <w:szCs w:val="24"/>
          <w:lang w:val="es-CL"/>
        </w:rPr>
        <w:t>RESPUESTA:</w:t>
      </w:r>
      <w:r w:rsidRPr="00906B96">
        <w:rPr>
          <w:color w:val="548DD4" w:themeColor="text2" w:themeTint="99"/>
          <w:sz w:val="24"/>
          <w:szCs w:val="24"/>
          <w:lang w:val="es-CL"/>
        </w:rPr>
        <w:t xml:space="preserve"> _______</w:t>
      </w:r>
      <w:r w:rsidR="005428BB" w:rsidRPr="00906B96">
        <w:rPr>
          <w:color w:val="548DD4" w:themeColor="text2" w:themeTint="99"/>
          <w:sz w:val="24"/>
          <w:szCs w:val="24"/>
          <w:lang w:val="es-CL"/>
        </w:rPr>
        <w:t xml:space="preserve"> </w:t>
      </w:r>
      <w:r w:rsidR="005428BB" w:rsidRPr="00906B96">
        <w:rPr>
          <w:b/>
          <w:color w:val="548DD4" w:themeColor="text2" w:themeTint="99"/>
          <w:sz w:val="24"/>
          <w:szCs w:val="24"/>
          <w:lang w:val="es-CL"/>
        </w:rPr>
        <w:t>(40 Puntos)</w:t>
      </w:r>
    </w:p>
    <w:p w:rsidR="00C80CF4" w:rsidRPr="00906B96" w:rsidRDefault="00C80CF4" w:rsidP="00C80CF4">
      <w:pPr>
        <w:rPr>
          <w:sz w:val="24"/>
          <w:szCs w:val="24"/>
          <w:lang w:val="es-CL"/>
        </w:rPr>
      </w:pPr>
    </w:p>
    <w:p w:rsidR="00C80CF4" w:rsidRPr="00906B96" w:rsidRDefault="00C80CF4" w:rsidP="00C80CF4">
      <w:pPr>
        <w:rPr>
          <w:sz w:val="24"/>
          <w:szCs w:val="24"/>
          <w:lang w:val="es-CL"/>
        </w:rPr>
      </w:pPr>
      <w:r w:rsidRPr="00906B96">
        <w:rPr>
          <w:sz w:val="24"/>
          <w:szCs w:val="24"/>
          <w:lang w:val="es-CL"/>
        </w:rPr>
        <w:t>¿Por qué el cuento seleccionado tiene que ver con las diferencias fundamentales ent</w:t>
      </w:r>
      <w:r w:rsidR="005428BB" w:rsidRPr="00906B96">
        <w:rPr>
          <w:sz w:val="24"/>
          <w:szCs w:val="24"/>
          <w:lang w:val="es-CL"/>
        </w:rPr>
        <w:t>re psicoanálisis y conductismo?</w:t>
      </w:r>
      <w:r w:rsidRPr="00906B96">
        <w:rPr>
          <w:sz w:val="24"/>
          <w:szCs w:val="24"/>
          <w:lang w:val="es-CL"/>
        </w:rPr>
        <w:t xml:space="preserve"> </w:t>
      </w:r>
      <w:r w:rsidR="005428BB" w:rsidRPr="00906B96">
        <w:rPr>
          <w:b/>
          <w:sz w:val="24"/>
          <w:szCs w:val="24"/>
          <w:lang w:val="es-CL"/>
        </w:rPr>
        <w:t>(20 Puntos):</w:t>
      </w:r>
      <w:r w:rsidR="005428BB" w:rsidRPr="00906B96">
        <w:rPr>
          <w:sz w:val="24"/>
          <w:szCs w:val="24"/>
          <w:lang w:val="es-CL"/>
        </w:rPr>
        <w:t xml:space="preserve"> </w:t>
      </w:r>
    </w:p>
    <w:p w:rsidR="005428BB" w:rsidRDefault="005428BB" w:rsidP="00C80CF4">
      <w:pPr>
        <w:rPr>
          <w:lang w:val="es-CL"/>
        </w:rPr>
      </w:pPr>
    </w:p>
    <w:p w:rsidR="005428BB" w:rsidRDefault="005428BB" w:rsidP="00C80CF4">
      <w:pPr>
        <w:rPr>
          <w:lang w:val="es-CL"/>
        </w:rPr>
      </w:pPr>
    </w:p>
    <w:p w:rsidR="005428BB" w:rsidRDefault="005428BB" w:rsidP="00C80CF4">
      <w:pPr>
        <w:rPr>
          <w:lang w:val="es-CL"/>
        </w:rPr>
      </w:pPr>
    </w:p>
    <w:p w:rsidR="005428BB" w:rsidRDefault="005428BB"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906B96" w:rsidRDefault="00906B96" w:rsidP="00C80CF4">
      <w:pPr>
        <w:rPr>
          <w:lang w:val="es-CL"/>
        </w:rPr>
      </w:pPr>
    </w:p>
    <w:p w:rsidR="005428BB" w:rsidRDefault="005428BB" w:rsidP="00C80CF4">
      <w:pPr>
        <w:rPr>
          <w:lang w:val="es-CL"/>
        </w:rPr>
      </w:pPr>
    </w:p>
    <w:p w:rsidR="005428BB" w:rsidRPr="00C80CF4" w:rsidRDefault="005428BB" w:rsidP="00C80CF4">
      <w:pPr>
        <w:rPr>
          <w:lang w:val="es-CL"/>
        </w:rPr>
      </w:pPr>
    </w:p>
    <w:p w:rsidR="001D1746" w:rsidRPr="001D1746" w:rsidRDefault="001D1746" w:rsidP="001D1746">
      <w:pPr>
        <w:pStyle w:val="Prrafodelista"/>
        <w:ind w:left="1080"/>
        <w:rPr>
          <w:lang w:val="es-CL"/>
        </w:rPr>
      </w:pPr>
    </w:p>
    <w:p w:rsidR="00EB21C2" w:rsidRPr="00AC4E1F" w:rsidRDefault="00AC4E1F" w:rsidP="00AC4E1F">
      <w:pPr>
        <w:rPr>
          <w:rFonts w:cstheme="minorHAnsi"/>
          <w:b/>
          <w:i/>
          <w:sz w:val="20"/>
          <w:szCs w:val="20"/>
        </w:rPr>
      </w:pPr>
      <w:r w:rsidRPr="00AC4E1F">
        <w:rPr>
          <w:rFonts w:cstheme="minorHAnsi"/>
          <w:b/>
          <w:sz w:val="20"/>
          <w:szCs w:val="20"/>
        </w:rPr>
        <w:t>RUBRICA</w:t>
      </w: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1"/>
        <w:gridCol w:w="3165"/>
        <w:gridCol w:w="2329"/>
        <w:gridCol w:w="2329"/>
      </w:tblGrid>
      <w:tr w:rsidR="00906B96" w:rsidRPr="00AC4E1F" w:rsidTr="00906B96">
        <w:tc>
          <w:tcPr>
            <w:tcW w:w="680" w:type="pct"/>
          </w:tcPr>
          <w:p w:rsidR="00906B96" w:rsidRPr="00AC4E1F" w:rsidRDefault="00906B96" w:rsidP="00AC4E1F">
            <w:pPr>
              <w:rPr>
                <w:rFonts w:cstheme="minorHAnsi"/>
                <w:b/>
                <w:i/>
                <w:sz w:val="20"/>
                <w:szCs w:val="20"/>
              </w:rPr>
            </w:pPr>
            <w:r w:rsidRPr="00AC4E1F">
              <w:rPr>
                <w:rFonts w:cstheme="minorHAnsi"/>
                <w:b/>
                <w:sz w:val="20"/>
                <w:szCs w:val="20"/>
              </w:rPr>
              <w:t>SUB-ACTIVIDAD</w:t>
            </w:r>
          </w:p>
        </w:tc>
        <w:tc>
          <w:tcPr>
            <w:tcW w:w="1748" w:type="pct"/>
          </w:tcPr>
          <w:p w:rsidR="00906B96" w:rsidRPr="00AC4E1F" w:rsidRDefault="00906B96" w:rsidP="00AC4E1F">
            <w:pPr>
              <w:rPr>
                <w:rFonts w:cstheme="minorHAnsi"/>
                <w:b/>
                <w:sz w:val="20"/>
                <w:szCs w:val="20"/>
                <w:lang w:val="es-CL"/>
              </w:rPr>
            </w:pPr>
            <w:r w:rsidRPr="00AC4E1F">
              <w:rPr>
                <w:rFonts w:cstheme="minorHAnsi"/>
                <w:b/>
                <w:sz w:val="20"/>
                <w:szCs w:val="20"/>
                <w:lang w:val="es-CL"/>
              </w:rPr>
              <w:t>Cumplido</w:t>
            </w:r>
          </w:p>
          <w:p w:rsidR="00906B96" w:rsidRPr="00AC4E1F" w:rsidRDefault="00906B96" w:rsidP="00906B96">
            <w:pPr>
              <w:rPr>
                <w:rFonts w:cstheme="minorHAnsi"/>
                <w:b/>
                <w:i/>
                <w:sz w:val="20"/>
                <w:szCs w:val="20"/>
                <w:lang w:val="es-CL"/>
              </w:rPr>
            </w:pPr>
            <w:r w:rsidRPr="00AC4E1F">
              <w:rPr>
                <w:rFonts w:cstheme="minorHAnsi"/>
                <w:b/>
                <w:sz w:val="20"/>
                <w:szCs w:val="20"/>
                <w:lang w:val="es-CL"/>
              </w:rPr>
              <w:t xml:space="preserve">Puntaje: </w:t>
            </w:r>
            <w:r>
              <w:rPr>
                <w:rFonts w:cstheme="minorHAnsi"/>
                <w:b/>
                <w:sz w:val="20"/>
                <w:szCs w:val="20"/>
                <w:lang w:val="es-CL"/>
              </w:rPr>
              <w:t>4</w:t>
            </w:r>
            <w:r w:rsidRPr="00AC4E1F">
              <w:rPr>
                <w:rFonts w:cstheme="minorHAnsi"/>
                <w:b/>
                <w:sz w:val="20"/>
                <w:szCs w:val="20"/>
                <w:lang w:val="es-CL"/>
              </w:rPr>
              <w:t>0 puntos en total</w:t>
            </w:r>
          </w:p>
        </w:tc>
        <w:tc>
          <w:tcPr>
            <w:tcW w:w="1286" w:type="pct"/>
          </w:tcPr>
          <w:p w:rsidR="00906B96" w:rsidRPr="00AC4E1F" w:rsidRDefault="00906B96" w:rsidP="00AC4E1F">
            <w:pPr>
              <w:rPr>
                <w:rFonts w:cstheme="minorHAnsi"/>
                <w:b/>
                <w:sz w:val="20"/>
                <w:szCs w:val="20"/>
                <w:lang w:val="es-CL"/>
              </w:rPr>
            </w:pPr>
            <w:r w:rsidRPr="00AC4E1F">
              <w:rPr>
                <w:rFonts w:cstheme="minorHAnsi"/>
                <w:b/>
                <w:sz w:val="20"/>
                <w:szCs w:val="20"/>
                <w:lang w:val="es-CL"/>
              </w:rPr>
              <w:t>No cumplido</w:t>
            </w:r>
          </w:p>
          <w:p w:rsidR="00906B96" w:rsidRPr="00AC4E1F" w:rsidRDefault="00906B96" w:rsidP="00AC4E1F">
            <w:pPr>
              <w:rPr>
                <w:rFonts w:cstheme="minorHAnsi"/>
                <w:b/>
                <w:i/>
                <w:sz w:val="20"/>
                <w:szCs w:val="20"/>
                <w:lang w:val="es-CL"/>
              </w:rPr>
            </w:pPr>
            <w:r>
              <w:rPr>
                <w:rFonts w:cstheme="minorHAnsi"/>
                <w:b/>
                <w:sz w:val="20"/>
                <w:szCs w:val="20"/>
                <w:lang w:val="es-CL"/>
              </w:rPr>
              <w:t>Puntaje: 20</w:t>
            </w:r>
            <w:r w:rsidRPr="00AC4E1F">
              <w:rPr>
                <w:rFonts w:cstheme="minorHAnsi"/>
                <w:b/>
                <w:sz w:val="20"/>
                <w:szCs w:val="20"/>
                <w:lang w:val="es-CL"/>
              </w:rPr>
              <w:t xml:space="preserve"> puntos en total</w:t>
            </w:r>
          </w:p>
        </w:tc>
        <w:tc>
          <w:tcPr>
            <w:tcW w:w="1286" w:type="pct"/>
          </w:tcPr>
          <w:p w:rsidR="00906B96" w:rsidRDefault="00906B96" w:rsidP="00AC4E1F">
            <w:pPr>
              <w:rPr>
                <w:rFonts w:cstheme="minorHAnsi"/>
                <w:b/>
                <w:sz w:val="20"/>
                <w:szCs w:val="20"/>
                <w:lang w:val="es-CL"/>
              </w:rPr>
            </w:pPr>
            <w:r>
              <w:rPr>
                <w:rFonts w:cstheme="minorHAnsi"/>
                <w:b/>
                <w:sz w:val="20"/>
                <w:szCs w:val="20"/>
                <w:lang w:val="es-CL"/>
              </w:rPr>
              <w:t>No cumplido</w:t>
            </w:r>
          </w:p>
          <w:p w:rsidR="00906B96" w:rsidRPr="00AC4E1F" w:rsidRDefault="00906B96" w:rsidP="00AC4E1F">
            <w:pPr>
              <w:rPr>
                <w:rFonts w:cstheme="minorHAnsi"/>
                <w:b/>
                <w:sz w:val="20"/>
                <w:szCs w:val="20"/>
                <w:lang w:val="es-CL"/>
              </w:rPr>
            </w:pPr>
            <w:r>
              <w:rPr>
                <w:rFonts w:cstheme="minorHAnsi"/>
                <w:b/>
                <w:sz w:val="20"/>
                <w:szCs w:val="20"/>
                <w:lang w:val="es-CL"/>
              </w:rPr>
              <w:t>Puntaje: 0 puntos.</w:t>
            </w:r>
          </w:p>
        </w:tc>
      </w:tr>
      <w:tr w:rsidR="00906B96" w:rsidRPr="00AC4E1F" w:rsidTr="00906B96">
        <w:tc>
          <w:tcPr>
            <w:tcW w:w="680" w:type="pct"/>
          </w:tcPr>
          <w:p w:rsidR="00906B96" w:rsidRPr="00AC4E1F" w:rsidRDefault="00906B96" w:rsidP="00AC4E1F">
            <w:pPr>
              <w:rPr>
                <w:rFonts w:cstheme="minorHAnsi"/>
                <w:b/>
                <w:sz w:val="20"/>
                <w:szCs w:val="20"/>
              </w:rPr>
            </w:pPr>
            <w:proofErr w:type="spellStart"/>
            <w:r w:rsidRPr="00AC4E1F">
              <w:rPr>
                <w:rFonts w:cstheme="minorHAnsi"/>
                <w:b/>
                <w:sz w:val="20"/>
                <w:szCs w:val="20"/>
              </w:rPr>
              <w:t>Respuesta</w:t>
            </w:r>
            <w:proofErr w:type="spellEnd"/>
          </w:p>
          <w:p w:rsidR="00906B96" w:rsidRPr="00AC4E1F" w:rsidRDefault="00906B96" w:rsidP="00AC4E1F">
            <w:pPr>
              <w:rPr>
                <w:rFonts w:cstheme="minorHAnsi"/>
                <w:b/>
                <w:i/>
                <w:sz w:val="20"/>
                <w:szCs w:val="20"/>
              </w:rPr>
            </w:pPr>
            <w:r w:rsidRPr="00AC4E1F">
              <w:rPr>
                <w:rFonts w:cstheme="minorHAnsi"/>
                <w:b/>
                <w:sz w:val="20"/>
                <w:szCs w:val="20"/>
              </w:rPr>
              <w:t xml:space="preserve">(40 </w:t>
            </w:r>
            <w:proofErr w:type="spellStart"/>
            <w:r w:rsidRPr="00AC4E1F">
              <w:rPr>
                <w:rFonts w:cstheme="minorHAnsi"/>
                <w:b/>
                <w:sz w:val="20"/>
                <w:szCs w:val="20"/>
              </w:rPr>
              <w:t>puntos</w:t>
            </w:r>
            <w:proofErr w:type="spellEnd"/>
            <w:r w:rsidRPr="00AC4E1F">
              <w:rPr>
                <w:rFonts w:cstheme="minorHAnsi"/>
                <w:b/>
                <w:sz w:val="20"/>
                <w:szCs w:val="20"/>
              </w:rPr>
              <w:t>)</w:t>
            </w:r>
          </w:p>
        </w:tc>
        <w:tc>
          <w:tcPr>
            <w:tcW w:w="1748" w:type="pct"/>
          </w:tcPr>
          <w:p w:rsidR="00906B96" w:rsidRPr="00AC4E1F" w:rsidRDefault="00906B96" w:rsidP="00AC4E1F">
            <w:pPr>
              <w:autoSpaceDE w:val="0"/>
              <w:autoSpaceDN w:val="0"/>
              <w:adjustRightInd w:val="0"/>
              <w:rPr>
                <w:rFonts w:cstheme="minorHAnsi"/>
                <w:color w:val="000000"/>
                <w:sz w:val="20"/>
                <w:szCs w:val="20"/>
                <w:lang w:val="es-CL"/>
              </w:rPr>
            </w:pPr>
            <w:r w:rsidRPr="00AC4E1F">
              <w:rPr>
                <w:rFonts w:cstheme="minorHAnsi"/>
                <w:color w:val="000000"/>
                <w:sz w:val="20"/>
                <w:szCs w:val="20"/>
                <w:lang w:val="es-CL"/>
              </w:rPr>
              <w:t>El estudiante responde adecuadamente, apuntando con claridad al cuento que, en su argumento, contiene de forma evidente tópicos del Conductismo y del Psicoanálisis</w:t>
            </w:r>
          </w:p>
        </w:tc>
        <w:tc>
          <w:tcPr>
            <w:tcW w:w="1286" w:type="pct"/>
          </w:tcPr>
          <w:p w:rsidR="00906B96" w:rsidRPr="00AC4E1F" w:rsidRDefault="00906B96" w:rsidP="00AC4E1F">
            <w:pPr>
              <w:autoSpaceDE w:val="0"/>
              <w:autoSpaceDN w:val="0"/>
              <w:adjustRightInd w:val="0"/>
              <w:rPr>
                <w:rFonts w:cstheme="minorHAnsi"/>
                <w:color w:val="000000"/>
                <w:sz w:val="20"/>
                <w:szCs w:val="20"/>
                <w:lang w:val="es-CL"/>
              </w:rPr>
            </w:pPr>
            <w:r w:rsidRPr="00AC4E1F">
              <w:rPr>
                <w:rFonts w:cstheme="minorHAnsi"/>
                <w:color w:val="000000"/>
                <w:sz w:val="20"/>
                <w:szCs w:val="20"/>
                <w:lang w:val="es-CL"/>
              </w:rPr>
              <w:t>El estudiante apunta al cuento equivocado, evidenciándose una falta de comprensión con respecto a lo tratado sobre el Conductismo y el Psicoanálisis.</w:t>
            </w:r>
          </w:p>
        </w:tc>
        <w:tc>
          <w:tcPr>
            <w:tcW w:w="1286" w:type="pct"/>
          </w:tcPr>
          <w:p w:rsidR="00906B96" w:rsidRPr="00AC4E1F" w:rsidRDefault="00906B96" w:rsidP="00AC4E1F">
            <w:pPr>
              <w:autoSpaceDE w:val="0"/>
              <w:autoSpaceDN w:val="0"/>
              <w:adjustRightInd w:val="0"/>
              <w:rPr>
                <w:rFonts w:cstheme="minorHAnsi"/>
                <w:color w:val="000000"/>
                <w:sz w:val="20"/>
                <w:szCs w:val="20"/>
                <w:lang w:val="es-CL"/>
              </w:rPr>
            </w:pPr>
            <w:r>
              <w:rPr>
                <w:rFonts w:cstheme="minorHAnsi"/>
                <w:color w:val="000000"/>
                <w:sz w:val="20"/>
                <w:szCs w:val="20"/>
                <w:lang w:val="es-CL"/>
              </w:rPr>
              <w:t>No se registra respuesta.</w:t>
            </w:r>
          </w:p>
        </w:tc>
      </w:tr>
      <w:tr w:rsidR="00906B96" w:rsidRPr="00AC4E1F" w:rsidTr="00906B96">
        <w:tc>
          <w:tcPr>
            <w:tcW w:w="680" w:type="pct"/>
          </w:tcPr>
          <w:p w:rsidR="00906B96" w:rsidRPr="00AC4E1F" w:rsidRDefault="00906B96" w:rsidP="00AC4E1F">
            <w:pPr>
              <w:rPr>
                <w:rFonts w:cstheme="minorHAnsi"/>
                <w:b/>
                <w:sz w:val="20"/>
                <w:szCs w:val="20"/>
              </w:rPr>
            </w:pPr>
            <w:proofErr w:type="spellStart"/>
            <w:r w:rsidRPr="00AC4E1F">
              <w:rPr>
                <w:rFonts w:cstheme="minorHAnsi"/>
                <w:b/>
                <w:sz w:val="20"/>
                <w:szCs w:val="20"/>
              </w:rPr>
              <w:t>Justificación</w:t>
            </w:r>
            <w:proofErr w:type="spellEnd"/>
          </w:p>
          <w:p w:rsidR="00906B96" w:rsidRPr="00AC4E1F" w:rsidRDefault="00906B96" w:rsidP="00AC4E1F">
            <w:pPr>
              <w:rPr>
                <w:rFonts w:cstheme="minorHAnsi"/>
                <w:b/>
                <w:sz w:val="20"/>
                <w:szCs w:val="20"/>
              </w:rPr>
            </w:pPr>
            <w:r w:rsidRPr="00AC4E1F">
              <w:rPr>
                <w:rFonts w:cstheme="minorHAnsi"/>
                <w:b/>
                <w:sz w:val="20"/>
                <w:szCs w:val="20"/>
              </w:rPr>
              <w:t xml:space="preserve">(20 </w:t>
            </w:r>
            <w:proofErr w:type="spellStart"/>
            <w:r w:rsidRPr="00AC4E1F">
              <w:rPr>
                <w:rFonts w:cstheme="minorHAnsi"/>
                <w:b/>
                <w:sz w:val="20"/>
                <w:szCs w:val="20"/>
              </w:rPr>
              <w:t>puntos</w:t>
            </w:r>
            <w:proofErr w:type="spellEnd"/>
            <w:r w:rsidRPr="00AC4E1F">
              <w:rPr>
                <w:rFonts w:cstheme="minorHAnsi"/>
                <w:b/>
                <w:sz w:val="20"/>
                <w:szCs w:val="20"/>
              </w:rPr>
              <w:t>)</w:t>
            </w:r>
          </w:p>
        </w:tc>
        <w:tc>
          <w:tcPr>
            <w:tcW w:w="1748" w:type="pct"/>
          </w:tcPr>
          <w:p w:rsidR="00906B96" w:rsidRPr="00AC4E1F" w:rsidRDefault="00906B96" w:rsidP="00AC4E1F">
            <w:pPr>
              <w:rPr>
                <w:rFonts w:cstheme="minorHAnsi"/>
                <w:i/>
                <w:sz w:val="20"/>
                <w:szCs w:val="20"/>
                <w:lang w:val="es-CL"/>
              </w:rPr>
            </w:pPr>
            <w:r w:rsidRPr="00AC4E1F">
              <w:rPr>
                <w:rFonts w:cstheme="minorHAnsi"/>
                <w:sz w:val="20"/>
                <w:szCs w:val="20"/>
                <w:lang w:val="es-CL"/>
              </w:rPr>
              <w:t>La justificación es coherente con lo tratado acerca de Conductismo y Psicoanálisis. La redacción presenta cohesión y correcta ortografía.</w:t>
            </w:r>
          </w:p>
          <w:p w:rsidR="00906B96" w:rsidRPr="00AC4E1F" w:rsidRDefault="00906B96" w:rsidP="00AC4E1F">
            <w:pPr>
              <w:rPr>
                <w:rFonts w:cstheme="minorHAnsi"/>
                <w:i/>
                <w:sz w:val="20"/>
                <w:szCs w:val="20"/>
                <w:lang w:val="es-CL"/>
              </w:rPr>
            </w:pPr>
          </w:p>
        </w:tc>
        <w:tc>
          <w:tcPr>
            <w:tcW w:w="1286" w:type="pct"/>
          </w:tcPr>
          <w:p w:rsidR="00906B96" w:rsidRPr="00AC4E1F" w:rsidRDefault="00906B96" w:rsidP="00AC4E1F">
            <w:pPr>
              <w:rPr>
                <w:rFonts w:cstheme="minorHAnsi"/>
                <w:i/>
                <w:sz w:val="20"/>
                <w:szCs w:val="20"/>
                <w:lang w:val="es-CL"/>
              </w:rPr>
            </w:pPr>
            <w:r w:rsidRPr="00AC4E1F">
              <w:rPr>
                <w:rFonts w:cstheme="minorHAnsi"/>
                <w:sz w:val="20"/>
                <w:szCs w:val="20"/>
                <w:lang w:val="es-CL"/>
              </w:rPr>
              <w:t>La justificación carece evidentemente de coherencia con respecto a tratado acerca de Conductismo y Psicoanálisis y/o no se verifica cohesión ni claridad en la explicación y/o un alto porcentaje de faltas de ortografía.</w:t>
            </w:r>
          </w:p>
        </w:tc>
        <w:tc>
          <w:tcPr>
            <w:tcW w:w="1286" w:type="pct"/>
          </w:tcPr>
          <w:p w:rsidR="00906B96" w:rsidRPr="00AC4E1F" w:rsidRDefault="00906B96" w:rsidP="00AC4E1F">
            <w:pPr>
              <w:rPr>
                <w:rFonts w:cstheme="minorHAnsi"/>
                <w:sz w:val="20"/>
                <w:szCs w:val="20"/>
                <w:lang w:val="es-CL"/>
              </w:rPr>
            </w:pPr>
            <w:r>
              <w:rPr>
                <w:rFonts w:cstheme="minorHAnsi"/>
                <w:color w:val="000000"/>
                <w:sz w:val="20"/>
                <w:szCs w:val="20"/>
                <w:lang w:val="es-CL"/>
              </w:rPr>
              <w:t>No se registra respuesta.</w:t>
            </w:r>
          </w:p>
        </w:tc>
      </w:tr>
    </w:tbl>
    <w:p w:rsidR="001B3EDF" w:rsidRDefault="001B3EDF" w:rsidP="00906B96">
      <w:pPr>
        <w:rPr>
          <w:lang w:val="es-CL"/>
        </w:rPr>
      </w:pPr>
    </w:p>
    <w:p w:rsidR="001B3EDF" w:rsidRPr="005428BB" w:rsidRDefault="001B3EDF" w:rsidP="005428BB">
      <w:pPr>
        <w:pStyle w:val="Prrafodelista"/>
        <w:numPr>
          <w:ilvl w:val="0"/>
          <w:numId w:val="3"/>
        </w:numPr>
        <w:rPr>
          <w:b/>
          <w:color w:val="E36C0A" w:themeColor="accent6" w:themeShade="BF"/>
          <w:sz w:val="28"/>
          <w:lang w:val="es-CL"/>
        </w:rPr>
      </w:pPr>
      <w:r w:rsidRPr="00906B96">
        <w:rPr>
          <w:b/>
          <w:color w:val="548DD4" w:themeColor="text2" w:themeTint="99"/>
          <w:sz w:val="28"/>
          <w:lang w:val="es-CL"/>
        </w:rPr>
        <w:t>AUTOEVALUACIÓN</w:t>
      </w:r>
      <w:r w:rsidR="005428BB" w:rsidRPr="00906B96">
        <w:rPr>
          <w:b/>
          <w:color w:val="548DD4" w:themeColor="text2" w:themeTint="99"/>
          <w:sz w:val="28"/>
          <w:lang w:val="es-CL"/>
        </w:rPr>
        <w:t xml:space="preserve">: </w:t>
      </w:r>
      <w:r w:rsidR="00C954D5">
        <w:rPr>
          <w:b/>
          <w:sz w:val="28"/>
          <w:lang w:val="es-CL"/>
        </w:rPr>
        <w:t>FORMULARIO DE GOOGLE.</w:t>
      </w:r>
    </w:p>
    <w:p w:rsidR="00DE5737" w:rsidRDefault="00DE5737" w:rsidP="00DE5737">
      <w:pPr>
        <w:ind w:left="360"/>
        <w:rPr>
          <w:b/>
          <w:color w:val="E36C0A" w:themeColor="accent6" w:themeShade="BF"/>
          <w:sz w:val="28"/>
          <w:lang w:val="es-CL"/>
        </w:rPr>
      </w:pPr>
    </w:p>
    <w:p w:rsidR="001B3EDF" w:rsidRPr="00906B96" w:rsidRDefault="001B3EDF" w:rsidP="001B3EDF">
      <w:pPr>
        <w:ind w:left="360"/>
        <w:rPr>
          <w:sz w:val="24"/>
          <w:szCs w:val="24"/>
          <w:lang w:val="es-CL"/>
        </w:rPr>
      </w:pPr>
    </w:p>
    <w:p w:rsidR="005428BB" w:rsidRDefault="00C954D5" w:rsidP="00906B96">
      <w:pPr>
        <w:rPr>
          <w:sz w:val="24"/>
          <w:lang w:val="es-CL"/>
        </w:rPr>
      </w:pPr>
      <w:r w:rsidRPr="00C954D5">
        <w:rPr>
          <w:sz w:val="24"/>
          <w:lang w:val="es-CL"/>
        </w:rPr>
        <w:t>En el siguiente link encontrará un enlace al formulario Google que le permitirá acceder al ítem de auto-evaluación.</w:t>
      </w:r>
    </w:p>
    <w:p w:rsidR="00B51A0A" w:rsidRPr="00C954D5" w:rsidRDefault="00B51A0A" w:rsidP="00906B96">
      <w:pPr>
        <w:rPr>
          <w:sz w:val="24"/>
          <w:lang w:val="es-CL"/>
        </w:rPr>
      </w:pPr>
    </w:p>
    <w:p w:rsidR="00C954D5" w:rsidRDefault="00B51A0A" w:rsidP="00B51A0A">
      <w:pPr>
        <w:jc w:val="center"/>
        <w:rPr>
          <w:sz w:val="24"/>
          <w:lang w:val="es-CL"/>
        </w:rPr>
      </w:pPr>
      <w:hyperlink r:id="rId13" w:history="1">
        <w:r w:rsidRPr="00296434">
          <w:rPr>
            <w:rStyle w:val="Hipervnculo"/>
            <w:sz w:val="24"/>
            <w:lang w:val="es-CL"/>
          </w:rPr>
          <w:t>https://forms.gle/NtGTAcgSnwXHSm1W6</w:t>
        </w:r>
      </w:hyperlink>
      <w:bookmarkStart w:id="0" w:name="_GoBack"/>
      <w:bookmarkEnd w:id="0"/>
    </w:p>
    <w:p w:rsidR="00B51A0A" w:rsidRPr="00B51A0A" w:rsidRDefault="00B51A0A" w:rsidP="00906B96">
      <w:pPr>
        <w:rPr>
          <w:sz w:val="24"/>
          <w:lang w:val="es-CL"/>
        </w:rPr>
      </w:pPr>
    </w:p>
    <w:p w:rsidR="00C954D5" w:rsidRPr="00C954D5" w:rsidRDefault="00C954D5" w:rsidP="00906B96">
      <w:pPr>
        <w:rPr>
          <w:sz w:val="24"/>
          <w:lang w:val="es-CL"/>
        </w:rPr>
      </w:pPr>
      <w:r w:rsidRPr="00C954D5">
        <w:rPr>
          <w:sz w:val="24"/>
          <w:lang w:val="es-CL"/>
        </w:rPr>
        <w:t>Debe marcar sólo una opción por pregunta, apuntando a aquella con la que más se identifique.</w:t>
      </w:r>
    </w:p>
    <w:p w:rsidR="00C954D5" w:rsidRPr="00C954D5" w:rsidRDefault="00C954D5" w:rsidP="00C954D5">
      <w:pPr>
        <w:jc w:val="center"/>
        <w:rPr>
          <w:b/>
          <w:sz w:val="24"/>
          <w:lang w:val="es-CL"/>
        </w:rPr>
      </w:pPr>
      <w:r w:rsidRPr="00C954D5">
        <w:rPr>
          <w:b/>
          <w:sz w:val="24"/>
          <w:lang w:val="es-CL"/>
        </w:rPr>
        <w:t>ES OBLIGATORIO.</w:t>
      </w:r>
    </w:p>
    <w:sectPr w:rsidR="00C954D5" w:rsidRPr="00C954D5" w:rsidSect="00906B96">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D6" w:rsidRDefault="000C04D6" w:rsidP="000B57D1">
      <w:r>
        <w:separator/>
      </w:r>
    </w:p>
  </w:endnote>
  <w:endnote w:type="continuationSeparator" w:id="0">
    <w:p w:rsidR="000C04D6" w:rsidRDefault="000C04D6" w:rsidP="000B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D6" w:rsidRDefault="000C04D6" w:rsidP="000B57D1">
      <w:r>
        <w:separator/>
      </w:r>
    </w:p>
  </w:footnote>
  <w:footnote w:type="continuationSeparator" w:id="0">
    <w:p w:rsidR="000C04D6" w:rsidRDefault="000C04D6" w:rsidP="000B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1" w:rsidRPr="00B878C5" w:rsidRDefault="000B57D1" w:rsidP="000B57D1">
    <w:pPr>
      <w:ind w:right="18"/>
      <w:rPr>
        <w:rFonts w:cstheme="minorHAnsi"/>
        <w:b/>
        <w:spacing w:val="26"/>
        <w:w w:val="101"/>
        <w:sz w:val="18"/>
        <w:lang w:val="es-CL"/>
      </w:rPr>
    </w:pPr>
    <w:r>
      <w:rPr>
        <w:noProof/>
        <w:lang w:val="es-CL" w:eastAsia="ko-KR"/>
      </w:rPr>
      <w:drawing>
        <wp:anchor distT="0" distB="0" distL="114300" distR="114300" simplePos="0" relativeHeight="251659264" behindDoc="1" locked="0" layoutInCell="1" allowOverlap="1" wp14:anchorId="2E5E8133" wp14:editId="7A8F54C5">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0B57D1" w:rsidRPr="00B878C5" w:rsidRDefault="000B57D1" w:rsidP="000B57D1">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 xml:space="preserve">de Lenguaje, </w:t>
    </w:r>
    <w:r w:rsidRPr="00B878C5">
      <w:rPr>
        <w:rFonts w:cstheme="minorHAnsi"/>
        <w:b/>
        <w:spacing w:val="18"/>
        <w:sz w:val="18"/>
        <w:lang w:val="es-CL"/>
      </w:rPr>
      <w:t>Filosofía</w:t>
    </w:r>
    <w:r>
      <w:rPr>
        <w:rFonts w:cstheme="minorHAnsi"/>
        <w:b/>
        <w:spacing w:val="18"/>
        <w:sz w:val="18"/>
        <w:lang w:val="es-CL"/>
      </w:rPr>
      <w:t>, Ética y Moral</w:t>
    </w:r>
  </w:p>
  <w:p w:rsidR="000B57D1" w:rsidRDefault="000B57D1" w:rsidP="000B57D1">
    <w:pPr>
      <w:pStyle w:val="Encabezado"/>
    </w:pPr>
    <w:r w:rsidRPr="00B878C5">
      <w:rPr>
        <w:rFonts w:cstheme="minorHAnsi"/>
        <w:b/>
        <w:spacing w:val="-2"/>
        <w:sz w:val="18"/>
        <w:lang w:val="es-CL"/>
      </w:rPr>
      <w:t>Profesora</w:t>
    </w:r>
    <w:r w:rsidRPr="00B878C5">
      <w:rPr>
        <w:rFonts w:cstheme="minorHAnsi"/>
        <w:b/>
        <w:sz w:val="18"/>
        <w:lang w:val="es-CL"/>
      </w:rPr>
      <w:t xml:space="preserve"> Rosa Carrillo</w:t>
    </w:r>
  </w:p>
  <w:p w:rsidR="000B57D1" w:rsidRDefault="000B57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EA"/>
    <w:multiLevelType w:val="hybridMultilevel"/>
    <w:tmpl w:val="2EFE20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24421A"/>
    <w:multiLevelType w:val="hybridMultilevel"/>
    <w:tmpl w:val="46C0940C"/>
    <w:lvl w:ilvl="0" w:tplc="F78C44CA">
      <w:start w:val="1"/>
      <w:numFmt w:val="decimal"/>
      <w:lvlText w:val="%1."/>
      <w:lvlJc w:val="left"/>
      <w:pPr>
        <w:ind w:left="720" w:hanging="360"/>
      </w:pPr>
      <w:rPr>
        <w:rFonts w:hint="default"/>
        <w:color w:val="548DD4" w:themeColor="text2" w:themeTint="99"/>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5C52D6D"/>
    <w:multiLevelType w:val="hybridMultilevel"/>
    <w:tmpl w:val="E6829792"/>
    <w:lvl w:ilvl="0" w:tplc="801290AE">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5F45374C"/>
    <w:multiLevelType w:val="hybridMultilevel"/>
    <w:tmpl w:val="F404F9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0EC1382"/>
    <w:multiLevelType w:val="hybridMultilevel"/>
    <w:tmpl w:val="A2A872E2"/>
    <w:lvl w:ilvl="0" w:tplc="9EB043A0">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9B63E93"/>
    <w:multiLevelType w:val="hybridMultilevel"/>
    <w:tmpl w:val="6EBC7F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D1"/>
    <w:rsid w:val="000B57D1"/>
    <w:rsid w:val="000C04D6"/>
    <w:rsid w:val="001B3EDF"/>
    <w:rsid w:val="001D1746"/>
    <w:rsid w:val="00327D89"/>
    <w:rsid w:val="003B128D"/>
    <w:rsid w:val="003E04D4"/>
    <w:rsid w:val="003F0C4A"/>
    <w:rsid w:val="00431491"/>
    <w:rsid w:val="004E6D85"/>
    <w:rsid w:val="005428BB"/>
    <w:rsid w:val="00672015"/>
    <w:rsid w:val="008B50FF"/>
    <w:rsid w:val="00906B96"/>
    <w:rsid w:val="00931B6D"/>
    <w:rsid w:val="009A40EF"/>
    <w:rsid w:val="009E3B0B"/>
    <w:rsid w:val="00A039E8"/>
    <w:rsid w:val="00AC4E1F"/>
    <w:rsid w:val="00AF38DE"/>
    <w:rsid w:val="00B51A0A"/>
    <w:rsid w:val="00C80CF4"/>
    <w:rsid w:val="00C954D5"/>
    <w:rsid w:val="00DE5737"/>
    <w:rsid w:val="00E86783"/>
    <w:rsid w:val="00EB21C2"/>
    <w:rsid w:val="00F529FC"/>
    <w:rsid w:val="00FE7CE0"/>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7D1"/>
    <w:pPr>
      <w:widowControl w:val="0"/>
      <w:spacing w:after="0" w:line="240" w:lineRule="auto"/>
    </w:pPr>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D1"/>
    <w:pPr>
      <w:tabs>
        <w:tab w:val="center" w:pos="4419"/>
        <w:tab w:val="right" w:pos="8838"/>
      </w:tabs>
    </w:pPr>
  </w:style>
  <w:style w:type="character" w:customStyle="1" w:styleId="EncabezadoCar">
    <w:name w:val="Encabezado Car"/>
    <w:basedOn w:val="Fuentedeprrafopredeter"/>
    <w:link w:val="Encabezado"/>
    <w:uiPriority w:val="99"/>
    <w:rsid w:val="000B57D1"/>
  </w:style>
  <w:style w:type="paragraph" w:styleId="Piedepgina">
    <w:name w:val="footer"/>
    <w:basedOn w:val="Normal"/>
    <w:link w:val="PiedepginaCar"/>
    <w:uiPriority w:val="99"/>
    <w:unhideWhenUsed/>
    <w:rsid w:val="000B57D1"/>
    <w:pPr>
      <w:tabs>
        <w:tab w:val="center" w:pos="4419"/>
        <w:tab w:val="right" w:pos="8838"/>
      </w:tabs>
    </w:pPr>
  </w:style>
  <w:style w:type="character" w:customStyle="1" w:styleId="PiedepginaCar">
    <w:name w:val="Pie de página Car"/>
    <w:basedOn w:val="Fuentedeprrafopredeter"/>
    <w:link w:val="Piedepgina"/>
    <w:uiPriority w:val="99"/>
    <w:rsid w:val="000B57D1"/>
  </w:style>
  <w:style w:type="paragraph" w:styleId="Textodeglobo">
    <w:name w:val="Balloon Text"/>
    <w:basedOn w:val="Normal"/>
    <w:link w:val="TextodegloboCar"/>
    <w:uiPriority w:val="99"/>
    <w:semiHidden/>
    <w:unhideWhenUsed/>
    <w:rsid w:val="000B57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7D1"/>
    <w:rPr>
      <w:rFonts w:ascii="Tahoma" w:hAnsi="Tahoma" w:cs="Tahoma"/>
      <w:sz w:val="16"/>
      <w:szCs w:val="16"/>
    </w:rPr>
  </w:style>
  <w:style w:type="paragraph" w:styleId="Prrafodelista">
    <w:name w:val="List Paragraph"/>
    <w:basedOn w:val="Normal"/>
    <w:uiPriority w:val="1"/>
    <w:qFormat/>
    <w:rsid w:val="000B57D1"/>
  </w:style>
  <w:style w:type="paragraph" w:customStyle="1" w:styleId="TableParagraph">
    <w:name w:val="Table Paragraph"/>
    <w:basedOn w:val="Normal"/>
    <w:uiPriority w:val="1"/>
    <w:qFormat/>
    <w:rsid w:val="000B57D1"/>
  </w:style>
  <w:style w:type="table" w:styleId="Tablaconcuadrcula">
    <w:name w:val="Table Grid"/>
    <w:basedOn w:val="Tablanormal"/>
    <w:uiPriority w:val="39"/>
    <w:rsid w:val="000B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5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7D1"/>
    <w:pPr>
      <w:widowControl w:val="0"/>
      <w:spacing w:after="0" w:line="240" w:lineRule="auto"/>
    </w:pPr>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D1"/>
    <w:pPr>
      <w:tabs>
        <w:tab w:val="center" w:pos="4419"/>
        <w:tab w:val="right" w:pos="8838"/>
      </w:tabs>
    </w:pPr>
  </w:style>
  <w:style w:type="character" w:customStyle="1" w:styleId="EncabezadoCar">
    <w:name w:val="Encabezado Car"/>
    <w:basedOn w:val="Fuentedeprrafopredeter"/>
    <w:link w:val="Encabezado"/>
    <w:uiPriority w:val="99"/>
    <w:rsid w:val="000B57D1"/>
  </w:style>
  <w:style w:type="paragraph" w:styleId="Piedepgina">
    <w:name w:val="footer"/>
    <w:basedOn w:val="Normal"/>
    <w:link w:val="PiedepginaCar"/>
    <w:uiPriority w:val="99"/>
    <w:unhideWhenUsed/>
    <w:rsid w:val="000B57D1"/>
    <w:pPr>
      <w:tabs>
        <w:tab w:val="center" w:pos="4419"/>
        <w:tab w:val="right" w:pos="8838"/>
      </w:tabs>
    </w:pPr>
  </w:style>
  <w:style w:type="character" w:customStyle="1" w:styleId="PiedepginaCar">
    <w:name w:val="Pie de página Car"/>
    <w:basedOn w:val="Fuentedeprrafopredeter"/>
    <w:link w:val="Piedepgina"/>
    <w:uiPriority w:val="99"/>
    <w:rsid w:val="000B57D1"/>
  </w:style>
  <w:style w:type="paragraph" w:styleId="Textodeglobo">
    <w:name w:val="Balloon Text"/>
    <w:basedOn w:val="Normal"/>
    <w:link w:val="TextodegloboCar"/>
    <w:uiPriority w:val="99"/>
    <w:semiHidden/>
    <w:unhideWhenUsed/>
    <w:rsid w:val="000B57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7D1"/>
    <w:rPr>
      <w:rFonts w:ascii="Tahoma" w:hAnsi="Tahoma" w:cs="Tahoma"/>
      <w:sz w:val="16"/>
      <w:szCs w:val="16"/>
    </w:rPr>
  </w:style>
  <w:style w:type="paragraph" w:styleId="Prrafodelista">
    <w:name w:val="List Paragraph"/>
    <w:basedOn w:val="Normal"/>
    <w:uiPriority w:val="1"/>
    <w:qFormat/>
    <w:rsid w:val="000B57D1"/>
  </w:style>
  <w:style w:type="paragraph" w:customStyle="1" w:styleId="TableParagraph">
    <w:name w:val="Table Paragraph"/>
    <w:basedOn w:val="Normal"/>
    <w:uiPriority w:val="1"/>
    <w:qFormat/>
    <w:rsid w:val="000B57D1"/>
  </w:style>
  <w:style w:type="table" w:styleId="Tablaconcuadrcula">
    <w:name w:val="Table Grid"/>
    <w:basedOn w:val="Tablanormal"/>
    <w:uiPriority w:val="39"/>
    <w:rsid w:val="000B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rillo@sanfernandocollege.cl" TargetMode="External"/><Relationship Id="rId13" Type="http://schemas.openxmlformats.org/officeDocument/2006/relationships/hyperlink" Target="https://forms.gle/NtGTAcgSnwXHSm1W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n_5ZHV290mqTOBQTrILtUA?view_as=subscrib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arrillo@sanfernandocollege.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n_5ZHV290mqTOBQTrILtUA?view_as=subscriber" TargetMode="External"/><Relationship Id="rId4" Type="http://schemas.openxmlformats.org/officeDocument/2006/relationships/settings" Target="settings.xml"/><Relationship Id="rId9" Type="http://schemas.openxmlformats.org/officeDocument/2006/relationships/hyperlink" Target="mailto:rcarrillo@sanfernandocolleg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3</cp:revision>
  <dcterms:created xsi:type="dcterms:W3CDTF">2020-07-11T00:15:00Z</dcterms:created>
  <dcterms:modified xsi:type="dcterms:W3CDTF">2020-08-18T05:06:00Z</dcterms:modified>
</cp:coreProperties>
</file>