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4B" w:rsidRDefault="0088604B" w:rsidP="0088604B">
      <w:pPr>
        <w:pStyle w:val="NormalWeb"/>
        <w:spacing w:before="0" w:beforeAutospacing="0"/>
        <w:jc w:val="center"/>
        <w:rPr>
          <w:b/>
          <w:color w:val="010101"/>
          <w:sz w:val="21"/>
          <w:szCs w:val="21"/>
        </w:rPr>
      </w:pPr>
      <w:r>
        <w:rPr>
          <w:b/>
          <w:color w:val="010101"/>
          <w:sz w:val="21"/>
          <w:szCs w:val="21"/>
        </w:rPr>
        <w:t>2º MEDIO</w:t>
      </w:r>
      <w:r w:rsidRPr="00C70494">
        <w:rPr>
          <w:b/>
          <w:color w:val="010101"/>
          <w:sz w:val="21"/>
          <w:szCs w:val="21"/>
        </w:rPr>
        <w:t xml:space="preserve"> </w:t>
      </w:r>
      <w:r w:rsidRPr="00FA2820">
        <w:rPr>
          <w:b/>
          <w:color w:val="010101"/>
          <w:sz w:val="21"/>
          <w:szCs w:val="21"/>
        </w:rPr>
        <w:t>EDUCACION FISICA Y SALUD</w:t>
      </w:r>
      <w:r>
        <w:rPr>
          <w:b/>
          <w:color w:val="010101"/>
          <w:sz w:val="21"/>
          <w:szCs w:val="21"/>
        </w:rPr>
        <w:t xml:space="preserve"> GUIA Nº 2  </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88604B" w:rsidRPr="00294266" w:rsidTr="006B6D0E">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04B" w:rsidRPr="00E40C8C" w:rsidRDefault="0088604B" w:rsidP="006B6D0E">
            <w:pPr>
              <w:rPr>
                <w:color w:val="222222"/>
                <w:lang w:eastAsia="es-CL"/>
              </w:rPr>
            </w:pPr>
            <w:r w:rsidRPr="00E40C8C">
              <w:rPr>
                <w:b/>
                <w:bCs/>
                <w:color w:val="222222"/>
                <w:lang w:eastAsia="es-CL"/>
              </w:rPr>
              <w:t xml:space="preserve">Título de la Guía: </w:t>
            </w:r>
            <w:r>
              <w:rPr>
                <w:bCs/>
                <w:color w:val="222222"/>
                <w:lang w:eastAsia="es-CL"/>
              </w:rPr>
              <w:t>Basquetbol</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rsidR="0088604B" w:rsidRPr="00E40C8C" w:rsidRDefault="0088604B" w:rsidP="006B6D0E">
            <w:pPr>
              <w:rPr>
                <w:b/>
                <w:color w:val="222222"/>
                <w:lang w:eastAsia="es-CL"/>
              </w:rPr>
            </w:pPr>
            <w:r w:rsidRPr="00E40C8C">
              <w:rPr>
                <w:b/>
                <w:color w:val="222222"/>
                <w:lang w:eastAsia="es-CL"/>
              </w:rPr>
              <w:t xml:space="preserve">Fecha: </w:t>
            </w:r>
            <w:r w:rsidRPr="00C70494">
              <w:rPr>
                <w:color w:val="222222"/>
                <w:lang w:eastAsia="es-CL"/>
              </w:rPr>
              <w:t>semana del</w:t>
            </w:r>
            <w:r>
              <w:rPr>
                <w:b/>
                <w:color w:val="222222"/>
                <w:lang w:eastAsia="es-CL"/>
              </w:rPr>
              <w:t xml:space="preserve"> </w:t>
            </w:r>
            <w:r>
              <w:rPr>
                <w:color w:val="222222"/>
                <w:lang w:eastAsia="es-CL"/>
              </w:rPr>
              <w:t>10 al 14</w:t>
            </w:r>
            <w:r w:rsidRPr="00E40C8C">
              <w:rPr>
                <w:color w:val="222222"/>
                <w:lang w:eastAsia="es-CL"/>
              </w:rPr>
              <w:t xml:space="preserve"> </w:t>
            </w:r>
            <w:r>
              <w:rPr>
                <w:color w:val="222222"/>
                <w:lang w:eastAsia="es-CL"/>
              </w:rPr>
              <w:t>de Agosto</w:t>
            </w:r>
            <w:r w:rsidRPr="00E40C8C">
              <w:rPr>
                <w:color w:val="222222"/>
                <w:lang w:eastAsia="es-CL"/>
              </w:rPr>
              <w:t xml:space="preserve"> del 2020</w:t>
            </w:r>
          </w:p>
        </w:tc>
      </w:tr>
      <w:tr w:rsidR="0088604B" w:rsidRPr="00294266" w:rsidTr="006B6D0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04B" w:rsidRPr="00E40C8C" w:rsidRDefault="0088604B" w:rsidP="006B6D0E">
            <w:r>
              <w:rPr>
                <w:b/>
                <w:bCs/>
                <w:color w:val="222222"/>
                <w:lang w:eastAsia="es-CL"/>
              </w:rPr>
              <w:t>Objetivo de Aprendizaje</w:t>
            </w:r>
            <w:r w:rsidRPr="00E40C8C">
              <w:rPr>
                <w:b/>
                <w:bCs/>
                <w:color w:val="222222"/>
                <w:lang w:eastAsia="es-CL"/>
              </w:rPr>
              <w:t xml:space="preserve">: </w:t>
            </w:r>
            <w:r>
              <w:rPr>
                <w:rFonts w:ascii="Times New Roman" w:hAnsi="Times New Roman" w:cs="Times New Roman"/>
                <w:sz w:val="24"/>
                <w:szCs w:val="24"/>
              </w:rPr>
              <w:t>Participar</w:t>
            </w:r>
            <w:r w:rsidRPr="001A2DCE">
              <w:rPr>
                <w:rFonts w:ascii="Times New Roman" w:hAnsi="Times New Roman" w:cs="Times New Roman"/>
                <w:sz w:val="24"/>
                <w:szCs w:val="24"/>
              </w:rPr>
              <w:t xml:space="preserve"> y promover una variedad de actividades físicas y/o deportivas de su interés y que se desarrollen en su comunidad escolar y/o en su entorno</w:t>
            </w:r>
            <w:r>
              <w:rPr>
                <w:rFonts w:ascii="Times New Roman" w:hAnsi="Times New Roman" w:cs="Times New Roman"/>
                <w:sz w:val="24"/>
                <w:szCs w:val="24"/>
              </w:rPr>
              <w:t>.</w:t>
            </w:r>
          </w:p>
        </w:tc>
      </w:tr>
      <w:tr w:rsidR="0088604B" w:rsidRPr="00294266" w:rsidTr="006B6D0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604B" w:rsidRPr="00E40C8C" w:rsidRDefault="0088604B" w:rsidP="006B6D0E">
            <w:r w:rsidRPr="00E40C8C">
              <w:rPr>
                <w:b/>
                <w:bCs/>
                <w:color w:val="222222"/>
                <w:lang w:eastAsia="es-CL"/>
              </w:rPr>
              <w:t xml:space="preserve">Habilidades: </w:t>
            </w:r>
            <w:r>
              <w:t>Aplicar</w:t>
            </w:r>
            <w:r w:rsidRPr="00914397">
              <w:t xml:space="preserve"> y combina</w:t>
            </w:r>
            <w:r>
              <w:t xml:space="preserve">r </w:t>
            </w:r>
            <w:r w:rsidRPr="00914397">
              <w:t>controladamente diferentes habilidades motr</w:t>
            </w:r>
            <w:r>
              <w:t>ices.</w:t>
            </w:r>
          </w:p>
        </w:tc>
      </w:tr>
      <w:tr w:rsidR="0088604B" w:rsidRPr="00294266" w:rsidTr="006B6D0E">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04B" w:rsidRPr="00431FEF" w:rsidRDefault="0088604B" w:rsidP="006B6D0E">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88604B" w:rsidRPr="00294266" w:rsidTr="006B6D0E">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04B" w:rsidRPr="00E40C8C" w:rsidRDefault="0088604B" w:rsidP="006B6D0E">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604B" w:rsidRPr="00E40C8C" w:rsidRDefault="0088604B" w:rsidP="006B6D0E">
            <w:pPr>
              <w:rPr>
                <w:color w:val="222222"/>
                <w:lang w:eastAsia="es-CL"/>
              </w:rPr>
            </w:pPr>
            <w:r w:rsidRPr="00E40C8C">
              <w:rPr>
                <w:b/>
                <w:bCs/>
                <w:color w:val="222222"/>
                <w:lang w:eastAsia="es-CL"/>
              </w:rPr>
              <w:t>Curso:</w:t>
            </w:r>
            <w:r>
              <w:rPr>
                <w:b/>
                <w:bCs/>
                <w:color w:val="222222"/>
                <w:lang w:eastAsia="es-CL"/>
              </w:rPr>
              <w:t xml:space="preserve"> 2°medio</w:t>
            </w:r>
          </w:p>
        </w:tc>
      </w:tr>
    </w:tbl>
    <w:p w:rsidR="0088604B" w:rsidRDefault="0088604B" w:rsidP="0088604B"/>
    <w:p w:rsidR="0088604B" w:rsidRDefault="0088604B" w:rsidP="0088604B">
      <w:pPr>
        <w:spacing w:line="360" w:lineRule="auto"/>
        <w:jc w:val="both"/>
      </w:pPr>
      <w:r>
        <w:rPr>
          <w:noProof/>
          <w:lang w:eastAsia="es-CL"/>
        </w:rPr>
        <w:drawing>
          <wp:anchor distT="0" distB="0" distL="114300" distR="114300" simplePos="0" relativeHeight="251659264" behindDoc="1" locked="0" layoutInCell="1" allowOverlap="1" wp14:anchorId="22A5568D" wp14:editId="3BF62894">
            <wp:simplePos x="0" y="0"/>
            <wp:positionH relativeFrom="column">
              <wp:posOffset>3644265</wp:posOffset>
            </wp:positionH>
            <wp:positionV relativeFrom="paragraph">
              <wp:posOffset>6985</wp:posOffset>
            </wp:positionV>
            <wp:extent cx="2381250" cy="1788160"/>
            <wp:effectExtent l="0" t="0" r="0" b="2540"/>
            <wp:wrapTight wrapText="bothSides">
              <wp:wrapPolygon edited="0">
                <wp:start x="0" y="0"/>
                <wp:lineTo x="0" y="21401"/>
                <wp:lineTo x="21427" y="21401"/>
                <wp:lineTo x="21427" y="0"/>
                <wp:lineTo x="0" y="0"/>
              </wp:wrapPolygon>
            </wp:wrapTight>
            <wp:docPr id="7" name="Imagen 7"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04B" w:rsidRDefault="0088604B" w:rsidP="0088604B">
      <w:pPr>
        <w:spacing w:line="480" w:lineRule="auto"/>
        <w:ind w:firstLine="708"/>
        <w:jc w:val="both"/>
      </w:pPr>
      <w:r w:rsidRPr="00172A39">
        <w:t xml:space="preserve"> </w:t>
      </w:r>
      <w:r>
        <w:t>Estimados/as alumnos(as) junto con saludarlos y esperando que se encuentren muy bien de salud junto a sus familias, quisiera invitarlos a conocer algunos fundamentos básicos del Basquetbol.</w:t>
      </w:r>
    </w:p>
    <w:p w:rsidR="0088604B" w:rsidRDefault="0088604B" w:rsidP="0088604B">
      <w:pPr>
        <w:spacing w:line="360" w:lineRule="auto"/>
        <w:jc w:val="both"/>
      </w:pPr>
    </w:p>
    <w:p w:rsidR="0088604B" w:rsidRDefault="00754D47" w:rsidP="0088604B">
      <w:pPr>
        <w:spacing w:line="360" w:lineRule="auto"/>
        <w:jc w:val="both"/>
      </w:pPr>
      <w:r>
        <w:rPr>
          <w:noProof/>
          <w:lang w:eastAsia="es-CL"/>
        </w:rPr>
        <w:drawing>
          <wp:anchor distT="0" distB="0" distL="114300" distR="114300" simplePos="0" relativeHeight="251666432" behindDoc="0" locked="0" layoutInCell="1" allowOverlap="1" wp14:anchorId="56F3317F" wp14:editId="4ABEC6A7">
            <wp:simplePos x="0" y="0"/>
            <wp:positionH relativeFrom="column">
              <wp:posOffset>472440</wp:posOffset>
            </wp:positionH>
            <wp:positionV relativeFrom="paragraph">
              <wp:posOffset>357570</wp:posOffset>
            </wp:positionV>
            <wp:extent cx="4400013" cy="2924175"/>
            <wp:effectExtent l="0" t="0" r="635" b="0"/>
            <wp:wrapSquare wrapText="bothSides"/>
            <wp:docPr id="6" name="Imagen 6" descr="Los fundamentos técnicos del Baloncesto -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fundamentos técnicos del Baloncesto - Balonces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013" cy="2924175"/>
                    </a:xfrm>
                    <a:prstGeom prst="rect">
                      <a:avLst/>
                    </a:prstGeom>
                    <a:noFill/>
                    <a:ln>
                      <a:noFill/>
                    </a:ln>
                  </pic:spPr>
                </pic:pic>
              </a:graphicData>
            </a:graphic>
          </wp:anchor>
        </w:drawing>
      </w:r>
    </w:p>
    <w:p w:rsidR="0088604B" w:rsidRDefault="0088604B" w:rsidP="0088604B">
      <w:pPr>
        <w:spacing w:line="360" w:lineRule="auto"/>
        <w:jc w:val="both"/>
      </w:pPr>
    </w:p>
    <w:p w:rsidR="0088604B" w:rsidRDefault="0088604B" w:rsidP="0088604B">
      <w:pPr>
        <w:spacing w:line="360" w:lineRule="auto"/>
        <w:jc w:val="both"/>
      </w:pPr>
    </w:p>
    <w:p w:rsidR="0088604B" w:rsidRDefault="0088604B" w:rsidP="0088604B">
      <w:pPr>
        <w:spacing w:line="360" w:lineRule="auto"/>
        <w:ind w:firstLine="708"/>
        <w:jc w:val="both"/>
      </w:pPr>
    </w:p>
    <w:p w:rsidR="0088604B" w:rsidRDefault="0088604B" w:rsidP="0088604B">
      <w:pPr>
        <w:spacing w:line="360" w:lineRule="auto"/>
        <w:ind w:firstLine="708"/>
        <w:jc w:val="both"/>
      </w:pPr>
    </w:p>
    <w:p w:rsidR="0088604B" w:rsidRDefault="0088604B" w:rsidP="0088604B">
      <w:pPr>
        <w:spacing w:line="360" w:lineRule="auto"/>
        <w:ind w:firstLine="708"/>
        <w:jc w:val="both"/>
      </w:pPr>
    </w:p>
    <w:p w:rsidR="0088604B" w:rsidRDefault="0088604B" w:rsidP="0088604B">
      <w:pPr>
        <w:spacing w:line="360" w:lineRule="auto"/>
        <w:ind w:firstLine="708"/>
        <w:jc w:val="both"/>
      </w:pPr>
    </w:p>
    <w:p w:rsidR="0088604B" w:rsidRDefault="0088604B" w:rsidP="0088604B"/>
    <w:p w:rsidR="0088604B" w:rsidRDefault="0088604B" w:rsidP="0088604B"/>
    <w:p w:rsidR="0088604B" w:rsidRDefault="0088604B" w:rsidP="0088604B"/>
    <w:p w:rsidR="00F0628F" w:rsidRPr="00F0628F" w:rsidRDefault="00F0628F" w:rsidP="00F0628F">
      <w:pPr>
        <w:jc w:val="center"/>
        <w:rPr>
          <w:rFonts w:cstheme="minorHAnsi"/>
          <w:b/>
          <w:i/>
          <w:color w:val="222222"/>
          <w:shd w:val="clear" w:color="auto" w:fill="FFFFFF"/>
        </w:rPr>
      </w:pPr>
      <w:r w:rsidRPr="00F0628F">
        <w:rPr>
          <w:rFonts w:cstheme="minorHAnsi"/>
          <w:b/>
          <w:i/>
          <w:color w:val="222222"/>
          <w:shd w:val="clear" w:color="auto" w:fill="FFFFFF"/>
        </w:rPr>
        <w:lastRenderedPageBreak/>
        <w:t>TIPOS DE FALTAS</w:t>
      </w:r>
    </w:p>
    <w:p w:rsidR="00F0628F" w:rsidRDefault="00F0628F" w:rsidP="0088604B">
      <w:pPr>
        <w:rPr>
          <w:rFonts w:cstheme="minorHAnsi"/>
          <w:color w:val="222222"/>
          <w:shd w:val="clear" w:color="auto" w:fill="FFFFFF"/>
        </w:rPr>
      </w:pPr>
    </w:p>
    <w:p w:rsidR="00F0628F" w:rsidRPr="00F0628F" w:rsidRDefault="00F0628F" w:rsidP="0088604B">
      <w:pPr>
        <w:rPr>
          <w:rFonts w:cstheme="minorHAnsi"/>
          <w:i/>
          <w:color w:val="222222"/>
          <w:shd w:val="clear" w:color="auto" w:fill="FFFFFF"/>
        </w:rPr>
      </w:pPr>
      <w:r>
        <w:rPr>
          <w:noProof/>
          <w:lang w:eastAsia="es-CL"/>
        </w:rPr>
        <w:drawing>
          <wp:anchor distT="0" distB="0" distL="114300" distR="114300" simplePos="0" relativeHeight="251671552" behindDoc="1" locked="0" layoutInCell="1" allowOverlap="1" wp14:anchorId="3E19276D" wp14:editId="660A6766">
            <wp:simplePos x="0" y="0"/>
            <wp:positionH relativeFrom="column">
              <wp:posOffset>2167890</wp:posOffset>
            </wp:positionH>
            <wp:positionV relativeFrom="paragraph">
              <wp:posOffset>207010</wp:posOffset>
            </wp:positionV>
            <wp:extent cx="3813175" cy="2152650"/>
            <wp:effectExtent l="0" t="0" r="0" b="0"/>
            <wp:wrapTight wrapText="bothSides">
              <wp:wrapPolygon edited="0">
                <wp:start x="0" y="0"/>
                <wp:lineTo x="0" y="21409"/>
                <wp:lineTo x="21474" y="21409"/>
                <wp:lineTo x="21474" y="0"/>
                <wp:lineTo x="0" y="0"/>
              </wp:wrapPolygon>
            </wp:wrapTight>
            <wp:docPr id="13" name="Imagen 13" descr="Faltas del Baloncesto: tipos, reglas, tiros libres, y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ltas del Baloncesto: tipos, reglas, tiros libres, y 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31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28F">
        <w:rPr>
          <w:rFonts w:cstheme="minorHAnsi"/>
          <w:color w:val="222222"/>
          <w:shd w:val="clear" w:color="auto" w:fill="FFFFFF"/>
        </w:rPr>
        <w:t> </w:t>
      </w:r>
      <w:r w:rsidRPr="00F0628F">
        <w:rPr>
          <w:rFonts w:cstheme="minorHAnsi"/>
          <w:b/>
          <w:bCs/>
          <w:i/>
          <w:color w:val="222222"/>
          <w:shd w:val="clear" w:color="auto" w:fill="FFFFFF"/>
        </w:rPr>
        <w:t>FALTA ANTIDEPORTIVA</w:t>
      </w:r>
      <w:r w:rsidRPr="00F0628F">
        <w:rPr>
          <w:rFonts w:cstheme="minorHAnsi"/>
          <w:i/>
          <w:color w:val="222222"/>
          <w:shd w:val="clear" w:color="auto" w:fill="FFFFFF"/>
        </w:rPr>
        <w:t> </w:t>
      </w:r>
    </w:p>
    <w:p w:rsidR="00754D47" w:rsidRDefault="00F0628F" w:rsidP="0088604B">
      <w:r>
        <w:rPr>
          <w:rFonts w:cstheme="minorHAnsi"/>
          <w:color w:val="222222"/>
          <w:shd w:val="clear" w:color="auto" w:fill="FFFFFF"/>
        </w:rPr>
        <w:t>Es</w:t>
      </w:r>
      <w:r w:rsidRPr="00F0628F">
        <w:rPr>
          <w:rFonts w:cstheme="minorHAnsi"/>
          <w:color w:val="222222"/>
          <w:shd w:val="clear" w:color="auto" w:fill="FFFFFF"/>
        </w:rPr>
        <w:t xml:space="preserve"> una </w:t>
      </w:r>
      <w:r w:rsidRPr="00F0628F">
        <w:rPr>
          <w:rFonts w:cstheme="minorHAnsi"/>
          <w:b/>
          <w:bCs/>
          <w:color w:val="222222"/>
          <w:shd w:val="clear" w:color="auto" w:fill="FFFFFF"/>
        </w:rPr>
        <w:t>falta</w:t>
      </w:r>
      <w:r w:rsidRPr="00F0628F">
        <w:rPr>
          <w:rFonts w:cstheme="minorHAnsi"/>
          <w:color w:val="222222"/>
          <w:shd w:val="clear" w:color="auto" w:fill="FFFFFF"/>
        </w:rPr>
        <w:t> de</w:t>
      </w:r>
      <w:r>
        <w:rPr>
          <w:rFonts w:cstheme="minorHAnsi"/>
          <w:color w:val="222222"/>
          <w:shd w:val="clear" w:color="auto" w:fill="FFFFFF"/>
        </w:rPr>
        <w:t xml:space="preserve"> un </w:t>
      </w:r>
      <w:r w:rsidRPr="00F0628F">
        <w:rPr>
          <w:rFonts w:cstheme="minorHAnsi"/>
          <w:color w:val="222222"/>
          <w:shd w:val="clear" w:color="auto" w:fill="FFFFFF"/>
        </w:rPr>
        <w:t xml:space="preserve"> jugador que implica contacto y que, a juicio del árbitro: No es un esfuerzo legítimo de jugar directamente el balón dentro del espíritu e intención de las reglas. Es un contacto excesivo y violento causado por un jugador en un esfuerzo por jugar el balón o sobre un oponente.</w:t>
      </w:r>
      <w:r w:rsidRPr="00F0628F">
        <w:t xml:space="preserve"> </w:t>
      </w:r>
    </w:p>
    <w:p w:rsidR="00F0628F" w:rsidRDefault="00F0628F" w:rsidP="0088604B"/>
    <w:p w:rsidR="00F0628F" w:rsidRPr="00F0628F" w:rsidRDefault="00F0628F" w:rsidP="0088604B">
      <w:pPr>
        <w:rPr>
          <w:rFonts w:cstheme="minorHAnsi"/>
          <w:color w:val="222222"/>
          <w:shd w:val="clear" w:color="auto" w:fill="FFFFFF"/>
        </w:rPr>
      </w:pPr>
    </w:p>
    <w:p w:rsidR="00754D47" w:rsidRPr="00F0628F" w:rsidRDefault="00754D47" w:rsidP="0088604B">
      <w:pPr>
        <w:rPr>
          <w:rFonts w:cstheme="minorHAnsi"/>
          <w:color w:val="222222"/>
          <w:shd w:val="clear" w:color="auto" w:fill="FFFFFF"/>
        </w:rPr>
      </w:pPr>
    </w:p>
    <w:p w:rsidR="00754D47" w:rsidRPr="00754D47" w:rsidRDefault="00754D47" w:rsidP="00754D47">
      <w:pPr>
        <w:shd w:val="clear" w:color="auto" w:fill="FFFFFF"/>
        <w:spacing w:line="240" w:lineRule="auto"/>
        <w:rPr>
          <w:rFonts w:eastAsia="Times New Roman" w:cstheme="minorHAnsi"/>
          <w:i/>
          <w:color w:val="222222"/>
          <w:lang w:eastAsia="es-CL"/>
        </w:rPr>
      </w:pPr>
      <w:r w:rsidRPr="00754D47">
        <w:rPr>
          <w:rFonts w:eastAsia="Times New Roman" w:cstheme="minorHAnsi"/>
          <w:b/>
          <w:bCs/>
          <w:color w:val="222222"/>
          <w:lang w:eastAsia="es-CL"/>
        </w:rPr>
        <w:t xml:space="preserve"> </w:t>
      </w:r>
      <w:r w:rsidRPr="00F0628F">
        <w:rPr>
          <w:rFonts w:eastAsia="Times New Roman" w:cstheme="minorHAnsi"/>
          <w:b/>
          <w:bCs/>
          <w:i/>
          <w:color w:val="222222"/>
          <w:lang w:eastAsia="es-CL"/>
        </w:rPr>
        <w:t>FALTAS PERSONALES</w:t>
      </w:r>
    </w:p>
    <w:p w:rsidR="00754D47" w:rsidRPr="00754D47" w:rsidRDefault="00754D47" w:rsidP="00754D47">
      <w:pPr>
        <w:numPr>
          <w:ilvl w:val="0"/>
          <w:numId w:val="4"/>
        </w:numPr>
        <w:shd w:val="clear" w:color="auto" w:fill="FFFFFF"/>
        <w:spacing w:after="60" w:line="240" w:lineRule="auto"/>
        <w:ind w:left="0"/>
        <w:rPr>
          <w:rFonts w:eastAsia="Times New Roman" w:cstheme="minorHAnsi"/>
          <w:color w:val="222222"/>
          <w:lang w:eastAsia="es-CL"/>
        </w:rPr>
      </w:pPr>
      <w:r w:rsidRPr="00754D47">
        <w:rPr>
          <w:rFonts w:eastAsia="Times New Roman" w:cstheme="minorHAnsi"/>
          <w:b/>
          <w:bCs/>
          <w:color w:val="222222"/>
          <w:lang w:eastAsia="es-CL"/>
        </w:rPr>
        <w:t>Falta</w:t>
      </w:r>
      <w:r w:rsidRPr="00754D47">
        <w:rPr>
          <w:rFonts w:eastAsia="Times New Roman" w:cstheme="minorHAnsi"/>
          <w:color w:val="222222"/>
          <w:lang w:eastAsia="es-CL"/>
        </w:rPr>
        <w:t> al intentar robar: si al robar el balón hay contacto, es </w:t>
      </w:r>
      <w:r w:rsidRPr="00754D47">
        <w:rPr>
          <w:rFonts w:eastAsia="Times New Roman" w:cstheme="minorHAnsi"/>
          <w:b/>
          <w:bCs/>
          <w:color w:val="222222"/>
          <w:lang w:eastAsia="es-CL"/>
        </w:rPr>
        <w:t>falta</w:t>
      </w:r>
      <w:r w:rsidR="002E1C9F">
        <w:rPr>
          <w:rFonts w:eastAsia="Times New Roman" w:cstheme="minorHAnsi"/>
          <w:color w:val="222222"/>
          <w:lang w:eastAsia="es-CL"/>
        </w:rPr>
        <w:t xml:space="preserve"> personal. </w:t>
      </w:r>
    </w:p>
    <w:p w:rsidR="00754D47" w:rsidRPr="00754D47" w:rsidRDefault="00754D47" w:rsidP="00754D47">
      <w:pPr>
        <w:numPr>
          <w:ilvl w:val="0"/>
          <w:numId w:val="4"/>
        </w:numPr>
        <w:shd w:val="clear" w:color="auto" w:fill="FFFFFF"/>
        <w:spacing w:after="60" w:line="240" w:lineRule="auto"/>
        <w:ind w:left="0"/>
        <w:rPr>
          <w:rFonts w:eastAsia="Times New Roman" w:cstheme="minorHAnsi"/>
          <w:color w:val="222222"/>
          <w:lang w:eastAsia="es-CL"/>
        </w:rPr>
      </w:pPr>
      <w:r w:rsidRPr="00754D47">
        <w:rPr>
          <w:rFonts w:eastAsia="Times New Roman" w:cstheme="minorHAnsi"/>
          <w:b/>
          <w:bCs/>
          <w:color w:val="222222"/>
          <w:lang w:eastAsia="es-CL"/>
        </w:rPr>
        <w:t>Falta</w:t>
      </w:r>
      <w:r w:rsidRPr="00754D47">
        <w:rPr>
          <w:rFonts w:eastAsia="Times New Roman" w:cstheme="minorHAnsi"/>
          <w:color w:val="222222"/>
          <w:lang w:eastAsia="es-CL"/>
        </w:rPr>
        <w:t xml:space="preserve"> con el cuerpo: se produce cuando un jugador </w:t>
      </w:r>
      <w:r w:rsidR="002E1C9F">
        <w:rPr>
          <w:rFonts w:eastAsia="Times New Roman" w:cstheme="minorHAnsi"/>
          <w:color w:val="222222"/>
          <w:lang w:eastAsia="es-CL"/>
        </w:rPr>
        <w:t xml:space="preserve">tira su peso encima de otro. </w:t>
      </w:r>
    </w:p>
    <w:p w:rsidR="00754D47" w:rsidRPr="00754D47" w:rsidRDefault="00754D47" w:rsidP="00754D47">
      <w:pPr>
        <w:numPr>
          <w:ilvl w:val="0"/>
          <w:numId w:val="4"/>
        </w:numPr>
        <w:shd w:val="clear" w:color="auto" w:fill="FFFFFF"/>
        <w:spacing w:after="60" w:line="240" w:lineRule="auto"/>
        <w:ind w:left="0"/>
        <w:rPr>
          <w:rFonts w:eastAsia="Times New Roman" w:cstheme="minorHAnsi"/>
          <w:color w:val="222222"/>
          <w:lang w:eastAsia="es-CL"/>
        </w:rPr>
      </w:pPr>
      <w:r w:rsidRPr="00754D47">
        <w:rPr>
          <w:rFonts w:eastAsia="Times New Roman" w:cstheme="minorHAnsi"/>
          <w:b/>
          <w:bCs/>
          <w:color w:val="222222"/>
          <w:lang w:eastAsia="es-CL"/>
        </w:rPr>
        <w:t>Falta</w:t>
      </w:r>
      <w:r w:rsidRPr="00754D47">
        <w:rPr>
          <w:rFonts w:eastAsia="Times New Roman" w:cstheme="minorHAnsi"/>
          <w:color w:val="222222"/>
          <w:lang w:eastAsia="es-CL"/>
        </w:rPr>
        <w:t> de tiro: esta se da cuando hay contacto en el tiro.</w:t>
      </w:r>
    </w:p>
    <w:p w:rsidR="00754D47" w:rsidRDefault="00754D47" w:rsidP="0088604B"/>
    <w:p w:rsidR="0088604B" w:rsidRPr="00743F50" w:rsidRDefault="00F0628F" w:rsidP="0088604B">
      <w:pPr>
        <w:spacing w:line="240" w:lineRule="auto"/>
        <w:textAlignment w:val="top"/>
        <w:rPr>
          <w:rFonts w:eastAsia="Times New Roman" w:cstheme="minorHAnsi"/>
          <w:color w:val="404040"/>
          <w:lang w:eastAsia="es-CL"/>
        </w:rPr>
      </w:pPr>
      <w:r>
        <w:rPr>
          <w:noProof/>
          <w:lang w:eastAsia="es-CL"/>
        </w:rPr>
        <w:drawing>
          <wp:anchor distT="0" distB="0" distL="114300" distR="114300" simplePos="0" relativeHeight="251667456" behindDoc="0" locked="0" layoutInCell="1" allowOverlap="1" wp14:anchorId="3B1D463B" wp14:editId="6D1C105C">
            <wp:simplePos x="0" y="0"/>
            <wp:positionH relativeFrom="column">
              <wp:posOffset>-233045</wp:posOffset>
            </wp:positionH>
            <wp:positionV relativeFrom="paragraph">
              <wp:posOffset>326390</wp:posOffset>
            </wp:positionV>
            <wp:extent cx="2085975" cy="2092960"/>
            <wp:effectExtent l="0" t="0" r="9525" b="2540"/>
            <wp:wrapSquare wrapText="bothSides"/>
            <wp:docPr id="9" name="Imagen 9" descr="BA-LON-CES-TO: noviemb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ON-CES-TO: noviembre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09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C9F">
        <w:rPr>
          <w:rFonts w:eastAsia="Times New Roman" w:cstheme="minorHAnsi"/>
          <w:color w:val="404040"/>
          <w:lang w:eastAsia="es-CL"/>
        </w:rPr>
        <w:t xml:space="preserve">  </w:t>
      </w:r>
    </w:p>
    <w:p w:rsidR="0088604B" w:rsidRPr="00BD33F9" w:rsidRDefault="002E1C9F" w:rsidP="0088604B">
      <w:pPr>
        <w:shd w:val="clear" w:color="auto" w:fill="FFFFFF"/>
        <w:spacing w:before="120" w:after="120" w:line="240" w:lineRule="auto"/>
        <w:rPr>
          <w:rFonts w:cstheme="minorHAnsi"/>
          <w:color w:val="404040"/>
        </w:rPr>
      </w:pPr>
      <w:r>
        <w:rPr>
          <w:noProof/>
          <w:lang w:eastAsia="es-CL"/>
        </w:rPr>
        <w:drawing>
          <wp:anchor distT="0" distB="0" distL="114300" distR="114300" simplePos="0" relativeHeight="251668480" behindDoc="0" locked="0" layoutInCell="1" allowOverlap="1" wp14:anchorId="24F0B9A1" wp14:editId="420E2A15">
            <wp:simplePos x="0" y="0"/>
            <wp:positionH relativeFrom="column">
              <wp:posOffset>3192780</wp:posOffset>
            </wp:positionH>
            <wp:positionV relativeFrom="paragraph">
              <wp:posOffset>80010</wp:posOffset>
            </wp:positionV>
            <wp:extent cx="2696845" cy="2066925"/>
            <wp:effectExtent l="0" t="0" r="8255" b="9525"/>
            <wp:wrapSquare wrapText="bothSides"/>
            <wp:docPr id="8" name="Imagen 8" descr="Tipos de faltas en el baloncesto - Clases, categorías y clas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s de faltas en el baloncesto - Clases, categorías y clasificac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84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604B" w:rsidRPr="00BD33F9" w:rsidRDefault="0088604B" w:rsidP="0088604B">
      <w:pPr>
        <w:shd w:val="clear" w:color="auto" w:fill="FFFFFF"/>
        <w:spacing w:before="120" w:after="120" w:line="240" w:lineRule="auto"/>
        <w:rPr>
          <w:rFonts w:cstheme="minorHAnsi"/>
          <w:color w:val="404040"/>
        </w:rPr>
      </w:pPr>
    </w:p>
    <w:p w:rsidR="0088604B" w:rsidRPr="00BD33F9" w:rsidRDefault="0088604B" w:rsidP="0088604B">
      <w:pPr>
        <w:shd w:val="clear" w:color="auto" w:fill="FFFFFF"/>
        <w:spacing w:before="120" w:after="120" w:line="240" w:lineRule="auto"/>
        <w:rPr>
          <w:rFonts w:cstheme="minorHAnsi"/>
          <w:color w:val="404040"/>
        </w:rPr>
      </w:pPr>
    </w:p>
    <w:p w:rsidR="0088604B" w:rsidRPr="00BD33F9" w:rsidRDefault="0088604B" w:rsidP="0088604B">
      <w:pPr>
        <w:shd w:val="clear" w:color="auto" w:fill="FFFFFF"/>
        <w:spacing w:before="120" w:after="120" w:line="240" w:lineRule="auto"/>
        <w:rPr>
          <w:rFonts w:cstheme="minorHAnsi"/>
          <w:color w:val="404040"/>
        </w:rPr>
      </w:pPr>
    </w:p>
    <w:p w:rsidR="0088604B" w:rsidRPr="00BD33F9" w:rsidRDefault="0088604B" w:rsidP="0088604B">
      <w:pPr>
        <w:rPr>
          <w:rFonts w:cstheme="minorHAnsi"/>
        </w:rPr>
      </w:pPr>
    </w:p>
    <w:p w:rsidR="0088604B" w:rsidRPr="00BD33F9" w:rsidRDefault="0088604B" w:rsidP="0088604B">
      <w:pPr>
        <w:rPr>
          <w:rFonts w:cstheme="minorHAnsi"/>
        </w:rPr>
      </w:pPr>
    </w:p>
    <w:p w:rsidR="0088604B" w:rsidRPr="00BD33F9" w:rsidRDefault="0088604B" w:rsidP="0088604B">
      <w:pPr>
        <w:rPr>
          <w:rFonts w:cstheme="minorHAnsi"/>
        </w:rPr>
      </w:pPr>
    </w:p>
    <w:p w:rsidR="0088604B" w:rsidRDefault="0088604B" w:rsidP="0088604B"/>
    <w:p w:rsidR="0088604B" w:rsidRDefault="0088604B" w:rsidP="0088604B"/>
    <w:p w:rsidR="0088604B" w:rsidRDefault="0088604B" w:rsidP="0088604B"/>
    <w:p w:rsidR="00F0628F" w:rsidRDefault="00F0628F" w:rsidP="0088604B"/>
    <w:p w:rsidR="00F0628F" w:rsidRDefault="00F0628F" w:rsidP="0088604B"/>
    <w:p w:rsidR="0088604B" w:rsidRDefault="0088604B" w:rsidP="0088604B"/>
    <w:p w:rsidR="0088604B" w:rsidRDefault="006B1A49" w:rsidP="0088604B">
      <w:pPr>
        <w:rPr>
          <w:rFonts w:cstheme="minorHAnsi"/>
          <w:b/>
          <w:i/>
        </w:rPr>
      </w:pPr>
      <w:r w:rsidRPr="00C8384E">
        <w:rPr>
          <w:rFonts w:cstheme="minorHAnsi"/>
          <w:b/>
          <w:i/>
        </w:rPr>
        <w:t>FALTAS POR EQUIPO</w:t>
      </w:r>
    </w:p>
    <w:p w:rsidR="00C8384E" w:rsidRPr="00C8384E" w:rsidRDefault="00306C44" w:rsidP="0088604B">
      <w:pPr>
        <w:rPr>
          <w:rFonts w:cstheme="minorHAnsi"/>
          <w:b/>
          <w:i/>
        </w:rPr>
      </w:pPr>
      <w:r>
        <w:rPr>
          <w:noProof/>
          <w:lang w:eastAsia="es-CL"/>
        </w:rPr>
        <w:drawing>
          <wp:anchor distT="0" distB="0" distL="114300" distR="114300" simplePos="0" relativeHeight="251670528" behindDoc="0" locked="0" layoutInCell="1" allowOverlap="1" wp14:anchorId="42321B4A" wp14:editId="174DB5C2">
            <wp:simplePos x="0" y="0"/>
            <wp:positionH relativeFrom="margin">
              <wp:align>right</wp:align>
            </wp:positionH>
            <wp:positionV relativeFrom="paragraph">
              <wp:posOffset>6985</wp:posOffset>
            </wp:positionV>
            <wp:extent cx="3381375" cy="2535555"/>
            <wp:effectExtent l="0" t="0" r="9525" b="0"/>
            <wp:wrapSquare wrapText="bothSides"/>
            <wp:docPr id="12" name="Imagen 12" descr="Tiro libre (baloncest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ro libre (baloncesto)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75" cy="2535555"/>
                    </a:xfrm>
                    <a:prstGeom prst="rect">
                      <a:avLst/>
                    </a:prstGeom>
                    <a:noFill/>
                    <a:ln>
                      <a:noFill/>
                    </a:ln>
                  </pic:spPr>
                </pic:pic>
              </a:graphicData>
            </a:graphic>
          </wp:anchor>
        </w:drawing>
      </w:r>
      <w:r w:rsidR="00C8384E" w:rsidRPr="00C8384E">
        <w:rPr>
          <w:rFonts w:cstheme="minorHAnsi"/>
          <w:color w:val="222222"/>
          <w:shd w:val="clear" w:color="auto" w:fill="FFFFFF"/>
        </w:rPr>
        <w:t>Cuando</w:t>
      </w:r>
      <w:r w:rsidR="00C8384E" w:rsidRPr="00C8384E">
        <w:rPr>
          <w:rFonts w:cstheme="minorHAnsi"/>
        </w:rPr>
        <w:t xml:space="preserve"> </w:t>
      </w:r>
      <w:r w:rsidR="00C8384E" w:rsidRPr="00C8384E">
        <w:rPr>
          <w:rFonts w:cstheme="minorHAnsi"/>
        </w:rPr>
        <w:t xml:space="preserve">un equipo comete 5 faltas en un periodo o en los dos últimos  minutos de cada </w:t>
      </w:r>
      <w:r w:rsidRPr="00C8384E">
        <w:rPr>
          <w:rFonts w:cstheme="minorHAnsi"/>
        </w:rPr>
        <w:t>cuarto</w:t>
      </w:r>
      <w:r>
        <w:rPr>
          <w:rFonts w:cstheme="minorHAnsi"/>
          <w:color w:val="222222"/>
          <w:shd w:val="clear" w:color="auto" w:fill="FFFFFF"/>
        </w:rPr>
        <w:t>,</w:t>
      </w:r>
      <w:r w:rsidR="00C8384E" w:rsidRPr="00C8384E">
        <w:rPr>
          <w:rFonts w:cstheme="minorHAnsi"/>
          <w:color w:val="222222"/>
          <w:shd w:val="clear" w:color="auto" w:fill="FFFFFF"/>
        </w:rPr>
        <w:t xml:space="preserve"> todas las </w:t>
      </w:r>
      <w:r w:rsidR="00C8384E" w:rsidRPr="00C8384E">
        <w:rPr>
          <w:rFonts w:cstheme="minorHAnsi"/>
          <w:b/>
          <w:bCs/>
          <w:color w:val="222222"/>
          <w:shd w:val="clear" w:color="auto" w:fill="FFFFFF"/>
        </w:rPr>
        <w:t>faltas</w:t>
      </w:r>
      <w:r w:rsidR="00C8384E" w:rsidRPr="00C8384E">
        <w:rPr>
          <w:rFonts w:cstheme="minorHAnsi"/>
          <w:color w:val="222222"/>
          <w:shd w:val="clear" w:color="auto" w:fill="FFFFFF"/>
        </w:rPr>
        <w:t> personales siguientes de sus jugadores, cometidas sobre un jugador que no esté en acción de tiro, se penalizarán con dos (2) tiros libres en lugar de la posesión de balón para un saque.</w:t>
      </w:r>
      <w:r w:rsidRPr="00306C44">
        <w:t xml:space="preserve"> </w:t>
      </w:r>
    </w:p>
    <w:p w:rsidR="0088604B" w:rsidRDefault="0088604B" w:rsidP="0088604B">
      <w:pPr>
        <w:rPr>
          <w:rFonts w:cstheme="minorHAnsi"/>
        </w:rPr>
      </w:pPr>
    </w:p>
    <w:p w:rsidR="00306C44" w:rsidRDefault="00306C44" w:rsidP="0088604B">
      <w:pPr>
        <w:rPr>
          <w:rFonts w:cstheme="minorHAnsi"/>
        </w:rPr>
      </w:pPr>
    </w:p>
    <w:p w:rsidR="00306C44" w:rsidRDefault="00306C44" w:rsidP="0088604B">
      <w:pPr>
        <w:rPr>
          <w:rFonts w:cstheme="minorHAnsi"/>
        </w:rPr>
      </w:pPr>
    </w:p>
    <w:p w:rsidR="00306C44" w:rsidRDefault="00306C44" w:rsidP="0088604B">
      <w:pPr>
        <w:rPr>
          <w:rFonts w:cstheme="minorHAnsi"/>
        </w:rPr>
      </w:pPr>
    </w:p>
    <w:p w:rsidR="00306C44" w:rsidRDefault="00306C44" w:rsidP="0088604B">
      <w:pPr>
        <w:rPr>
          <w:rFonts w:cstheme="minorHAnsi"/>
        </w:rPr>
      </w:pPr>
    </w:p>
    <w:p w:rsidR="00306C44" w:rsidRDefault="00306C44" w:rsidP="0088604B">
      <w:pPr>
        <w:rPr>
          <w:rFonts w:cstheme="minorHAnsi"/>
        </w:rPr>
      </w:pPr>
    </w:p>
    <w:p w:rsidR="00306C44" w:rsidRPr="00306C44" w:rsidRDefault="00306C44" w:rsidP="0088604B">
      <w:pPr>
        <w:rPr>
          <w:rFonts w:cstheme="minorHAnsi"/>
          <w:b/>
          <w:i/>
          <w:color w:val="202122"/>
          <w:shd w:val="clear" w:color="auto" w:fill="FFFFFF"/>
        </w:rPr>
      </w:pPr>
      <w:r w:rsidRPr="00306C44">
        <w:rPr>
          <w:rFonts w:cstheme="minorHAnsi"/>
          <w:b/>
          <w:bCs/>
          <w:i/>
          <w:color w:val="202122"/>
          <w:shd w:val="clear" w:color="auto" w:fill="FFFFFF"/>
        </w:rPr>
        <w:t>FALTA TÉCNICA DE ENTRENADORES, SUSTITUTOS Y ACOMPAÑANTES</w:t>
      </w:r>
      <w:r w:rsidRPr="00306C44">
        <w:rPr>
          <w:rFonts w:cstheme="minorHAnsi"/>
          <w:b/>
          <w:i/>
          <w:color w:val="202122"/>
          <w:shd w:val="clear" w:color="auto" w:fill="FFFFFF"/>
        </w:rPr>
        <w:t> DEL EQUIPO:</w:t>
      </w:r>
    </w:p>
    <w:p w:rsidR="00C8384E" w:rsidRDefault="00C8384E" w:rsidP="0088604B">
      <w:pPr>
        <w:rPr>
          <w:noProof/>
          <w:lang w:eastAsia="es-CL"/>
        </w:rPr>
      </w:pPr>
      <w:r w:rsidRPr="00306C44">
        <w:rPr>
          <w:rFonts w:cstheme="minorHAnsi"/>
          <w:bCs/>
          <w:color w:val="202122"/>
          <w:shd w:val="clear" w:color="auto" w:fill="FFFFFF"/>
        </w:rPr>
        <w:t> El entrenador, el ayudante de</w:t>
      </w:r>
      <w:r w:rsidRPr="00306C44">
        <w:rPr>
          <w:rFonts w:cstheme="minorHAnsi"/>
          <w:color w:val="202122"/>
          <w:shd w:val="clear" w:color="auto" w:fill="FFFFFF"/>
        </w:rPr>
        <w:t> entrenador, los sustitutos y acompañantes de equipo, no deben dirigirse, ni tocar irrespetuosamente a los árbitros, comisario, oficiales de mesa ni a los adversarios.</w:t>
      </w:r>
      <w:r w:rsidR="00306C44" w:rsidRPr="00306C44">
        <w:rPr>
          <w:noProof/>
          <w:lang w:eastAsia="es-CL"/>
        </w:rPr>
        <w:t xml:space="preserve"> </w:t>
      </w:r>
    </w:p>
    <w:p w:rsidR="00306C44" w:rsidRDefault="00306C44" w:rsidP="0088604B">
      <w:pPr>
        <w:rPr>
          <w:noProof/>
          <w:lang w:eastAsia="es-CL"/>
        </w:rPr>
      </w:pPr>
      <w:r>
        <w:rPr>
          <w:noProof/>
          <w:lang w:eastAsia="es-CL"/>
        </w:rPr>
        <w:drawing>
          <wp:anchor distT="0" distB="0" distL="114300" distR="114300" simplePos="0" relativeHeight="251669504" behindDoc="0" locked="0" layoutInCell="1" allowOverlap="1" wp14:anchorId="0E43E4EE" wp14:editId="5DB24617">
            <wp:simplePos x="0" y="0"/>
            <wp:positionH relativeFrom="column">
              <wp:posOffset>1452880</wp:posOffset>
            </wp:positionH>
            <wp:positionV relativeFrom="paragraph">
              <wp:posOffset>169545</wp:posOffset>
            </wp:positionV>
            <wp:extent cx="3876675" cy="2180590"/>
            <wp:effectExtent l="0" t="0" r="9525" b="0"/>
            <wp:wrapSquare wrapText="bothSides"/>
            <wp:docPr id="11" name="Imagen 11" descr="FALTA TÉCNICA ¿PORQUE ME LA MARCA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TA TÉCNICA ¿PORQUE ME LA MARCAN?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6675" cy="2180590"/>
                    </a:xfrm>
                    <a:prstGeom prst="rect">
                      <a:avLst/>
                    </a:prstGeom>
                    <a:noFill/>
                    <a:ln>
                      <a:noFill/>
                    </a:ln>
                  </pic:spPr>
                </pic:pic>
              </a:graphicData>
            </a:graphic>
          </wp:anchor>
        </w:drawing>
      </w: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Default="00306C44" w:rsidP="0088604B">
      <w:pPr>
        <w:rPr>
          <w:noProof/>
          <w:lang w:eastAsia="es-CL"/>
        </w:rPr>
      </w:pPr>
    </w:p>
    <w:p w:rsidR="00306C44" w:rsidRPr="00306C44" w:rsidRDefault="00306C44" w:rsidP="0088604B">
      <w:pPr>
        <w:rPr>
          <w:rFonts w:cstheme="minorHAnsi"/>
        </w:rPr>
      </w:pPr>
    </w:p>
    <w:tbl>
      <w:tblPr>
        <w:tblStyle w:val="Tabladecuadrcula4-nfasis6"/>
        <w:tblpPr w:leftFromText="141" w:rightFromText="141" w:vertAnchor="text" w:horzAnchor="margin" w:tblpXSpec="center" w:tblpY="243"/>
        <w:tblW w:w="10283" w:type="dxa"/>
        <w:tblLook w:val="04A0" w:firstRow="1" w:lastRow="0" w:firstColumn="1" w:lastColumn="0" w:noHBand="0" w:noVBand="1"/>
      </w:tblPr>
      <w:tblGrid>
        <w:gridCol w:w="10283"/>
      </w:tblGrid>
      <w:tr w:rsidR="0088604B" w:rsidTr="006B6D0E">
        <w:trPr>
          <w:cnfStyle w:val="100000000000" w:firstRow="1" w:lastRow="0" w:firstColumn="0" w:lastColumn="0" w:oddVBand="0" w:evenVBand="0" w:oddHBand="0"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10283" w:type="dxa"/>
          </w:tcPr>
          <w:p w:rsidR="0088604B" w:rsidRPr="00A52175" w:rsidRDefault="0088604B" w:rsidP="006B6D0E">
            <w:pPr>
              <w:pStyle w:val="NormalWeb"/>
              <w:contextualSpacing/>
              <w:mirrorIndents/>
              <w:rPr>
                <w:b w:val="0"/>
                <w:bCs w:val="0"/>
              </w:rPr>
            </w:pP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al </w:t>
            </w:r>
            <w:r w:rsidRPr="00A52175">
              <w:rPr>
                <w:b w:val="0"/>
              </w:rPr>
              <w:t xml:space="preserve">siguiente </w:t>
            </w:r>
            <w:r w:rsidR="00306C44" w:rsidRPr="00A52175">
              <w:rPr>
                <w:b w:val="0"/>
              </w:rPr>
              <w:t>link</w:t>
            </w:r>
            <w:r w:rsidR="00306C44">
              <w:rPr>
                <w:b w:val="0"/>
              </w:rPr>
              <w:t>,</w:t>
            </w:r>
            <w:r>
              <w:rPr>
                <w:b w:val="0"/>
              </w:rPr>
              <w:t xml:space="preserve"> observa con atención el video y </w:t>
            </w:r>
            <w:r>
              <w:rPr>
                <w:b w:val="0"/>
                <w:bCs w:val="0"/>
              </w:rPr>
              <w:t xml:space="preserve"> luego responde las siguientes preguntas con ayuda de la guía y el video.</w:t>
            </w:r>
          </w:p>
          <w:p w:rsidR="0088604B" w:rsidRPr="00A52175" w:rsidRDefault="0088604B" w:rsidP="006B6D0E">
            <w:pPr>
              <w:pStyle w:val="NormalWeb"/>
              <w:contextualSpacing/>
              <w:mirrorIndents/>
              <w:rPr>
                <w:b w:val="0"/>
                <w:bCs w:val="0"/>
              </w:rPr>
            </w:pPr>
          </w:p>
          <w:p w:rsidR="0088604B" w:rsidRDefault="0088604B" w:rsidP="006B6D0E">
            <w:pPr>
              <w:pStyle w:val="NormalWeb"/>
              <w:contextualSpacing/>
              <w:mirrorIndents/>
              <w:rPr>
                <w:b w:val="0"/>
              </w:rPr>
            </w:pPr>
            <w:r w:rsidRPr="00A52175">
              <w:rPr>
                <w:noProof/>
                <w:u w:val="single"/>
              </w:rPr>
              <mc:AlternateContent>
                <mc:Choice Requires="wps">
                  <w:drawing>
                    <wp:anchor distT="0" distB="0" distL="114300" distR="114300" simplePos="0" relativeHeight="251663360" behindDoc="0" locked="0" layoutInCell="1" allowOverlap="1" wp14:anchorId="5DE70801" wp14:editId="032AEEE0">
                      <wp:simplePos x="0" y="0"/>
                      <wp:positionH relativeFrom="column">
                        <wp:posOffset>3125470</wp:posOffset>
                      </wp:positionH>
                      <wp:positionV relativeFrom="paragraph">
                        <wp:posOffset>39370</wp:posOffset>
                      </wp:positionV>
                      <wp:extent cx="628650" cy="781050"/>
                      <wp:effectExtent l="57150" t="38100" r="76200" b="76200"/>
                      <wp:wrapNone/>
                      <wp:docPr id="3" name="Flecha curvada hacia la izquierda 3"/>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6ACF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3" o:spid="_x0000_s1026" type="#_x0000_t103" style="position:absolute;margin-left:246.1pt;margin-top:3.1pt;width:4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" adj="12907,19427,5400" fillcolor="#ffc310 [3031]" stroked="f">
                      <v:fill color2="#fcbd00 [3175]" rotate="t" colors="0 #ffc746;.5 #ffc600;1 #e5b600" focus="100%" type="gradient">
                        <o:fill v:ext="view" type="gradientUnscaled"/>
                      </v:fill>
                      <v:shadow on="t" color="black" opacity="41287f" offset="0,1.5pt"/>
                    </v:shape>
                  </w:pict>
                </mc:Fallback>
              </mc:AlternateContent>
            </w:r>
          </w:p>
          <w:p w:rsidR="0088604B" w:rsidRDefault="0088604B" w:rsidP="006B6D0E">
            <w:pPr>
              <w:pStyle w:val="NormalWeb"/>
              <w:contextualSpacing/>
              <w:mirrorIndents/>
              <w:rPr>
                <w:b w:val="0"/>
              </w:rPr>
            </w:pPr>
          </w:p>
          <w:p w:rsidR="0088604B" w:rsidRPr="00F0628F" w:rsidRDefault="00F0628F" w:rsidP="006B6D0E">
            <w:pPr>
              <w:pStyle w:val="NormalWeb"/>
              <w:contextualSpacing/>
              <w:mirrorIndents/>
              <w:rPr>
                <w:b w:val="0"/>
                <w:sz w:val="28"/>
                <w:szCs w:val="28"/>
              </w:rPr>
            </w:pPr>
            <w:hyperlink r:id="rId14" w:history="1">
              <w:r w:rsidRPr="00F0628F">
                <w:rPr>
                  <w:rStyle w:val="Hipervnculo"/>
                  <w:sz w:val="28"/>
                  <w:szCs w:val="28"/>
                </w:rPr>
                <w:t>https://youtu.be/HIzFblDsJ-w</w:t>
              </w:r>
            </w:hyperlink>
          </w:p>
          <w:p w:rsidR="00F0628F" w:rsidRPr="00A52175" w:rsidRDefault="00F0628F" w:rsidP="006B6D0E">
            <w:pPr>
              <w:pStyle w:val="NormalWeb"/>
              <w:contextualSpacing/>
              <w:mirrorIndents/>
              <w:rPr>
                <w:b w:val="0"/>
              </w:rPr>
            </w:pPr>
          </w:p>
          <w:p w:rsidR="0088604B" w:rsidRPr="003A7268" w:rsidRDefault="0088604B" w:rsidP="00F0628F">
            <w:pPr>
              <w:pStyle w:val="NormalWeb"/>
              <w:spacing w:before="0" w:beforeAutospacing="0"/>
              <w:rPr>
                <w:b w:val="0"/>
                <w:sz w:val="36"/>
                <w:szCs w:val="36"/>
              </w:rPr>
            </w:pPr>
          </w:p>
        </w:tc>
      </w:tr>
    </w:tbl>
    <w:p w:rsidR="0088604B" w:rsidRDefault="0088604B" w:rsidP="0088604B"/>
    <w:p w:rsidR="0088604B" w:rsidRDefault="0088604B" w:rsidP="00F0628F">
      <w:r>
        <w:t xml:space="preserve">1.- </w:t>
      </w:r>
      <w:r w:rsidR="00F0628F">
        <w:t>¿Qué tipos de faltan existen?</w:t>
      </w:r>
    </w:p>
    <w:p w:rsidR="00F0628F" w:rsidRDefault="00F0628F" w:rsidP="00F0628F">
      <w:r>
        <w:t>2.- ¿En qué consisten las faltas antideportivas?</w:t>
      </w:r>
    </w:p>
    <w:p w:rsidR="00F0628F" w:rsidRDefault="00F0628F" w:rsidP="00F0628F">
      <w:r>
        <w:t>3.- ¿Cuándo se otorgan 2 tiros libres?</w:t>
      </w:r>
    </w:p>
    <w:p w:rsidR="00F0628F" w:rsidRDefault="00F0628F" w:rsidP="00F0628F">
      <w:r>
        <w:t>4.</w:t>
      </w:r>
      <w:r w:rsidR="00432A49">
        <w:t>- ¿Cuantas</w:t>
      </w:r>
      <w:r>
        <w:t xml:space="preserve"> faltas antideportivas puede comet</w:t>
      </w:r>
      <w:r w:rsidR="00432A49">
        <w:t>er un jugador para ser expulsado</w:t>
      </w:r>
      <w:r>
        <w:t>?</w:t>
      </w:r>
    </w:p>
    <w:p w:rsidR="00432A49" w:rsidRDefault="00432A49" w:rsidP="00F0628F">
      <w:r>
        <w:t>5.</w:t>
      </w:r>
      <w:bookmarkStart w:id="0" w:name="_GoBack"/>
      <w:bookmarkEnd w:id="0"/>
      <w:r>
        <w:t>- ¿Cuándo se cobra falta del jugador atacante?</w:t>
      </w:r>
    </w:p>
    <w:p w:rsidR="0088604B" w:rsidRDefault="0088604B" w:rsidP="0088604B"/>
    <w:p w:rsidR="0088604B" w:rsidRDefault="0088604B" w:rsidP="0088604B"/>
    <w:p w:rsidR="0088604B" w:rsidRDefault="0088604B" w:rsidP="0088604B">
      <w:r>
        <w:rPr>
          <w:noProof/>
          <w:lang w:eastAsia="es-CL"/>
        </w:rPr>
        <mc:AlternateContent>
          <mc:Choice Requires="wps">
            <w:drawing>
              <wp:anchor distT="0" distB="0" distL="114300" distR="114300" simplePos="0" relativeHeight="251664384" behindDoc="0" locked="0" layoutInCell="1" allowOverlap="1" wp14:anchorId="211AB90E" wp14:editId="193A11FA">
                <wp:simplePos x="0" y="0"/>
                <wp:positionH relativeFrom="margin">
                  <wp:align>center</wp:align>
                </wp:positionH>
                <wp:positionV relativeFrom="paragraph">
                  <wp:posOffset>23495</wp:posOffset>
                </wp:positionV>
                <wp:extent cx="4581525" cy="962025"/>
                <wp:effectExtent l="0" t="0" r="28575" b="28575"/>
                <wp:wrapNone/>
                <wp:docPr id="27" name="Proceso alternativo 27"/>
                <wp:cNvGraphicFramePr/>
                <a:graphic xmlns:a="http://schemas.openxmlformats.org/drawingml/2006/main">
                  <a:graphicData uri="http://schemas.microsoft.com/office/word/2010/wordprocessingShape">
                    <wps:wsp>
                      <wps:cNvSpPr/>
                      <wps:spPr>
                        <a:xfrm>
                          <a:off x="0" y="0"/>
                          <a:ext cx="4581525" cy="96202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604B" w:rsidRPr="00884391" w:rsidRDefault="0088604B" w:rsidP="0088604B">
                            <w:pPr>
                              <w:jc w:val="center"/>
                              <w:rPr>
                                <w:rStyle w:val="Hipervnculo"/>
                                <w:color w:val="FF0000"/>
                                <w:sz w:val="28"/>
                                <w:szCs w:val="28"/>
                              </w:rPr>
                            </w:pPr>
                            <w:r>
                              <w:rPr>
                                <w:color w:val="FF0000"/>
                                <w:sz w:val="28"/>
                                <w:szCs w:val="28"/>
                              </w:rPr>
                              <w:t>Recuerda que el desarrollo de esta guía es fundamental para la evaluación formativa de la semana nº3</w:t>
                            </w:r>
                          </w:p>
                          <w:p w:rsidR="0088604B" w:rsidRPr="00884391" w:rsidRDefault="0088604B" w:rsidP="0088604B">
                            <w:pPr>
                              <w:rPr>
                                <w:rStyle w:val="Hipervnculo"/>
                                <w:color w:val="FF0000"/>
                                <w:sz w:val="28"/>
                                <w:szCs w:val="28"/>
                              </w:rPr>
                            </w:pPr>
                          </w:p>
                          <w:p w:rsidR="0088604B" w:rsidRDefault="0088604B" w:rsidP="0088604B">
                            <w:pPr>
                              <w:rPr>
                                <w:rStyle w:val="Hipervnculo"/>
                                <w:color w:val="FF0000"/>
                              </w:rPr>
                            </w:pPr>
                          </w:p>
                          <w:p w:rsidR="0088604B" w:rsidRDefault="0088604B" w:rsidP="0088604B">
                            <w:pPr>
                              <w:rPr>
                                <w:rStyle w:val="Hipervnculo"/>
                                <w:color w:val="FF0000"/>
                              </w:rPr>
                            </w:pPr>
                          </w:p>
                          <w:p w:rsidR="0088604B" w:rsidRDefault="0088604B" w:rsidP="0088604B">
                            <w:pPr>
                              <w:rPr>
                                <w:rStyle w:val="Hipervnculo"/>
                                <w:color w:val="FF0000"/>
                              </w:rPr>
                            </w:pPr>
                          </w:p>
                          <w:p w:rsidR="0088604B" w:rsidRPr="00534411" w:rsidRDefault="0088604B" w:rsidP="0088604B">
                            <w:pPr>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AB9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26" type="#_x0000_t176" style="position:absolute;margin-left:0;margin-top:1.85pt;width:360.75pt;height:75.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" fillcolor="#92d050" strokecolor="#1f4d78 [1604]" strokeweight="1pt">
                <v:textbox>
                  <w:txbxContent>
                    <w:p w:rsidR="0088604B" w:rsidRPr="00884391" w:rsidRDefault="0088604B" w:rsidP="0088604B">
                      <w:pPr>
                        <w:jc w:val="center"/>
                        <w:rPr>
                          <w:rStyle w:val="Hipervnculo"/>
                          <w:color w:val="FF0000"/>
                          <w:sz w:val="28"/>
                          <w:szCs w:val="28"/>
                        </w:rPr>
                      </w:pPr>
                      <w:r>
                        <w:rPr>
                          <w:color w:val="FF0000"/>
                          <w:sz w:val="28"/>
                          <w:szCs w:val="28"/>
                        </w:rPr>
                        <w:t>Recuerda que el desarrollo de esta guía es fundamental para la evaluación formativa de la semana nº3</w:t>
                      </w:r>
                    </w:p>
                    <w:p w:rsidR="0088604B" w:rsidRPr="00884391" w:rsidRDefault="0088604B" w:rsidP="0088604B">
                      <w:pPr>
                        <w:rPr>
                          <w:rStyle w:val="Hipervnculo"/>
                          <w:color w:val="FF0000"/>
                          <w:sz w:val="28"/>
                          <w:szCs w:val="28"/>
                        </w:rPr>
                      </w:pPr>
                    </w:p>
                    <w:p w:rsidR="0088604B" w:rsidRDefault="0088604B" w:rsidP="0088604B">
                      <w:pPr>
                        <w:rPr>
                          <w:rStyle w:val="Hipervnculo"/>
                          <w:color w:val="FF0000"/>
                        </w:rPr>
                      </w:pPr>
                    </w:p>
                    <w:p w:rsidR="0088604B" w:rsidRDefault="0088604B" w:rsidP="0088604B">
                      <w:pPr>
                        <w:rPr>
                          <w:rStyle w:val="Hipervnculo"/>
                          <w:color w:val="FF0000"/>
                        </w:rPr>
                      </w:pPr>
                    </w:p>
                    <w:p w:rsidR="0088604B" w:rsidRDefault="0088604B" w:rsidP="0088604B">
                      <w:pPr>
                        <w:rPr>
                          <w:rStyle w:val="Hipervnculo"/>
                          <w:color w:val="FF0000"/>
                        </w:rPr>
                      </w:pPr>
                    </w:p>
                    <w:p w:rsidR="0088604B" w:rsidRPr="00534411" w:rsidRDefault="0088604B" w:rsidP="0088604B">
                      <w:pPr>
                        <w:rPr>
                          <w:rFonts w:ascii="Times New Roman" w:hAnsi="Times New Roman" w:cs="Times New Roman"/>
                          <w:color w:val="FF0000"/>
                          <w:sz w:val="24"/>
                          <w:szCs w:val="24"/>
                        </w:rPr>
                      </w:pPr>
                    </w:p>
                  </w:txbxContent>
                </v:textbox>
                <w10:wrap anchorx="margin"/>
              </v:shape>
            </w:pict>
          </mc:Fallback>
        </mc:AlternateContent>
      </w:r>
    </w:p>
    <w:p w:rsidR="0088604B" w:rsidRDefault="0088604B" w:rsidP="0088604B"/>
    <w:p w:rsidR="0088604B" w:rsidRDefault="0088604B" w:rsidP="0088604B"/>
    <w:p w:rsidR="0088604B" w:rsidRDefault="0088604B" w:rsidP="0088604B"/>
    <w:p w:rsidR="0088604B" w:rsidRDefault="0088604B" w:rsidP="0088604B"/>
    <w:p w:rsidR="0088604B" w:rsidRDefault="0088604B" w:rsidP="0088604B"/>
    <w:p w:rsidR="0088604B" w:rsidRDefault="0088604B" w:rsidP="0088604B"/>
    <w:p w:rsidR="0088604B" w:rsidRDefault="0088604B" w:rsidP="0088604B"/>
    <w:p w:rsidR="00EE25D2" w:rsidRPr="0088604B" w:rsidRDefault="0088604B" w:rsidP="0088604B">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5"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 xml:space="preserve">los días martes entre las 10:00 y 13:00 </w:t>
      </w:r>
      <w:proofErr w:type="spellStart"/>
      <w:r w:rsidRPr="00524E3E">
        <w:rPr>
          <w:rFonts w:ascii="Imprint MT Shadow" w:hAnsi="Imprint MT Shadow"/>
          <w:color w:val="1F4E79" w:themeColor="accent1" w:themeShade="80"/>
          <w:sz w:val="28"/>
          <w:lang w:eastAsia="es-CL"/>
        </w:rPr>
        <w:t>hrs</w:t>
      </w:r>
      <w:proofErr w:type="spellEnd"/>
      <w:r w:rsidRPr="00524E3E">
        <w:rPr>
          <w:rFonts w:ascii="Imprint MT Shadow" w:hAnsi="Imprint MT Shadow"/>
          <w:color w:val="1F4E79" w:themeColor="accent1" w:themeShade="80"/>
          <w:sz w:val="28"/>
          <w:lang w:eastAsia="es-CL"/>
        </w:rPr>
        <w:t>. tendré atención especial para ustedes</w:t>
      </w:r>
      <w:r>
        <w:rPr>
          <w:rFonts w:ascii="Imprint MT Shadow" w:hAnsi="Imprint MT Shadow"/>
          <w:color w:val="1F4E79" w:themeColor="accent1" w:themeShade="80"/>
          <w:sz w:val="28"/>
          <w:lang w:eastAsia="es-CL"/>
        </w:rPr>
        <w:t>. Un abrazo grande.</w:t>
      </w:r>
    </w:p>
    <w:sectPr w:rsidR="00EE25D2" w:rsidRPr="0088604B">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88" w:rsidRDefault="007B4488" w:rsidP="0088604B">
      <w:pPr>
        <w:spacing w:after="0" w:line="240" w:lineRule="auto"/>
      </w:pPr>
      <w:r>
        <w:separator/>
      </w:r>
    </w:p>
  </w:endnote>
  <w:endnote w:type="continuationSeparator" w:id="0">
    <w:p w:rsidR="007B4488" w:rsidRDefault="007B4488" w:rsidP="008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88" w:rsidRDefault="007B4488" w:rsidP="0088604B">
      <w:pPr>
        <w:spacing w:after="0" w:line="240" w:lineRule="auto"/>
      </w:pPr>
      <w:r>
        <w:separator/>
      </w:r>
    </w:p>
  </w:footnote>
  <w:footnote w:type="continuationSeparator" w:id="0">
    <w:p w:rsidR="007B4488" w:rsidRDefault="007B4488" w:rsidP="008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4B" w:rsidRPr="00DF7420" w:rsidRDefault="0088604B" w:rsidP="0088604B">
    <w:pPr>
      <w:tabs>
        <w:tab w:val="center" w:pos="4419"/>
        <w:tab w:val="right" w:pos="8838"/>
      </w:tabs>
      <w:spacing w:after="0"/>
      <w:rPr>
        <w:i/>
        <w:sz w:val="18"/>
      </w:rPr>
    </w:pPr>
    <w:r w:rsidRPr="00FE6555">
      <w:rPr>
        <w:b/>
        <w:i/>
        <w:noProof/>
        <w:lang w:eastAsia="es-CL"/>
      </w:rPr>
      <w:drawing>
        <wp:anchor distT="0" distB="0" distL="114300" distR="114300" simplePos="0" relativeHeight="251659264" behindDoc="0" locked="0" layoutInCell="1" allowOverlap="1" wp14:anchorId="76660437" wp14:editId="42BC9A0E">
          <wp:simplePos x="0" y="0"/>
          <wp:positionH relativeFrom="leftMargin">
            <wp:posOffset>310515</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a:extLst/>
                </pic:spPr>
              </pic:pic>
            </a:graphicData>
          </a:graphic>
        </wp:anchor>
      </w:drawing>
    </w:r>
    <w:r w:rsidRPr="00FE6555">
      <w:rPr>
        <w:noProof/>
        <w:lang w:eastAsia="es-CL"/>
      </w:rPr>
      <w:drawing>
        <wp:anchor distT="0" distB="0" distL="114300" distR="114300" simplePos="0" relativeHeight="251660288" behindDoc="0" locked="0" layoutInCell="1" allowOverlap="1" wp14:anchorId="586EF076" wp14:editId="330BD5DB">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w:t>
    </w:r>
    <w:r w:rsidRPr="00DF7420">
      <w:rPr>
        <w:i/>
        <w:sz w:val="18"/>
      </w:rPr>
      <w:t xml:space="preserve">San Fernando College </w:t>
    </w:r>
  </w:p>
  <w:p w:rsidR="0088604B" w:rsidRPr="00DF7420" w:rsidRDefault="0088604B" w:rsidP="0088604B">
    <w:pPr>
      <w:tabs>
        <w:tab w:val="center" w:pos="4419"/>
        <w:tab w:val="right" w:pos="8838"/>
      </w:tabs>
      <w:spacing w:after="0"/>
      <w:rPr>
        <w:b/>
        <w:i/>
        <w:noProof/>
        <w:lang w:eastAsia="es-CL"/>
      </w:rPr>
    </w:pPr>
    <w:r w:rsidRPr="00DF7420">
      <w:rPr>
        <w:i/>
        <w:sz w:val="18"/>
      </w:rPr>
      <w:t>Departamento de Ed. Física</w:t>
    </w:r>
    <w:r w:rsidRPr="00DF7420">
      <w:rPr>
        <w:b/>
        <w:i/>
        <w:noProof/>
        <w:lang w:eastAsia="es-CL"/>
      </w:rPr>
      <w:t xml:space="preserve"> </w:t>
    </w:r>
  </w:p>
  <w:p w:rsidR="0088604B" w:rsidRPr="00DF7420" w:rsidRDefault="0088604B" w:rsidP="0088604B">
    <w:pPr>
      <w:tabs>
        <w:tab w:val="center" w:pos="4419"/>
        <w:tab w:val="right" w:pos="8838"/>
      </w:tabs>
      <w:spacing w:after="0"/>
      <w:rPr>
        <w:i/>
        <w:sz w:val="14"/>
      </w:rPr>
    </w:pPr>
    <w:r w:rsidRPr="00DF7420">
      <w:rPr>
        <w:i/>
        <w:noProof/>
        <w:sz w:val="20"/>
        <w:lang w:eastAsia="es-CL"/>
      </w:rPr>
      <w:t>Docente Patricia Suazo Fritz</w:t>
    </w:r>
  </w:p>
  <w:p w:rsidR="0088604B" w:rsidRDefault="008860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55599"/>
    <w:multiLevelType w:val="multilevel"/>
    <w:tmpl w:val="208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56B3A"/>
    <w:multiLevelType w:val="multilevel"/>
    <w:tmpl w:val="DDF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50218"/>
    <w:multiLevelType w:val="multilevel"/>
    <w:tmpl w:val="DDD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B01ED"/>
    <w:multiLevelType w:val="multilevel"/>
    <w:tmpl w:val="025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4B"/>
    <w:rsid w:val="002E1C9F"/>
    <w:rsid w:val="00306C44"/>
    <w:rsid w:val="00432A49"/>
    <w:rsid w:val="006B1A49"/>
    <w:rsid w:val="00754D47"/>
    <w:rsid w:val="007B4488"/>
    <w:rsid w:val="007C31FF"/>
    <w:rsid w:val="0088604B"/>
    <w:rsid w:val="00C8384E"/>
    <w:rsid w:val="00EE25D2"/>
    <w:rsid w:val="00F062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A528-9402-4813-806E-8604518C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4B"/>
  </w:style>
  <w:style w:type="paragraph" w:styleId="Ttulo3">
    <w:name w:val="heading 3"/>
    <w:basedOn w:val="Normal"/>
    <w:next w:val="Normal"/>
    <w:link w:val="Ttulo3Car"/>
    <w:uiPriority w:val="9"/>
    <w:semiHidden/>
    <w:unhideWhenUsed/>
    <w:qFormat/>
    <w:rsid w:val="008860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6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04B"/>
  </w:style>
  <w:style w:type="paragraph" w:styleId="Piedepgina">
    <w:name w:val="footer"/>
    <w:basedOn w:val="Normal"/>
    <w:link w:val="PiedepginaCar"/>
    <w:uiPriority w:val="99"/>
    <w:unhideWhenUsed/>
    <w:rsid w:val="00886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04B"/>
  </w:style>
  <w:style w:type="character" w:customStyle="1" w:styleId="Ttulo3Car">
    <w:name w:val="Título 3 Car"/>
    <w:basedOn w:val="Fuentedeprrafopredeter"/>
    <w:link w:val="Ttulo3"/>
    <w:uiPriority w:val="9"/>
    <w:semiHidden/>
    <w:rsid w:val="0088604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8604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8604B"/>
    <w:rPr>
      <w:color w:val="0000FF"/>
      <w:u w:val="single"/>
    </w:rPr>
  </w:style>
  <w:style w:type="table" w:styleId="Tabladecuadrcula4-nfasis6">
    <w:name w:val="Grid Table 4 Accent 6"/>
    <w:basedOn w:val="Tablanormal"/>
    <w:uiPriority w:val="49"/>
    <w:rsid w:val="0088604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496342154">
          <w:marLeft w:val="0"/>
          <w:marRight w:val="0"/>
          <w:marTop w:val="0"/>
          <w:marBottom w:val="225"/>
          <w:divBdr>
            <w:top w:val="none" w:sz="0" w:space="0" w:color="auto"/>
            <w:left w:val="none" w:sz="0" w:space="0" w:color="auto"/>
            <w:bottom w:val="none" w:sz="0" w:space="0" w:color="auto"/>
            <w:right w:val="none" w:sz="0" w:space="0" w:color="auto"/>
          </w:divBdr>
        </w:div>
      </w:divsChild>
    </w:div>
    <w:div w:id="8229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IzFblDsJ-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PATRICIA SUAZO FRITZ</cp:lastModifiedBy>
  <cp:revision>3</cp:revision>
  <dcterms:created xsi:type="dcterms:W3CDTF">2020-08-07T10:21:00Z</dcterms:created>
  <dcterms:modified xsi:type="dcterms:W3CDTF">2020-08-07T11:30:00Z</dcterms:modified>
</cp:coreProperties>
</file>