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BD82" w14:textId="5CEA2795" w:rsidR="00DA3810" w:rsidRPr="00A00C86" w:rsidRDefault="009A3799" w:rsidP="000D11D1">
      <w:pPr>
        <w:jc w:val="both"/>
        <w:rPr>
          <w:rFonts w:ascii="Arial Narrow" w:hAnsi="Arial Narrow"/>
          <w:b/>
          <w:bCs/>
        </w:rPr>
      </w:pPr>
      <w:r w:rsidRPr="00A00C86">
        <w:rPr>
          <w:rFonts w:ascii="Arial Narrow" w:hAnsi="Arial Narrow"/>
          <w:b/>
          <w:bCs/>
        </w:rPr>
        <w:t xml:space="preserve">Queridas y queridos estudiantes esperando que se encuentren bien usted y sus seres queridos con </w:t>
      </w:r>
      <w:r w:rsidR="00DA3810" w:rsidRPr="00A00C86">
        <w:rPr>
          <w:rFonts w:ascii="Arial Narrow" w:hAnsi="Arial Narrow"/>
          <w:b/>
          <w:bCs/>
        </w:rPr>
        <w:t>respecto lo</w:t>
      </w:r>
      <w:r w:rsidRPr="00A00C86">
        <w:rPr>
          <w:rFonts w:ascii="Arial Narrow" w:hAnsi="Arial Narrow"/>
          <w:b/>
          <w:bCs/>
        </w:rPr>
        <w:t xml:space="preserve"> que acontece en el país y en el mundo. </w:t>
      </w:r>
    </w:p>
    <w:p w14:paraId="27641C9B" w14:textId="1C8FD09E" w:rsidR="000D11D1" w:rsidRPr="00A00C86" w:rsidRDefault="009A3799" w:rsidP="000D11D1">
      <w:pPr>
        <w:jc w:val="both"/>
        <w:rPr>
          <w:rFonts w:ascii="Arial Narrow" w:hAnsi="Arial Narrow"/>
          <w:b/>
          <w:bCs/>
        </w:rPr>
      </w:pPr>
      <w:r w:rsidRPr="00A00C86">
        <w:rPr>
          <w:rFonts w:ascii="Arial Narrow" w:hAnsi="Arial Narrow"/>
          <w:b/>
          <w:bCs/>
        </w:rPr>
        <w:t>El mes de agosto trabajaremos con dos guías de información de fotosíntesis y respiración celular (semana 1 y 2</w:t>
      </w:r>
      <w:r w:rsidR="00DA3810" w:rsidRPr="00A00C86">
        <w:rPr>
          <w:rFonts w:ascii="Arial Narrow" w:hAnsi="Arial Narrow"/>
          <w:b/>
          <w:bCs/>
        </w:rPr>
        <w:t xml:space="preserve"> de agosto</w:t>
      </w:r>
      <w:r w:rsidRPr="00A00C86">
        <w:rPr>
          <w:rFonts w:ascii="Arial Narrow" w:hAnsi="Arial Narrow"/>
          <w:b/>
          <w:bCs/>
        </w:rPr>
        <w:t>) estas guías son muy importantes</w:t>
      </w:r>
      <w:r w:rsidR="00DA3810" w:rsidRPr="00A00C86">
        <w:rPr>
          <w:rFonts w:ascii="Arial Narrow" w:hAnsi="Arial Narrow"/>
          <w:b/>
          <w:bCs/>
        </w:rPr>
        <w:t>, debes</w:t>
      </w:r>
      <w:r w:rsidRPr="00A00C86">
        <w:rPr>
          <w:rFonts w:ascii="Arial Narrow" w:hAnsi="Arial Narrow"/>
          <w:b/>
          <w:bCs/>
        </w:rPr>
        <w:t xml:space="preserve"> desarrollarlas, observar las imágenes, relacionar los contenidos que hemos revisado</w:t>
      </w:r>
      <w:r w:rsidR="00DA3810" w:rsidRPr="00A00C86">
        <w:rPr>
          <w:rFonts w:ascii="Arial Narrow" w:hAnsi="Arial Narrow"/>
          <w:b/>
          <w:bCs/>
        </w:rPr>
        <w:t>,</w:t>
      </w:r>
      <w:r w:rsidRPr="00A00C86">
        <w:rPr>
          <w:rFonts w:ascii="Arial Narrow" w:hAnsi="Arial Narrow"/>
          <w:b/>
          <w:bCs/>
        </w:rPr>
        <w:t xml:space="preserve"> ya que a partir de </w:t>
      </w:r>
      <w:r w:rsidR="00DA3810" w:rsidRPr="00A00C86">
        <w:rPr>
          <w:rFonts w:ascii="Arial Narrow" w:hAnsi="Arial Narrow"/>
          <w:b/>
          <w:bCs/>
        </w:rPr>
        <w:t>é</w:t>
      </w:r>
      <w:r w:rsidRPr="00A00C86">
        <w:rPr>
          <w:rFonts w:ascii="Arial Narrow" w:hAnsi="Arial Narrow"/>
          <w:b/>
          <w:bCs/>
        </w:rPr>
        <w:t>stas se realizar</w:t>
      </w:r>
      <w:r w:rsidR="00DA3810" w:rsidRPr="00A00C86">
        <w:rPr>
          <w:rFonts w:ascii="Arial Narrow" w:hAnsi="Arial Narrow"/>
          <w:b/>
          <w:bCs/>
        </w:rPr>
        <w:t>á</w:t>
      </w:r>
      <w:r w:rsidRPr="00A00C86">
        <w:rPr>
          <w:rFonts w:ascii="Arial Narrow" w:hAnsi="Arial Narrow"/>
          <w:b/>
          <w:bCs/>
        </w:rPr>
        <w:t xml:space="preserve"> la evaluación formativa de la semana 3 y finalizamos con la capsula donde se </w:t>
      </w:r>
      <w:r w:rsidR="00DA3810" w:rsidRPr="00A00C86">
        <w:rPr>
          <w:rFonts w:ascii="Arial Narrow" w:hAnsi="Arial Narrow"/>
          <w:b/>
          <w:bCs/>
        </w:rPr>
        <w:t>explicará</w:t>
      </w:r>
      <w:r w:rsidRPr="00A00C86">
        <w:rPr>
          <w:rFonts w:ascii="Arial Narrow" w:hAnsi="Arial Narrow"/>
          <w:b/>
          <w:bCs/>
        </w:rPr>
        <w:t xml:space="preserve"> los contenidos.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E7004F" w:rsidRPr="00011EB7" w14:paraId="4B0664FF" w14:textId="77777777" w:rsidTr="00A518BC">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AA2B64" w14:textId="77777777" w:rsidR="00E7004F" w:rsidRPr="00011EB7" w:rsidRDefault="00E7004F" w:rsidP="00A518BC">
            <w:pPr>
              <w:spacing w:after="0"/>
              <w:jc w:val="both"/>
              <w:rPr>
                <w:rFonts w:ascii="Arial Narrow" w:hAnsi="Arial Narrow"/>
                <w:sz w:val="20"/>
                <w:szCs w:val="20"/>
              </w:rPr>
            </w:pPr>
            <w:r w:rsidRPr="00011EB7">
              <w:rPr>
                <w:rFonts w:ascii="Arial Narrow" w:hAnsi="Arial Narrow"/>
                <w:b/>
                <w:bCs/>
                <w:sz w:val="20"/>
                <w:szCs w:val="20"/>
              </w:rPr>
              <w:t>Asignatu</w:t>
            </w:r>
            <w:r w:rsidR="00011EB7" w:rsidRPr="00011EB7">
              <w:rPr>
                <w:rFonts w:ascii="Arial Narrow" w:hAnsi="Arial Narrow"/>
                <w:b/>
                <w:bCs/>
                <w:sz w:val="20"/>
                <w:szCs w:val="20"/>
              </w:rPr>
              <w:t>ra: Ciencias Naturales Biología</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4F874E" w14:textId="77777777" w:rsidR="00E7004F" w:rsidRPr="00011EB7" w:rsidRDefault="00C35C45" w:rsidP="00A518BC">
            <w:pPr>
              <w:spacing w:after="0"/>
              <w:jc w:val="both"/>
              <w:rPr>
                <w:rFonts w:ascii="Arial Narrow" w:hAnsi="Arial Narrow"/>
                <w:sz w:val="20"/>
                <w:szCs w:val="20"/>
              </w:rPr>
            </w:pPr>
            <w:r>
              <w:rPr>
                <w:rFonts w:ascii="Arial Narrow" w:hAnsi="Arial Narrow"/>
                <w:b/>
                <w:bCs/>
                <w:sz w:val="20"/>
                <w:szCs w:val="20"/>
              </w:rPr>
              <w:t>N° De La Guía: 1</w:t>
            </w:r>
          </w:p>
        </w:tc>
      </w:tr>
      <w:tr w:rsidR="00E7004F" w:rsidRPr="00011EB7" w14:paraId="4CD8EE82" w14:textId="77777777"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D642D" w14:textId="49F869EE" w:rsidR="00C35C45" w:rsidRPr="00011EB7" w:rsidRDefault="00E7004F" w:rsidP="009419B5">
            <w:pPr>
              <w:jc w:val="both"/>
              <w:rPr>
                <w:rFonts w:ascii="Arial Narrow" w:hAnsi="Arial Narrow"/>
                <w:b/>
                <w:sz w:val="20"/>
                <w:szCs w:val="20"/>
              </w:rPr>
            </w:pPr>
            <w:r w:rsidRPr="00011EB7">
              <w:rPr>
                <w:rFonts w:ascii="Arial Narrow" w:hAnsi="Arial Narrow"/>
                <w:b/>
                <w:bCs/>
                <w:sz w:val="20"/>
                <w:szCs w:val="20"/>
              </w:rPr>
              <w:t xml:space="preserve">Título de la Guía: </w:t>
            </w:r>
            <w:r w:rsidR="00E27D54">
              <w:rPr>
                <w:rFonts w:ascii="Arial Narrow" w:hAnsi="Arial Narrow"/>
                <w:b/>
                <w:bCs/>
                <w:sz w:val="20"/>
                <w:szCs w:val="20"/>
              </w:rPr>
              <w:t xml:space="preserve">Fotosíntesis </w:t>
            </w:r>
            <w:r w:rsidR="00192301">
              <w:rPr>
                <w:rFonts w:ascii="Arial Narrow" w:hAnsi="Arial Narrow"/>
                <w:b/>
                <w:bCs/>
                <w:sz w:val="20"/>
                <w:szCs w:val="20"/>
              </w:rPr>
              <w:t>(semana 1</w:t>
            </w:r>
            <w:r w:rsidR="0045402E">
              <w:rPr>
                <w:rFonts w:ascii="Arial Narrow" w:hAnsi="Arial Narrow"/>
                <w:b/>
                <w:bCs/>
                <w:sz w:val="20"/>
                <w:szCs w:val="20"/>
              </w:rPr>
              <w:t>- Del 03 al 07 de agosto</w:t>
            </w:r>
            <w:r w:rsidR="00192301">
              <w:rPr>
                <w:rFonts w:ascii="Arial Narrow" w:hAnsi="Arial Narrow"/>
                <w:b/>
                <w:bCs/>
                <w:sz w:val="20"/>
                <w:szCs w:val="20"/>
              </w:rPr>
              <w:t xml:space="preserve">) </w:t>
            </w:r>
          </w:p>
        </w:tc>
      </w:tr>
      <w:tr w:rsidR="00E7004F" w:rsidRPr="00011EB7" w14:paraId="54DC412C" w14:textId="77777777" w:rsidTr="00A518BC">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2DB1A" w14:textId="77777777" w:rsidR="00E7004F" w:rsidRPr="00011EB7" w:rsidRDefault="00E7004F" w:rsidP="003A3DBF">
            <w:pPr>
              <w:spacing w:after="0"/>
              <w:jc w:val="both"/>
              <w:rPr>
                <w:rFonts w:ascii="Arial Narrow" w:hAnsi="Arial Narrow"/>
                <w:sz w:val="20"/>
                <w:szCs w:val="20"/>
              </w:rPr>
            </w:pPr>
            <w:r w:rsidRPr="00011EB7">
              <w:rPr>
                <w:rFonts w:ascii="Arial Narrow" w:hAnsi="Arial Narrow"/>
                <w:b/>
                <w:bCs/>
                <w:sz w:val="20"/>
                <w:szCs w:val="20"/>
              </w:rPr>
              <w:t>Objetivo de Aprendizaje (OA):</w:t>
            </w:r>
            <w:r w:rsidR="009A1230" w:rsidRPr="00011EB7">
              <w:rPr>
                <w:sz w:val="20"/>
                <w:szCs w:val="20"/>
              </w:rPr>
              <w:t xml:space="preserve"> </w:t>
            </w:r>
            <w:r w:rsidR="009A1230" w:rsidRPr="00011EB7">
              <w:rPr>
                <w:rFonts w:ascii="Arial Narrow" w:hAnsi="Arial Narrow"/>
                <w:b/>
                <w:sz w:val="20"/>
                <w:szCs w:val="20"/>
              </w:rPr>
              <w:t xml:space="preserve">Biología OA </w:t>
            </w:r>
            <w:r w:rsidR="003A3DBF" w:rsidRPr="003A3DBF">
              <w:rPr>
                <w:rFonts w:ascii="Arial Narrow" w:hAnsi="Arial Narrow"/>
                <w:b/>
                <w:sz w:val="20"/>
                <w:szCs w:val="20"/>
              </w:rPr>
              <w:t>7: Explicar, por medio de una investigación, el rol de la fotosíntesis y la respiración celular en el ecosistema considerando: • El flujo de la energía. • El ciclo de la materia.</w:t>
            </w:r>
          </w:p>
        </w:tc>
      </w:tr>
      <w:tr w:rsidR="00E7004F" w:rsidRPr="00011EB7" w14:paraId="0FEE8654" w14:textId="77777777"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BD0ED3" w14:textId="77777777" w:rsidR="00E7004F" w:rsidRPr="00011EB7" w:rsidRDefault="00E7004F" w:rsidP="005E3645">
            <w:pPr>
              <w:spacing w:after="0"/>
              <w:jc w:val="both"/>
              <w:rPr>
                <w:rFonts w:ascii="Arial Narrow" w:hAnsi="Arial Narrow"/>
                <w:sz w:val="20"/>
                <w:szCs w:val="20"/>
              </w:rPr>
            </w:pPr>
            <w:r w:rsidRPr="00011EB7">
              <w:rPr>
                <w:rFonts w:ascii="Arial Narrow" w:hAnsi="Arial Narrow"/>
                <w:b/>
                <w:bCs/>
                <w:sz w:val="20"/>
                <w:szCs w:val="20"/>
              </w:rPr>
              <w:t xml:space="preserve">Nombre Docente: Felipe Espina Astudillo- </w:t>
            </w:r>
          </w:p>
        </w:tc>
      </w:tr>
      <w:tr w:rsidR="00E7004F" w:rsidRPr="00011EB7" w14:paraId="77844DF5" w14:textId="77777777" w:rsidTr="00A518BC">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A3F78B" w14:textId="77777777" w:rsidR="00E7004F" w:rsidRPr="00011EB7" w:rsidRDefault="00E7004F" w:rsidP="00A518BC">
            <w:pPr>
              <w:spacing w:after="0"/>
              <w:jc w:val="both"/>
              <w:rPr>
                <w:rFonts w:ascii="Arial Narrow" w:hAnsi="Arial Narrow"/>
                <w:sz w:val="20"/>
                <w:szCs w:val="20"/>
              </w:rPr>
            </w:pPr>
            <w:r w:rsidRPr="00011EB7">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C5DB9" w14:textId="77777777" w:rsidR="00E7004F" w:rsidRPr="00011EB7" w:rsidRDefault="00E7004F" w:rsidP="00A518BC">
            <w:pPr>
              <w:spacing w:after="0"/>
              <w:jc w:val="both"/>
              <w:rPr>
                <w:rFonts w:ascii="Arial Narrow" w:hAnsi="Arial Narrow"/>
                <w:sz w:val="20"/>
                <w:szCs w:val="20"/>
              </w:rPr>
            </w:pPr>
            <w:r w:rsidRPr="00011EB7">
              <w:rPr>
                <w:rFonts w:ascii="Arial Narrow" w:hAnsi="Arial Narrow"/>
                <w:b/>
                <w:bCs/>
                <w:sz w:val="20"/>
                <w:szCs w:val="20"/>
              </w:rPr>
              <w:t>Curso:</w:t>
            </w:r>
          </w:p>
        </w:tc>
      </w:tr>
    </w:tbl>
    <w:p w14:paraId="29AFA259" w14:textId="77777777" w:rsidR="00887761" w:rsidRDefault="003A3DBF" w:rsidP="003370BE">
      <w:pPr>
        <w:spacing w:after="0"/>
        <w:jc w:val="both"/>
        <w:rPr>
          <w:rFonts w:ascii="Arial Narrow" w:hAnsi="Arial Narrow"/>
          <w:sz w:val="20"/>
          <w:szCs w:val="20"/>
        </w:rPr>
      </w:pPr>
      <w:r w:rsidRPr="009419B5">
        <w:rPr>
          <w:rFonts w:ascii="Arial Narrow" w:hAnsi="Arial Narrow"/>
          <w:b/>
          <w:sz w:val="20"/>
          <w:szCs w:val="20"/>
        </w:rPr>
        <w:t>Objetivo de la guía:</w:t>
      </w:r>
      <w:r w:rsidRPr="003A3DBF">
        <w:rPr>
          <w:rFonts w:ascii="Arial" w:hAnsi="Arial" w:cs="Arial"/>
          <w:color w:val="4D4D4D"/>
          <w:sz w:val="23"/>
          <w:szCs w:val="23"/>
          <w:shd w:val="clear" w:color="auto" w:fill="FFFFFF"/>
        </w:rPr>
        <w:t xml:space="preserve"> </w:t>
      </w:r>
      <w:r>
        <w:rPr>
          <w:rFonts w:ascii="Arial Narrow" w:hAnsi="Arial Narrow"/>
          <w:sz w:val="20"/>
          <w:szCs w:val="20"/>
        </w:rPr>
        <w:t xml:space="preserve">relacionar </w:t>
      </w:r>
      <w:r w:rsidRPr="003A3DBF">
        <w:rPr>
          <w:rFonts w:ascii="Arial Narrow" w:hAnsi="Arial Narrow"/>
          <w:sz w:val="20"/>
          <w:szCs w:val="20"/>
        </w:rPr>
        <w:t>la fotosíntesis con el flujo de energía, el ciclo de la materia y los cloroplastos considerando reactante y productos involucrados en la formación de glucosa (C6H12O6) y ATP a partir de dióxido de carbono (CO2) y agua (H2O).</w:t>
      </w:r>
    </w:p>
    <w:p w14:paraId="51F3EB00" w14:textId="77777777" w:rsidR="003A3DBF" w:rsidRDefault="003A3DBF" w:rsidP="003370BE">
      <w:pPr>
        <w:spacing w:after="0"/>
        <w:jc w:val="both"/>
        <w:rPr>
          <w:rFonts w:ascii="Arial Narrow" w:hAnsi="Arial Narrow"/>
          <w:b/>
          <w:sz w:val="20"/>
          <w:szCs w:val="20"/>
        </w:rPr>
      </w:pPr>
    </w:p>
    <w:p w14:paraId="158B4175" w14:textId="77777777" w:rsidR="003A3DBF" w:rsidRPr="003A3DBF" w:rsidRDefault="003A3DBF" w:rsidP="003370BE">
      <w:pPr>
        <w:spacing w:after="0"/>
        <w:jc w:val="both"/>
        <w:rPr>
          <w:rFonts w:ascii="Arial Narrow" w:hAnsi="Arial Narrow"/>
          <w:b/>
          <w:sz w:val="28"/>
          <w:szCs w:val="28"/>
        </w:rPr>
      </w:pPr>
      <w:r w:rsidRPr="003A3DBF">
        <w:rPr>
          <w:rFonts w:ascii="Arial Narrow" w:hAnsi="Arial Narrow"/>
          <w:b/>
          <w:sz w:val="28"/>
          <w:szCs w:val="28"/>
        </w:rPr>
        <w:t>¿Qué voy a aprender?</w:t>
      </w:r>
    </w:p>
    <w:p w14:paraId="1A5AF2E8" w14:textId="77777777" w:rsidR="003A3DBF" w:rsidRPr="003A3DBF" w:rsidRDefault="003A3DBF" w:rsidP="003370BE">
      <w:pPr>
        <w:spacing w:after="0"/>
        <w:jc w:val="both"/>
        <w:rPr>
          <w:rFonts w:ascii="Arial Narrow" w:hAnsi="Arial Narrow"/>
          <w:sz w:val="20"/>
          <w:szCs w:val="20"/>
        </w:rPr>
      </w:pPr>
      <w:r w:rsidRPr="003A3DBF">
        <w:rPr>
          <w:rFonts w:ascii="Arial Narrow" w:hAnsi="Arial Narrow"/>
          <w:b/>
          <w:sz w:val="20"/>
          <w:szCs w:val="20"/>
        </w:rPr>
        <w:t xml:space="preserve"> </w:t>
      </w:r>
      <w:r w:rsidRPr="003A3DBF">
        <w:rPr>
          <w:rFonts w:ascii="Arial Narrow" w:hAnsi="Arial Narrow"/>
          <w:sz w:val="20"/>
          <w:szCs w:val="20"/>
        </w:rPr>
        <w:t>Cada vez que observamos la naturaleza o documentales de esta en la televisión, podemos ver las interacciones alimentarias que existen entre los organismos de los diferentes ecosistemas, pero ¿logramos percibir qué se está transfiriendo?, ¿qué ocurre con la energía que hay en los ecosistemas? En esta unidad podrás reconocer qué está sucediendo con la materia y la energía en los ecosistemas y comprender por qué es importante no alterar los ciclos que acontecen en la naturaleza</w:t>
      </w:r>
    </w:p>
    <w:p w14:paraId="2E257A1C" w14:textId="77777777" w:rsidR="00F35A66" w:rsidRPr="00F35A66" w:rsidRDefault="00F35A66" w:rsidP="003370BE">
      <w:pPr>
        <w:spacing w:after="0"/>
        <w:jc w:val="both"/>
        <w:rPr>
          <w:rFonts w:ascii="Arial Narrow" w:hAnsi="Arial Narrow"/>
          <w:b/>
          <w:sz w:val="28"/>
          <w:szCs w:val="28"/>
        </w:rPr>
      </w:pPr>
      <w:r>
        <w:rPr>
          <w:rFonts w:ascii="Arial Narrow" w:hAnsi="Arial Narrow"/>
          <w:noProof/>
          <w:sz w:val="20"/>
          <w:szCs w:val="20"/>
          <w:lang w:eastAsia="es-CL"/>
        </w:rPr>
        <w:drawing>
          <wp:anchor distT="0" distB="0" distL="114300" distR="114300" simplePos="0" relativeHeight="251658240" behindDoc="1" locked="0" layoutInCell="1" allowOverlap="1" wp14:anchorId="06F2177B" wp14:editId="107B6F3A">
            <wp:simplePos x="0" y="0"/>
            <wp:positionH relativeFrom="column">
              <wp:posOffset>2847975</wp:posOffset>
            </wp:positionH>
            <wp:positionV relativeFrom="paragraph">
              <wp:posOffset>95250</wp:posOffset>
            </wp:positionV>
            <wp:extent cx="3867150" cy="2438400"/>
            <wp:effectExtent l="0" t="0" r="0" b="0"/>
            <wp:wrapTight wrapText="bothSides">
              <wp:wrapPolygon edited="0">
                <wp:start x="0" y="0"/>
                <wp:lineTo x="0" y="21431"/>
                <wp:lineTo x="21494" y="21431"/>
                <wp:lineTo x="214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A66">
        <w:rPr>
          <w:rFonts w:ascii="Arial Narrow" w:hAnsi="Arial Narrow"/>
          <w:b/>
          <w:sz w:val="28"/>
          <w:szCs w:val="28"/>
        </w:rPr>
        <w:t xml:space="preserve">Antes de empezar recuerda lo que sabes </w:t>
      </w:r>
    </w:p>
    <w:p w14:paraId="6ECA571D" w14:textId="77777777" w:rsidR="003A3DBF" w:rsidRDefault="00F35A66" w:rsidP="003370BE">
      <w:pPr>
        <w:spacing w:after="0"/>
        <w:jc w:val="both"/>
        <w:rPr>
          <w:rFonts w:ascii="Arial Narrow" w:hAnsi="Arial Narrow"/>
          <w:sz w:val="20"/>
          <w:szCs w:val="20"/>
        </w:rPr>
      </w:pPr>
      <w:r w:rsidRPr="00F35A66">
        <w:rPr>
          <w:rFonts w:ascii="Arial Narrow" w:hAnsi="Arial Narrow"/>
          <w:sz w:val="20"/>
          <w:szCs w:val="20"/>
        </w:rPr>
        <w:t xml:space="preserve">A principios del siglo XVII, el científico belga Jean </w:t>
      </w:r>
      <w:proofErr w:type="spellStart"/>
      <w:r w:rsidRPr="00F35A66">
        <w:rPr>
          <w:rFonts w:ascii="Arial Narrow" w:hAnsi="Arial Narrow"/>
          <w:sz w:val="20"/>
          <w:szCs w:val="20"/>
        </w:rPr>
        <w:t>Baptiste</w:t>
      </w:r>
      <w:proofErr w:type="spellEnd"/>
      <w:r w:rsidRPr="00F35A66">
        <w:rPr>
          <w:rFonts w:ascii="Arial Narrow" w:hAnsi="Arial Narrow"/>
          <w:sz w:val="20"/>
          <w:szCs w:val="20"/>
        </w:rPr>
        <w:t xml:space="preserve"> van Helmont realizó el siguiente experimento para comprobar cómo se “alimentaban” las plantas. Observa su procedimiento y resultados.</w:t>
      </w:r>
    </w:p>
    <w:p w14:paraId="637CF6A8" w14:textId="77777777" w:rsidR="00F35A66" w:rsidRDefault="00F35A66" w:rsidP="003370BE">
      <w:pPr>
        <w:spacing w:after="0"/>
        <w:jc w:val="both"/>
        <w:rPr>
          <w:rFonts w:ascii="Arial Narrow" w:hAnsi="Arial Narrow"/>
          <w:b/>
          <w:sz w:val="20"/>
          <w:szCs w:val="20"/>
        </w:rPr>
      </w:pPr>
      <w:r w:rsidRPr="00F35A66">
        <w:rPr>
          <w:rFonts w:ascii="Arial Narrow" w:hAnsi="Arial Narrow"/>
          <w:sz w:val="20"/>
          <w:szCs w:val="20"/>
        </w:rPr>
        <w:t xml:space="preserve">¿Cómo se explica este aumento de masa de la planta si sabemos que la tierra prácticamente no cambió su masa inicial? </w:t>
      </w:r>
      <w:r w:rsidRPr="00F35A66">
        <w:rPr>
          <w:rFonts w:ascii="Arial Narrow" w:hAnsi="Arial Narrow"/>
          <w:b/>
          <w:sz w:val="20"/>
          <w:szCs w:val="20"/>
        </w:rPr>
        <w:t>Fundamenta tu respuesta.</w:t>
      </w:r>
    </w:p>
    <w:p w14:paraId="4C0F8670" w14:textId="77777777" w:rsidR="00F35A66" w:rsidRDefault="00F35A66" w:rsidP="003370BE">
      <w:pPr>
        <w:spacing w:after="0"/>
        <w:jc w:val="both"/>
        <w:rPr>
          <w:rFonts w:ascii="Arial Narrow" w:hAnsi="Arial Narrow"/>
          <w:b/>
          <w:sz w:val="20"/>
          <w:szCs w:val="20"/>
        </w:rPr>
      </w:pPr>
      <w:r>
        <w:rPr>
          <w:rFonts w:ascii="Arial Narrow" w:hAnsi="Arial Narrow"/>
          <w:b/>
          <w:sz w:val="20"/>
          <w:szCs w:val="20"/>
        </w:rPr>
        <w:t>……………………………………………………………………</w:t>
      </w:r>
    </w:p>
    <w:p w14:paraId="0AA556C0" w14:textId="77777777" w:rsidR="00F35A66" w:rsidRDefault="00F35A66" w:rsidP="003370BE">
      <w:pPr>
        <w:spacing w:after="0"/>
        <w:jc w:val="both"/>
        <w:rPr>
          <w:rFonts w:ascii="Arial Narrow" w:hAnsi="Arial Narrow"/>
          <w:b/>
          <w:sz w:val="20"/>
          <w:szCs w:val="20"/>
        </w:rPr>
      </w:pPr>
      <w:r>
        <w:rPr>
          <w:rFonts w:ascii="Arial Narrow" w:hAnsi="Arial Narrow"/>
          <w:b/>
          <w:sz w:val="20"/>
          <w:szCs w:val="20"/>
        </w:rPr>
        <w:t>…………………………………………………………………..</w:t>
      </w:r>
    </w:p>
    <w:p w14:paraId="03FDB1FC" w14:textId="77777777" w:rsidR="00F35A66" w:rsidRDefault="00F35A66" w:rsidP="003370BE">
      <w:pPr>
        <w:spacing w:after="0"/>
        <w:jc w:val="both"/>
        <w:rPr>
          <w:rFonts w:ascii="Arial Narrow" w:hAnsi="Arial Narrow"/>
          <w:b/>
          <w:sz w:val="20"/>
          <w:szCs w:val="20"/>
        </w:rPr>
      </w:pPr>
      <w:r>
        <w:rPr>
          <w:rFonts w:ascii="Arial Narrow" w:hAnsi="Arial Narrow"/>
          <w:b/>
          <w:sz w:val="20"/>
          <w:szCs w:val="20"/>
        </w:rPr>
        <w:t>………………………………………………………………….</w:t>
      </w:r>
    </w:p>
    <w:p w14:paraId="36A1C6CC" w14:textId="77777777" w:rsidR="00F35A66" w:rsidRDefault="00F35A66" w:rsidP="003370BE">
      <w:pPr>
        <w:spacing w:after="0"/>
        <w:jc w:val="both"/>
        <w:rPr>
          <w:rFonts w:ascii="Arial Narrow" w:hAnsi="Arial Narrow"/>
          <w:b/>
          <w:sz w:val="20"/>
          <w:szCs w:val="20"/>
        </w:rPr>
      </w:pPr>
      <w:r>
        <w:rPr>
          <w:rFonts w:ascii="Arial Narrow" w:hAnsi="Arial Narrow"/>
          <w:b/>
          <w:sz w:val="20"/>
          <w:szCs w:val="20"/>
        </w:rPr>
        <w:t>……………………………………………………………………</w:t>
      </w:r>
    </w:p>
    <w:p w14:paraId="77544710" w14:textId="77777777" w:rsidR="00F35A66" w:rsidRDefault="00F35A66" w:rsidP="003370BE">
      <w:pPr>
        <w:spacing w:after="0"/>
        <w:jc w:val="both"/>
        <w:rPr>
          <w:rFonts w:ascii="Arial Narrow" w:hAnsi="Arial Narrow"/>
          <w:b/>
          <w:sz w:val="20"/>
          <w:szCs w:val="20"/>
        </w:rPr>
      </w:pPr>
      <w:r>
        <w:rPr>
          <w:rFonts w:ascii="Arial Narrow" w:hAnsi="Arial Narrow"/>
          <w:b/>
          <w:sz w:val="20"/>
          <w:szCs w:val="20"/>
        </w:rPr>
        <w:t>………………………………………………………………..</w:t>
      </w:r>
    </w:p>
    <w:p w14:paraId="77373189" w14:textId="77777777" w:rsidR="00F35A66" w:rsidRDefault="00F35A66" w:rsidP="003370BE">
      <w:pPr>
        <w:spacing w:after="0"/>
        <w:jc w:val="both"/>
        <w:rPr>
          <w:rFonts w:ascii="Arial Narrow" w:hAnsi="Arial Narrow"/>
          <w:b/>
          <w:sz w:val="20"/>
          <w:szCs w:val="20"/>
        </w:rPr>
      </w:pPr>
    </w:p>
    <w:p w14:paraId="1B74575F" w14:textId="77777777" w:rsidR="00F35A66" w:rsidRDefault="00F35A66" w:rsidP="003370BE">
      <w:pPr>
        <w:spacing w:after="0"/>
        <w:jc w:val="both"/>
        <w:rPr>
          <w:rFonts w:ascii="Arial Narrow" w:hAnsi="Arial Narrow"/>
          <w:b/>
          <w:sz w:val="20"/>
          <w:szCs w:val="20"/>
        </w:rPr>
      </w:pPr>
    </w:p>
    <w:p w14:paraId="5948A210" w14:textId="77777777" w:rsidR="00F35A66" w:rsidRDefault="00F35A66" w:rsidP="003370BE">
      <w:pPr>
        <w:spacing w:after="0"/>
        <w:jc w:val="both"/>
        <w:rPr>
          <w:rFonts w:ascii="Arial Narrow" w:hAnsi="Arial Narrow"/>
          <w:sz w:val="20"/>
          <w:szCs w:val="20"/>
        </w:rPr>
      </w:pPr>
      <w:r w:rsidRPr="00F35A66">
        <w:rPr>
          <w:rFonts w:ascii="Arial Narrow" w:hAnsi="Arial Narrow"/>
          <w:b/>
          <w:sz w:val="28"/>
          <w:szCs w:val="28"/>
        </w:rPr>
        <w:t>Rol de la fotosíntesis y la respiración celular</w:t>
      </w:r>
      <w:r>
        <w:rPr>
          <w:rFonts w:ascii="Arial Narrow" w:hAnsi="Arial Narrow"/>
          <w:sz w:val="20"/>
          <w:szCs w:val="20"/>
        </w:rPr>
        <w:t xml:space="preserve"> </w:t>
      </w:r>
    </w:p>
    <w:p w14:paraId="527E35C0" w14:textId="77777777" w:rsidR="0035159A" w:rsidRDefault="0035159A" w:rsidP="003370BE">
      <w:pPr>
        <w:spacing w:after="0"/>
        <w:jc w:val="both"/>
        <w:rPr>
          <w:rFonts w:ascii="Arial Narrow" w:hAnsi="Arial Narrow"/>
          <w:sz w:val="20"/>
          <w:szCs w:val="20"/>
        </w:rPr>
      </w:pPr>
      <w:r w:rsidRPr="0035159A">
        <w:rPr>
          <w:rFonts w:ascii="Arial Narrow" w:hAnsi="Arial Narrow"/>
          <w:sz w:val="20"/>
          <w:szCs w:val="20"/>
        </w:rPr>
        <w:t xml:space="preserve">La vida en la tierra depende fundamentalmente de la energía solar, que es responsable de la producción de toda la materia orgánica que conocemos. La materia orgánica comprende los alimentos que consumimos, los combustibles fósiles (petróleo, gas, gasolina, carbón), así como la leña, madera, pulpa para papel, inclusive la materia prima para la fabricación de fibras sintéticas, plásticos, </w:t>
      </w:r>
      <w:proofErr w:type="spellStart"/>
      <w:r w:rsidRPr="0035159A">
        <w:rPr>
          <w:rFonts w:ascii="Arial Narrow" w:hAnsi="Arial Narrow"/>
          <w:sz w:val="20"/>
          <w:szCs w:val="20"/>
        </w:rPr>
        <w:t>poliester</w:t>
      </w:r>
      <w:proofErr w:type="spellEnd"/>
      <w:r w:rsidRPr="0035159A">
        <w:rPr>
          <w:rFonts w:ascii="Arial Narrow" w:hAnsi="Arial Narrow"/>
          <w:sz w:val="20"/>
          <w:szCs w:val="20"/>
        </w:rPr>
        <w:t>, etc.</w:t>
      </w:r>
    </w:p>
    <w:p w14:paraId="4EE0DCD8" w14:textId="77777777" w:rsidR="00F35A66" w:rsidRDefault="00F35A66" w:rsidP="003370BE">
      <w:pPr>
        <w:spacing w:after="0"/>
        <w:jc w:val="both"/>
        <w:rPr>
          <w:rFonts w:ascii="Arial Narrow" w:hAnsi="Arial Narrow"/>
          <w:sz w:val="20"/>
          <w:szCs w:val="20"/>
        </w:rPr>
      </w:pPr>
      <w:r w:rsidRPr="00F35A66">
        <w:rPr>
          <w:rFonts w:ascii="Arial Narrow" w:hAnsi="Arial Narrow"/>
          <w:sz w:val="20"/>
          <w:szCs w:val="20"/>
        </w:rPr>
        <w:t xml:space="preserve"> Durante el proceso de </w:t>
      </w:r>
      <w:r w:rsidRPr="0096677C">
        <w:rPr>
          <w:rFonts w:ascii="Arial Narrow" w:hAnsi="Arial Narrow"/>
          <w:b/>
          <w:sz w:val="20"/>
          <w:szCs w:val="20"/>
        </w:rPr>
        <w:t>fotosíntesis</w:t>
      </w:r>
      <w:r w:rsidRPr="00F35A66">
        <w:rPr>
          <w:rFonts w:ascii="Arial Narrow" w:hAnsi="Arial Narrow"/>
          <w:sz w:val="20"/>
          <w:szCs w:val="20"/>
        </w:rPr>
        <w:t>, la energía lumínica es convertida en energía química, la que es almacenada en las moléculas orgánicas que se elaboran como producto de dicho proceso. La fotosíntesis es el primer paso del flujo de energía, que captura gran cantidad de esta, y que no solo sustenta a los organismos fotosintéticos, sino que también, de forma indirecta, a gran parte de los organismos no fotosintéticos. Por otro lado, la respiración celular es un conjunto de reacciones bioquímicas por las cuales determinados compuestos orgánicos son degradados hasta convertirse en materia inorgánica, proceso que libera energía que es utilizada por los mismos organismos que la efectúan</w:t>
      </w:r>
    </w:p>
    <w:p w14:paraId="238518FF" w14:textId="77777777" w:rsidR="0096677C" w:rsidRDefault="0096677C" w:rsidP="003370BE">
      <w:pPr>
        <w:spacing w:after="0"/>
        <w:jc w:val="both"/>
        <w:rPr>
          <w:rFonts w:ascii="Arial Narrow" w:hAnsi="Arial Narrow"/>
          <w:sz w:val="20"/>
          <w:szCs w:val="20"/>
        </w:rPr>
      </w:pPr>
    </w:p>
    <w:p w14:paraId="441CAFE6" w14:textId="77777777" w:rsidR="0096677C" w:rsidRDefault="0096677C" w:rsidP="003370BE">
      <w:pPr>
        <w:spacing w:after="0"/>
        <w:jc w:val="both"/>
        <w:rPr>
          <w:rFonts w:ascii="Arial Narrow" w:hAnsi="Arial Narrow"/>
          <w:sz w:val="20"/>
          <w:szCs w:val="20"/>
        </w:rPr>
      </w:pPr>
    </w:p>
    <w:p w14:paraId="1B94EC6A" w14:textId="77777777" w:rsidR="0096677C" w:rsidRDefault="0096677C" w:rsidP="003370BE">
      <w:pPr>
        <w:spacing w:after="0"/>
        <w:jc w:val="both"/>
        <w:rPr>
          <w:rFonts w:ascii="Arial Narrow" w:hAnsi="Arial Narrow"/>
          <w:sz w:val="20"/>
          <w:szCs w:val="20"/>
        </w:rPr>
      </w:pPr>
    </w:p>
    <w:p w14:paraId="3B3E5A87" w14:textId="77777777" w:rsidR="0096677C" w:rsidRDefault="0096677C" w:rsidP="003370BE">
      <w:pPr>
        <w:spacing w:after="0"/>
        <w:jc w:val="both"/>
        <w:rPr>
          <w:rFonts w:ascii="Arial Narrow" w:hAnsi="Arial Narrow"/>
          <w:sz w:val="20"/>
          <w:szCs w:val="20"/>
        </w:rPr>
      </w:pPr>
    </w:p>
    <w:p w14:paraId="6223B379" w14:textId="77777777" w:rsidR="0096677C" w:rsidRDefault="0096677C" w:rsidP="003370BE">
      <w:pPr>
        <w:spacing w:after="0"/>
        <w:jc w:val="both"/>
        <w:rPr>
          <w:rFonts w:ascii="Arial Narrow" w:hAnsi="Arial Narrow"/>
          <w:sz w:val="20"/>
          <w:szCs w:val="20"/>
        </w:rPr>
      </w:pPr>
    </w:p>
    <w:p w14:paraId="0EA91F46" w14:textId="77777777" w:rsidR="0096677C" w:rsidRDefault="0096677C" w:rsidP="003370BE">
      <w:pPr>
        <w:spacing w:after="0"/>
        <w:jc w:val="both"/>
        <w:rPr>
          <w:rFonts w:ascii="Arial Narrow" w:hAnsi="Arial Narrow"/>
          <w:sz w:val="20"/>
          <w:szCs w:val="20"/>
        </w:rPr>
      </w:pPr>
    </w:p>
    <w:p w14:paraId="09216CA4" w14:textId="77777777" w:rsidR="0096677C" w:rsidRDefault="0096677C" w:rsidP="003370BE">
      <w:pPr>
        <w:spacing w:after="0"/>
        <w:jc w:val="both"/>
        <w:rPr>
          <w:rFonts w:ascii="Arial Narrow" w:hAnsi="Arial Narrow"/>
          <w:sz w:val="20"/>
          <w:szCs w:val="20"/>
        </w:rPr>
      </w:pPr>
    </w:p>
    <w:p w14:paraId="6251897F" w14:textId="77777777" w:rsidR="0096677C" w:rsidRDefault="0096677C" w:rsidP="003370BE">
      <w:pPr>
        <w:spacing w:after="0"/>
        <w:jc w:val="both"/>
        <w:rPr>
          <w:rFonts w:ascii="Arial Narrow" w:hAnsi="Arial Narrow"/>
          <w:sz w:val="20"/>
          <w:szCs w:val="20"/>
        </w:rPr>
      </w:pPr>
    </w:p>
    <w:p w14:paraId="6D14B6A2" w14:textId="77777777" w:rsidR="0096677C" w:rsidRDefault="0096677C" w:rsidP="003370BE">
      <w:pPr>
        <w:spacing w:after="0"/>
        <w:jc w:val="both"/>
        <w:rPr>
          <w:rFonts w:ascii="Arial Narrow" w:hAnsi="Arial Narrow"/>
          <w:sz w:val="20"/>
          <w:szCs w:val="20"/>
        </w:rPr>
      </w:pPr>
    </w:p>
    <w:p w14:paraId="4EAF5B76" w14:textId="77777777" w:rsidR="001D303C" w:rsidRDefault="0096677C" w:rsidP="003370BE">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0288" behindDoc="1" locked="0" layoutInCell="1" allowOverlap="1" wp14:anchorId="6A66B79E" wp14:editId="019F2768">
            <wp:simplePos x="0" y="0"/>
            <wp:positionH relativeFrom="margin">
              <wp:align>left</wp:align>
            </wp:positionH>
            <wp:positionV relativeFrom="paragraph">
              <wp:posOffset>25400</wp:posOffset>
            </wp:positionV>
            <wp:extent cx="2857500" cy="2485390"/>
            <wp:effectExtent l="0" t="0" r="0" b="0"/>
            <wp:wrapTight wrapText="bothSides">
              <wp:wrapPolygon edited="0">
                <wp:start x="0" y="0"/>
                <wp:lineTo x="0" y="21357"/>
                <wp:lineTo x="21456" y="21357"/>
                <wp:lineTo x="2145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782" cy="2490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77C">
        <w:rPr>
          <w:rFonts w:ascii="Arial Narrow" w:hAnsi="Arial Narrow"/>
          <w:sz w:val="20"/>
          <w:szCs w:val="20"/>
        </w:rPr>
        <w:t>.</w:t>
      </w:r>
      <w:r w:rsidR="001D303C" w:rsidRPr="001D303C">
        <w:t xml:space="preserve"> </w:t>
      </w:r>
      <w:r w:rsidR="001D303C" w:rsidRPr="001D303C">
        <w:rPr>
          <w:rFonts w:ascii="Arial Narrow" w:hAnsi="Arial Narrow"/>
          <w:b/>
          <w:sz w:val="28"/>
          <w:szCs w:val="28"/>
        </w:rPr>
        <w:t>FOTOSÍNTESIS UN PROCESO ANAERÓBICO</w:t>
      </w:r>
      <w:r w:rsidR="001D303C" w:rsidRPr="001D303C">
        <w:rPr>
          <w:rFonts w:ascii="Arial Narrow" w:hAnsi="Arial Narrow"/>
          <w:sz w:val="20"/>
          <w:szCs w:val="20"/>
        </w:rPr>
        <w:t xml:space="preserve"> </w:t>
      </w:r>
    </w:p>
    <w:p w14:paraId="3854AC63" w14:textId="77777777" w:rsidR="001D303C" w:rsidRDefault="0025373F" w:rsidP="003370BE">
      <w:pPr>
        <w:spacing w:after="0"/>
        <w:jc w:val="both"/>
        <w:rPr>
          <w:rFonts w:ascii="Arial Narrow" w:hAnsi="Arial Narrow"/>
          <w:sz w:val="20"/>
          <w:szCs w:val="20"/>
        </w:rPr>
      </w:pPr>
      <w:hyperlink r:id="rId9" w:history="1">
        <w:r w:rsidR="001D303C">
          <w:rPr>
            <w:rStyle w:val="Hipervnculo"/>
          </w:rPr>
          <w:t>https://www.youtube.com/watch?v=RFCG5p-bcxE</w:t>
        </w:r>
      </w:hyperlink>
    </w:p>
    <w:p w14:paraId="236628BC" w14:textId="77777777" w:rsidR="0096677C" w:rsidRDefault="001D303C" w:rsidP="003370BE">
      <w:pPr>
        <w:spacing w:after="0"/>
        <w:jc w:val="both"/>
        <w:rPr>
          <w:rFonts w:ascii="Arial Narrow" w:hAnsi="Arial Narrow"/>
          <w:sz w:val="20"/>
          <w:szCs w:val="20"/>
        </w:rPr>
      </w:pPr>
      <w:r w:rsidRPr="001D303C">
        <w:rPr>
          <w:rFonts w:ascii="Arial Narrow" w:hAnsi="Arial Narrow"/>
          <w:sz w:val="20"/>
          <w:szCs w:val="20"/>
        </w:rPr>
        <w:t>El proceso mediante el cual se puede convertir la luz (energía lumínica) en energía química (sacáridos, proteínas y ácidos grasos) es llamado fotosíntesis, y se lleva a cabo en unos organelos especializados presente en las células eucariotas vegetales llamados cloroplastos. En las cianobacterias se realiza en su membrana plasmática.</w:t>
      </w:r>
    </w:p>
    <w:p w14:paraId="213574D0" w14:textId="77777777" w:rsidR="0096677C" w:rsidRDefault="0096677C" w:rsidP="003370BE">
      <w:pPr>
        <w:spacing w:after="0"/>
        <w:jc w:val="both"/>
        <w:rPr>
          <w:rFonts w:ascii="Arial Narrow" w:hAnsi="Arial Narrow"/>
          <w:sz w:val="20"/>
          <w:szCs w:val="20"/>
        </w:rPr>
      </w:pPr>
    </w:p>
    <w:p w14:paraId="1ACF121A" w14:textId="77777777" w:rsidR="0096677C" w:rsidRDefault="0096677C" w:rsidP="003370BE">
      <w:pPr>
        <w:spacing w:after="0"/>
        <w:jc w:val="both"/>
        <w:rPr>
          <w:rFonts w:ascii="Arial Narrow" w:hAnsi="Arial Narrow"/>
          <w:sz w:val="20"/>
          <w:szCs w:val="20"/>
        </w:rPr>
      </w:pPr>
    </w:p>
    <w:p w14:paraId="14F62E50" w14:textId="77777777" w:rsidR="0096677C" w:rsidRDefault="0096677C" w:rsidP="003370BE">
      <w:pPr>
        <w:spacing w:after="0"/>
        <w:jc w:val="both"/>
        <w:rPr>
          <w:rFonts w:ascii="Arial Narrow" w:hAnsi="Arial Narrow"/>
          <w:b/>
          <w:sz w:val="28"/>
          <w:szCs w:val="28"/>
        </w:rPr>
      </w:pPr>
    </w:p>
    <w:p w14:paraId="435B75C0" w14:textId="77777777" w:rsidR="0035159A" w:rsidRDefault="0035159A" w:rsidP="003370BE">
      <w:pPr>
        <w:spacing w:after="0"/>
        <w:jc w:val="both"/>
        <w:rPr>
          <w:rFonts w:ascii="Arial Narrow" w:hAnsi="Arial Narrow"/>
          <w:b/>
          <w:sz w:val="28"/>
          <w:szCs w:val="28"/>
        </w:rPr>
      </w:pPr>
    </w:p>
    <w:p w14:paraId="26C1138E" w14:textId="77777777" w:rsidR="0035159A" w:rsidRDefault="0035159A" w:rsidP="003370BE">
      <w:pPr>
        <w:spacing w:after="0"/>
        <w:jc w:val="both"/>
        <w:rPr>
          <w:rFonts w:ascii="Arial Narrow" w:hAnsi="Arial Narrow"/>
          <w:b/>
          <w:sz w:val="28"/>
          <w:szCs w:val="28"/>
        </w:rPr>
      </w:pPr>
    </w:p>
    <w:p w14:paraId="5817E907" w14:textId="77777777" w:rsidR="0035159A" w:rsidRDefault="0035159A" w:rsidP="003370BE">
      <w:pPr>
        <w:spacing w:after="0"/>
        <w:jc w:val="both"/>
        <w:rPr>
          <w:rFonts w:ascii="Arial Narrow" w:hAnsi="Arial Narrow"/>
          <w:b/>
          <w:sz w:val="28"/>
          <w:szCs w:val="28"/>
        </w:rPr>
      </w:pPr>
    </w:p>
    <w:p w14:paraId="2853A575" w14:textId="77777777" w:rsidR="0035159A" w:rsidRDefault="0035159A" w:rsidP="003370BE">
      <w:pPr>
        <w:spacing w:after="0"/>
        <w:jc w:val="both"/>
        <w:rPr>
          <w:rFonts w:ascii="Arial Narrow" w:hAnsi="Arial Narrow"/>
          <w:b/>
          <w:sz w:val="28"/>
          <w:szCs w:val="28"/>
        </w:rPr>
      </w:pPr>
    </w:p>
    <w:p w14:paraId="2BFF5345" w14:textId="77777777" w:rsidR="001D303C" w:rsidRDefault="001D303C" w:rsidP="003370BE">
      <w:pPr>
        <w:spacing w:after="0"/>
        <w:jc w:val="both"/>
        <w:rPr>
          <w:rFonts w:ascii="Arial Narrow" w:hAnsi="Arial Narrow"/>
          <w:b/>
          <w:sz w:val="28"/>
          <w:szCs w:val="28"/>
        </w:rPr>
      </w:pPr>
      <w:r w:rsidRPr="001D303C">
        <w:rPr>
          <w:rFonts w:ascii="Arial Narrow" w:hAnsi="Arial Narrow"/>
          <w:b/>
          <w:noProof/>
          <w:sz w:val="28"/>
          <w:szCs w:val="28"/>
          <w:lang w:eastAsia="es-CL"/>
        </w:rPr>
        <w:drawing>
          <wp:anchor distT="0" distB="0" distL="114300" distR="114300" simplePos="0" relativeHeight="251659264" behindDoc="1" locked="0" layoutInCell="1" allowOverlap="1" wp14:anchorId="51B76FB0" wp14:editId="0544818B">
            <wp:simplePos x="0" y="0"/>
            <wp:positionH relativeFrom="margin">
              <wp:posOffset>4429125</wp:posOffset>
            </wp:positionH>
            <wp:positionV relativeFrom="paragraph">
              <wp:posOffset>205740</wp:posOffset>
            </wp:positionV>
            <wp:extent cx="2669540" cy="3048000"/>
            <wp:effectExtent l="0" t="0" r="0" b="0"/>
            <wp:wrapTight wrapText="bothSides">
              <wp:wrapPolygon edited="0">
                <wp:start x="0" y="0"/>
                <wp:lineTo x="0" y="21465"/>
                <wp:lineTo x="21425" y="21465"/>
                <wp:lineTo x="2142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954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A48C4" w14:textId="77777777" w:rsidR="001D303C" w:rsidRDefault="001D303C" w:rsidP="003370BE">
      <w:pPr>
        <w:spacing w:after="0"/>
        <w:jc w:val="both"/>
        <w:rPr>
          <w:rFonts w:ascii="Arial Narrow" w:hAnsi="Arial Narrow"/>
          <w:b/>
          <w:sz w:val="28"/>
          <w:szCs w:val="28"/>
        </w:rPr>
      </w:pPr>
    </w:p>
    <w:p w14:paraId="5A368B13" w14:textId="77777777" w:rsidR="001D303C" w:rsidRPr="001D303C" w:rsidRDefault="001D303C" w:rsidP="003370BE">
      <w:pPr>
        <w:spacing w:after="0"/>
        <w:jc w:val="both"/>
        <w:rPr>
          <w:rFonts w:ascii="Arial Narrow" w:hAnsi="Arial Narrow"/>
        </w:rPr>
      </w:pPr>
      <w:r w:rsidRPr="001D303C">
        <w:rPr>
          <w:rFonts w:ascii="Arial Narrow" w:hAnsi="Arial Narrow"/>
          <w:b/>
          <w:sz w:val="28"/>
          <w:szCs w:val="28"/>
        </w:rPr>
        <w:t>Los cloroplastos</w:t>
      </w:r>
      <w:r w:rsidRPr="001D303C">
        <w:rPr>
          <w:rFonts w:ascii="Arial Narrow" w:hAnsi="Arial Narrow"/>
        </w:rPr>
        <w:t xml:space="preserve"> </w:t>
      </w:r>
    </w:p>
    <w:p w14:paraId="79824C1D"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Los cloroplastos son organelos de doble membrana presente solo en las células vegetales. Se cree que se originaron de la misma manera que las mitocondrias: por endosimbiosis serial de una cianobacteria primitiva. </w:t>
      </w:r>
    </w:p>
    <w:p w14:paraId="16AEEA2D"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Las estructuras que posee son: </w:t>
      </w:r>
    </w:p>
    <w:p w14:paraId="4F5A7AB7"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Membrana externa: Posee transportadores específicos.</w:t>
      </w:r>
    </w:p>
    <w:p w14:paraId="5D22AB6D"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 Membrana interna: Esta ligada a los transportadores que posee la membrana externa </w:t>
      </w:r>
    </w:p>
    <w:p w14:paraId="1617527C"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Espacio intermembrana: Es muy pequeño. Alberga algunas enzimas para extraer productos ya sintetizados. </w:t>
      </w:r>
    </w:p>
    <w:p w14:paraId="17C42961"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Membrana tilacoidal: Es la membrana del tilacoide. En ella se encuentra la cadena transportadora de electrones y las clorofilas. </w:t>
      </w:r>
    </w:p>
    <w:p w14:paraId="5B7428E8"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Estroma: Fluido interno entre la membrana tilacoidal y la membrana interna. </w:t>
      </w:r>
    </w:p>
    <w:p w14:paraId="12522EBD"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Tilacoide: Estructura similar a una moneda donde ocurre la fotosíntesis dependiente de la luz.</w:t>
      </w:r>
    </w:p>
    <w:p w14:paraId="75D7D60F"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 Grana: Estructura como “monedas apiladas” (tilacoides apilados). </w:t>
      </w:r>
    </w:p>
    <w:p w14:paraId="743BEFA3"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Ribosomas </w:t>
      </w:r>
    </w:p>
    <w:p w14:paraId="3A653986"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DNA circular</w:t>
      </w:r>
    </w:p>
    <w:p w14:paraId="585CA684" w14:textId="77777777" w:rsidR="001D303C" w:rsidRDefault="001D303C" w:rsidP="003370BE">
      <w:pPr>
        <w:spacing w:after="0"/>
        <w:jc w:val="both"/>
        <w:rPr>
          <w:rFonts w:ascii="Arial Narrow" w:hAnsi="Arial Narrow"/>
          <w:sz w:val="20"/>
          <w:szCs w:val="20"/>
        </w:rPr>
      </w:pPr>
      <w:r w:rsidRPr="001D303C">
        <w:rPr>
          <w:rFonts w:ascii="Arial Narrow" w:hAnsi="Arial Narrow"/>
          <w:sz w:val="20"/>
          <w:szCs w:val="20"/>
        </w:rPr>
        <w:t xml:space="preserve"> - Gotitas de productos: Lípidos y almidón en general. </w:t>
      </w:r>
    </w:p>
    <w:p w14:paraId="756CF1D0" w14:textId="77777777" w:rsidR="0096677C" w:rsidRPr="001D303C" w:rsidRDefault="001D303C" w:rsidP="003370BE">
      <w:pPr>
        <w:spacing w:after="0"/>
        <w:jc w:val="both"/>
        <w:rPr>
          <w:rFonts w:ascii="Arial Narrow" w:hAnsi="Arial Narrow"/>
          <w:b/>
          <w:sz w:val="20"/>
          <w:szCs w:val="20"/>
        </w:rPr>
      </w:pPr>
      <w:r w:rsidRPr="001D303C">
        <w:rPr>
          <w:rFonts w:ascii="Arial Narrow" w:hAnsi="Arial Narrow"/>
          <w:sz w:val="20"/>
          <w:szCs w:val="20"/>
        </w:rPr>
        <w:t xml:space="preserve">Luego estos productos son transportados a otros </w:t>
      </w:r>
      <w:proofErr w:type="spellStart"/>
      <w:r w:rsidRPr="001D303C">
        <w:rPr>
          <w:rFonts w:ascii="Arial Narrow" w:hAnsi="Arial Narrow"/>
          <w:sz w:val="20"/>
          <w:szCs w:val="20"/>
        </w:rPr>
        <w:t>plástidos</w:t>
      </w:r>
      <w:proofErr w:type="spellEnd"/>
      <w:r w:rsidRPr="001D303C">
        <w:rPr>
          <w:rFonts w:ascii="Arial Narrow" w:hAnsi="Arial Narrow"/>
          <w:sz w:val="20"/>
          <w:szCs w:val="20"/>
        </w:rPr>
        <w:t xml:space="preserve"> específicos (como los </w:t>
      </w:r>
      <w:proofErr w:type="spellStart"/>
      <w:r w:rsidRPr="001D303C">
        <w:rPr>
          <w:rFonts w:ascii="Arial Narrow" w:hAnsi="Arial Narrow"/>
          <w:sz w:val="20"/>
          <w:szCs w:val="20"/>
        </w:rPr>
        <w:t>oleoplastos</w:t>
      </w:r>
      <w:proofErr w:type="spellEnd"/>
      <w:r w:rsidRPr="001D303C">
        <w:rPr>
          <w:rFonts w:ascii="Arial Narrow" w:hAnsi="Arial Narrow"/>
          <w:sz w:val="20"/>
          <w:szCs w:val="20"/>
        </w:rPr>
        <w:t xml:space="preserve"> y leucoplastos respectivamente).</w:t>
      </w:r>
    </w:p>
    <w:p w14:paraId="6F85ACEC" w14:textId="77777777" w:rsidR="0096677C" w:rsidRDefault="001D303C" w:rsidP="003370BE">
      <w:pPr>
        <w:spacing w:after="0"/>
        <w:jc w:val="both"/>
        <w:rPr>
          <w:rFonts w:ascii="Arial Narrow" w:hAnsi="Arial Narrow"/>
          <w:b/>
          <w:sz w:val="28"/>
          <w:szCs w:val="28"/>
        </w:rPr>
      </w:pPr>
      <w:r>
        <w:rPr>
          <w:rFonts w:ascii="Arial Narrow" w:hAnsi="Arial Narrow"/>
          <w:b/>
          <w:noProof/>
          <w:sz w:val="28"/>
          <w:szCs w:val="28"/>
          <w:lang w:eastAsia="es-CL"/>
        </w:rPr>
        <w:lastRenderedPageBreak/>
        <w:drawing>
          <wp:inline distT="0" distB="0" distL="0" distR="0" wp14:anchorId="302A5ED4" wp14:editId="6484C0BB">
            <wp:extent cx="6867525" cy="26733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8623" cy="2677670"/>
                    </a:xfrm>
                    <a:prstGeom prst="rect">
                      <a:avLst/>
                    </a:prstGeom>
                    <a:noFill/>
                    <a:ln>
                      <a:noFill/>
                    </a:ln>
                  </pic:spPr>
                </pic:pic>
              </a:graphicData>
            </a:graphic>
          </wp:inline>
        </w:drawing>
      </w:r>
    </w:p>
    <w:p w14:paraId="7647DD61" w14:textId="77777777" w:rsidR="0035159A" w:rsidRDefault="0035159A" w:rsidP="003370BE">
      <w:pPr>
        <w:spacing w:after="0"/>
        <w:jc w:val="both"/>
        <w:rPr>
          <w:rFonts w:ascii="Arial Narrow" w:hAnsi="Arial Narrow"/>
          <w:b/>
          <w:sz w:val="28"/>
          <w:szCs w:val="28"/>
        </w:rPr>
      </w:pPr>
    </w:p>
    <w:p w14:paraId="3E04D7FC" w14:textId="77777777" w:rsidR="0035159A" w:rsidRDefault="0035159A" w:rsidP="003370BE">
      <w:pPr>
        <w:spacing w:after="0"/>
        <w:jc w:val="both"/>
        <w:rPr>
          <w:rFonts w:ascii="Arial Narrow" w:hAnsi="Arial Narrow"/>
          <w:b/>
          <w:sz w:val="28"/>
          <w:szCs w:val="28"/>
        </w:rPr>
      </w:pPr>
      <w:r w:rsidRPr="0035159A">
        <w:rPr>
          <w:rFonts w:ascii="Arial Narrow" w:hAnsi="Arial Narrow"/>
          <w:b/>
          <w:sz w:val="28"/>
          <w:szCs w:val="28"/>
        </w:rPr>
        <w:t xml:space="preserve">Generalidades de la Fotosíntesis </w:t>
      </w:r>
    </w:p>
    <w:p w14:paraId="5ADEC13A" w14:textId="77777777" w:rsidR="001D303C" w:rsidRPr="0035159A" w:rsidRDefault="0035159A" w:rsidP="003370BE">
      <w:pPr>
        <w:spacing w:after="0"/>
        <w:jc w:val="both"/>
        <w:rPr>
          <w:rFonts w:ascii="Arial Narrow" w:hAnsi="Arial Narrow"/>
          <w:sz w:val="20"/>
          <w:szCs w:val="20"/>
        </w:rPr>
      </w:pPr>
      <w:r w:rsidRPr="0035159A">
        <w:rPr>
          <w:rFonts w:ascii="Arial Narrow" w:hAnsi="Arial Narrow"/>
          <w:sz w:val="20"/>
          <w:szCs w:val="20"/>
        </w:rPr>
        <w:t xml:space="preserve">La fotosíntesis se define como la síntesis de carbohidratos, lípidos y proteínas utilizando CO2, Luz y ATP para ello. Se considera dentro de las </w:t>
      </w:r>
      <w:r w:rsidRPr="0035159A">
        <w:rPr>
          <w:rFonts w:ascii="Arial Narrow" w:hAnsi="Arial Narrow"/>
          <w:b/>
          <w:sz w:val="20"/>
          <w:szCs w:val="20"/>
        </w:rPr>
        <w:t>reacciones anabólicas</w:t>
      </w:r>
      <w:r w:rsidRPr="0035159A">
        <w:rPr>
          <w:rFonts w:ascii="Arial Narrow" w:hAnsi="Arial Narrow"/>
          <w:sz w:val="20"/>
          <w:szCs w:val="20"/>
        </w:rPr>
        <w:t xml:space="preserve"> y solo la pueden realizar las cianobacterias, las plantas y algunos protistas. Gracias a esa característica se les considera organismos autótrofos (capaces de generar su propio alimento) y organismos productores (la base de la pirámide de energía, desde la cual los organismos heterótrofos obtienen los nutrientes que ellos sintetizan). Para lograr comprender el proceso de la fotosíntesis, debemos hacer un pequeño recuerdo de </w:t>
      </w:r>
      <w:r w:rsidRPr="0035159A">
        <w:rPr>
          <w:rFonts w:ascii="Arial Narrow" w:hAnsi="Arial Narrow"/>
          <w:b/>
          <w:sz w:val="20"/>
          <w:szCs w:val="20"/>
        </w:rPr>
        <w:t>las propiedades físicas de la luz, para luego comentar las características de una molécula muy especial: La clorofila</w:t>
      </w:r>
    </w:p>
    <w:p w14:paraId="2EA7B061" w14:textId="77777777" w:rsidR="0035159A" w:rsidRPr="0035159A" w:rsidRDefault="0035159A" w:rsidP="003370BE">
      <w:pPr>
        <w:spacing w:after="0"/>
        <w:jc w:val="both"/>
        <w:rPr>
          <w:rFonts w:ascii="Arial Narrow" w:hAnsi="Arial Narrow"/>
          <w:sz w:val="20"/>
          <w:szCs w:val="20"/>
        </w:rPr>
      </w:pPr>
    </w:p>
    <w:p w14:paraId="722638B3" w14:textId="77777777" w:rsidR="0035159A" w:rsidRDefault="0035159A" w:rsidP="003370BE">
      <w:pPr>
        <w:spacing w:after="0"/>
        <w:jc w:val="both"/>
        <w:rPr>
          <w:rFonts w:ascii="Arial Narrow" w:hAnsi="Arial Narrow"/>
          <w:b/>
          <w:sz w:val="28"/>
          <w:szCs w:val="28"/>
        </w:rPr>
      </w:pPr>
    </w:p>
    <w:p w14:paraId="3F5A2576" w14:textId="77777777" w:rsidR="0035159A" w:rsidRPr="0035159A" w:rsidRDefault="0035159A" w:rsidP="003370BE">
      <w:pPr>
        <w:spacing w:after="0"/>
        <w:jc w:val="both"/>
        <w:rPr>
          <w:rFonts w:ascii="Arial Narrow" w:hAnsi="Arial Narrow"/>
          <w:sz w:val="20"/>
          <w:szCs w:val="20"/>
        </w:rPr>
      </w:pPr>
      <w:r>
        <w:rPr>
          <w:rFonts w:ascii="Arial Narrow" w:hAnsi="Arial Narrow"/>
          <w:b/>
          <w:noProof/>
          <w:sz w:val="28"/>
          <w:szCs w:val="28"/>
          <w:lang w:eastAsia="es-CL"/>
        </w:rPr>
        <w:drawing>
          <wp:anchor distT="0" distB="0" distL="114300" distR="114300" simplePos="0" relativeHeight="251665408" behindDoc="1" locked="0" layoutInCell="1" allowOverlap="1" wp14:anchorId="53E2BE58" wp14:editId="3CAD0BD6">
            <wp:simplePos x="0" y="0"/>
            <wp:positionH relativeFrom="margin">
              <wp:align>left</wp:align>
            </wp:positionH>
            <wp:positionV relativeFrom="paragraph">
              <wp:posOffset>788670</wp:posOffset>
            </wp:positionV>
            <wp:extent cx="6677025" cy="2552700"/>
            <wp:effectExtent l="0" t="0" r="9525" b="0"/>
            <wp:wrapTight wrapText="bothSides">
              <wp:wrapPolygon edited="0">
                <wp:start x="0" y="0"/>
                <wp:lineTo x="0" y="21439"/>
                <wp:lineTo x="21569" y="21439"/>
                <wp:lineTo x="2156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9A">
        <w:rPr>
          <w:rFonts w:ascii="Arial Narrow" w:hAnsi="Arial Narrow"/>
          <w:sz w:val="20"/>
          <w:szCs w:val="20"/>
        </w:rPr>
        <w:t xml:space="preserve">La fotosíntesis se aprovecha de la energía que llevan </w:t>
      </w:r>
      <w:r w:rsidRPr="0035159A">
        <w:rPr>
          <w:rFonts w:ascii="Arial Narrow" w:hAnsi="Arial Narrow"/>
          <w:b/>
          <w:sz w:val="20"/>
          <w:szCs w:val="20"/>
        </w:rPr>
        <w:t>los fotones</w:t>
      </w:r>
      <w:r w:rsidRPr="0035159A">
        <w:rPr>
          <w:rFonts w:ascii="Arial Narrow" w:hAnsi="Arial Narrow"/>
          <w:sz w:val="20"/>
          <w:szCs w:val="20"/>
        </w:rPr>
        <w:t>, las partículas componentes de la luz. Como la luz fue primero que la vida, los seres vivos capaces de realizar la fotosíntesis adecuaron sus sistemas para captar la mayor cantidad de longitudes de onda favorable para el rendimiento del proceso. Debido a fenómenos que se desconocen hoy en día, las longitudes de onda menos efectivas para la fotosíntesis corresponden a las cercanas a 550nm, o sea, al verde. Es por ello que en general las plantas y las colonias de cianobacterias tienen un color verde, pues reflejan esta longitud de onda y nuestros ojos pueden captarlo.</w:t>
      </w:r>
    </w:p>
    <w:p w14:paraId="005BF238" w14:textId="77777777" w:rsidR="0035159A" w:rsidRDefault="0035159A" w:rsidP="003370BE">
      <w:pPr>
        <w:spacing w:after="0"/>
        <w:jc w:val="both"/>
        <w:rPr>
          <w:rFonts w:ascii="Arial Narrow" w:hAnsi="Arial Narrow"/>
          <w:b/>
          <w:sz w:val="28"/>
          <w:szCs w:val="28"/>
        </w:rPr>
      </w:pPr>
    </w:p>
    <w:p w14:paraId="6267F35B" w14:textId="77777777" w:rsidR="0035159A" w:rsidRDefault="0035159A" w:rsidP="003370BE">
      <w:pPr>
        <w:spacing w:after="0"/>
        <w:jc w:val="both"/>
        <w:rPr>
          <w:rFonts w:ascii="Arial Narrow" w:hAnsi="Arial Narrow"/>
          <w:b/>
          <w:sz w:val="28"/>
          <w:szCs w:val="28"/>
        </w:rPr>
      </w:pPr>
    </w:p>
    <w:p w14:paraId="48EFDFEC" w14:textId="77777777" w:rsidR="0035159A" w:rsidRDefault="0035159A" w:rsidP="003370BE">
      <w:pPr>
        <w:spacing w:after="0"/>
        <w:jc w:val="both"/>
        <w:rPr>
          <w:rFonts w:ascii="Arial Narrow" w:hAnsi="Arial Narrow"/>
          <w:b/>
          <w:sz w:val="28"/>
          <w:szCs w:val="28"/>
        </w:rPr>
      </w:pPr>
    </w:p>
    <w:p w14:paraId="356E3E3F" w14:textId="77777777" w:rsidR="0035159A" w:rsidRDefault="0035159A" w:rsidP="003370BE">
      <w:pPr>
        <w:spacing w:after="0"/>
        <w:jc w:val="both"/>
        <w:rPr>
          <w:rFonts w:ascii="Arial Narrow" w:hAnsi="Arial Narrow"/>
          <w:b/>
          <w:sz w:val="28"/>
          <w:szCs w:val="28"/>
        </w:rPr>
      </w:pPr>
    </w:p>
    <w:p w14:paraId="6156C4BC" w14:textId="77777777" w:rsidR="0035159A" w:rsidRDefault="009419B5" w:rsidP="003370BE">
      <w:pPr>
        <w:spacing w:after="0"/>
        <w:jc w:val="both"/>
        <w:rPr>
          <w:rFonts w:ascii="Arial Narrow" w:hAnsi="Arial Narrow"/>
          <w:b/>
          <w:sz w:val="28"/>
          <w:szCs w:val="28"/>
        </w:rPr>
      </w:pPr>
      <w:r>
        <w:rPr>
          <w:rFonts w:ascii="Arial Narrow" w:hAnsi="Arial Narrow"/>
          <w:b/>
          <w:noProof/>
          <w:sz w:val="28"/>
          <w:szCs w:val="28"/>
          <w:lang w:eastAsia="es-CL"/>
        </w:rPr>
        <w:lastRenderedPageBreak/>
        <w:drawing>
          <wp:anchor distT="0" distB="0" distL="114300" distR="114300" simplePos="0" relativeHeight="251666432" behindDoc="1" locked="0" layoutInCell="1" allowOverlap="1" wp14:anchorId="55ABF0B9" wp14:editId="403EDD32">
            <wp:simplePos x="0" y="0"/>
            <wp:positionH relativeFrom="margin">
              <wp:align>right</wp:align>
            </wp:positionH>
            <wp:positionV relativeFrom="paragraph">
              <wp:posOffset>0</wp:posOffset>
            </wp:positionV>
            <wp:extent cx="2305050" cy="1971675"/>
            <wp:effectExtent l="0" t="0" r="0" b="9525"/>
            <wp:wrapTight wrapText="bothSides">
              <wp:wrapPolygon edited="0">
                <wp:start x="0" y="0"/>
                <wp:lineTo x="0" y="21496"/>
                <wp:lineTo x="21421" y="21496"/>
                <wp:lineTo x="2142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971675"/>
                    </a:xfrm>
                    <a:prstGeom prst="rect">
                      <a:avLst/>
                    </a:prstGeom>
                    <a:noFill/>
                    <a:ln>
                      <a:noFill/>
                    </a:ln>
                  </pic:spPr>
                </pic:pic>
              </a:graphicData>
            </a:graphic>
          </wp:anchor>
        </w:drawing>
      </w:r>
      <w:r w:rsidR="0035159A" w:rsidRPr="0035159A">
        <w:rPr>
          <w:rFonts w:ascii="Arial Narrow" w:hAnsi="Arial Narrow"/>
          <w:b/>
          <w:sz w:val="28"/>
          <w:szCs w:val="28"/>
        </w:rPr>
        <w:t xml:space="preserve">La clorofila </w:t>
      </w:r>
    </w:p>
    <w:p w14:paraId="58C655EF" w14:textId="77777777" w:rsidR="009419B5" w:rsidRDefault="0035159A" w:rsidP="003370BE">
      <w:pPr>
        <w:spacing w:after="0"/>
        <w:jc w:val="both"/>
        <w:rPr>
          <w:rFonts w:ascii="Arial Narrow" w:hAnsi="Arial Narrow"/>
          <w:sz w:val="20"/>
          <w:szCs w:val="20"/>
        </w:rPr>
      </w:pPr>
      <w:r w:rsidRPr="0035159A">
        <w:rPr>
          <w:rFonts w:ascii="Arial Narrow" w:hAnsi="Arial Narrow"/>
          <w:sz w:val="20"/>
          <w:szCs w:val="20"/>
        </w:rPr>
        <w:t xml:space="preserve">La clorofila es un pigmento verduzco que se encuentra en todos los organismos fotosintetizadores, debido a que su presencia es fundamental para realizar dicho proceso. Químicamente es una proteína portadora de un anillo de porfirina con un átomo de magnesio en el centro, el cual es capaz de desprender electrones cuando eleva su nivel de energía. Este pigmento es el encargado de captar los fotones provenientes de la luz y elevar el nivel de energía de los electrones del magnesio, desprendiéndolos e iniciando el proceso de la cadena transportadora de electrones. La clorofila responde muy eficientemente a las longitudes de onda cercanas al azul y al rojo, pero a las intermedias como el verde no, por lo que refleja esa longitud. Existen diferentes clases de clorofila, dependiendo de su estructura química: </w:t>
      </w:r>
    </w:p>
    <w:p w14:paraId="4BDB9268" w14:textId="77777777" w:rsidR="009419B5" w:rsidRDefault="0035159A" w:rsidP="003370BE">
      <w:pPr>
        <w:spacing w:after="0"/>
        <w:jc w:val="both"/>
        <w:rPr>
          <w:rFonts w:ascii="Arial Narrow" w:hAnsi="Arial Narrow"/>
          <w:sz w:val="20"/>
          <w:szCs w:val="20"/>
        </w:rPr>
      </w:pPr>
      <w:r w:rsidRPr="0035159A">
        <w:rPr>
          <w:rFonts w:ascii="Arial Narrow" w:hAnsi="Arial Narrow"/>
          <w:sz w:val="20"/>
          <w:szCs w:val="20"/>
        </w:rPr>
        <w:t xml:space="preserve">- Clorofila a: Presente en casi todas las plantas en sus fotosistemas. </w:t>
      </w:r>
    </w:p>
    <w:p w14:paraId="418C7ECA" w14:textId="77777777" w:rsidR="009419B5" w:rsidRDefault="0035159A" w:rsidP="003370BE">
      <w:pPr>
        <w:spacing w:after="0"/>
        <w:jc w:val="both"/>
        <w:rPr>
          <w:rFonts w:ascii="Arial Narrow" w:hAnsi="Arial Narrow"/>
          <w:sz w:val="20"/>
          <w:szCs w:val="20"/>
        </w:rPr>
      </w:pPr>
      <w:r w:rsidRPr="0035159A">
        <w:rPr>
          <w:rFonts w:ascii="Arial Narrow" w:hAnsi="Arial Narrow"/>
          <w:sz w:val="20"/>
          <w:szCs w:val="20"/>
        </w:rPr>
        <w:t xml:space="preserve">- Clorofila b: Presente en plantas, algas multicelulares y cianobacterias. </w:t>
      </w:r>
    </w:p>
    <w:p w14:paraId="45E8F183" w14:textId="77777777" w:rsidR="0035159A" w:rsidRPr="0035159A" w:rsidRDefault="0035159A" w:rsidP="003370BE">
      <w:pPr>
        <w:spacing w:after="0"/>
        <w:jc w:val="both"/>
        <w:rPr>
          <w:rFonts w:ascii="Arial Narrow" w:hAnsi="Arial Narrow"/>
          <w:sz w:val="20"/>
          <w:szCs w:val="20"/>
        </w:rPr>
      </w:pPr>
      <w:r w:rsidRPr="0035159A">
        <w:rPr>
          <w:rFonts w:ascii="Arial Narrow" w:hAnsi="Arial Narrow"/>
          <w:sz w:val="20"/>
          <w:szCs w:val="20"/>
        </w:rPr>
        <w:t>- Clorofila c y d: Presente en fotosintetizadores protistas.</w:t>
      </w:r>
    </w:p>
    <w:p w14:paraId="1485F82C" w14:textId="77777777" w:rsidR="0035159A" w:rsidRDefault="0035159A" w:rsidP="003370BE">
      <w:pPr>
        <w:spacing w:after="0"/>
        <w:jc w:val="both"/>
        <w:rPr>
          <w:rFonts w:ascii="Arial Narrow" w:hAnsi="Arial Narrow"/>
          <w:b/>
          <w:sz w:val="28"/>
          <w:szCs w:val="28"/>
        </w:rPr>
      </w:pPr>
    </w:p>
    <w:p w14:paraId="728E71B2" w14:textId="77777777" w:rsidR="009419B5" w:rsidRDefault="009419B5" w:rsidP="003370BE">
      <w:pPr>
        <w:spacing w:after="0"/>
        <w:jc w:val="both"/>
        <w:rPr>
          <w:rFonts w:ascii="Arial Narrow" w:hAnsi="Arial Narrow"/>
          <w:b/>
          <w:sz w:val="28"/>
          <w:szCs w:val="28"/>
        </w:rPr>
      </w:pPr>
    </w:p>
    <w:p w14:paraId="5DAC9EF7" w14:textId="77777777" w:rsidR="009419B5" w:rsidRDefault="009419B5" w:rsidP="003370BE">
      <w:pPr>
        <w:spacing w:after="0"/>
        <w:jc w:val="both"/>
        <w:rPr>
          <w:rFonts w:ascii="Arial Narrow" w:hAnsi="Arial Narrow"/>
          <w:b/>
          <w:sz w:val="28"/>
          <w:szCs w:val="28"/>
        </w:rPr>
      </w:pPr>
    </w:p>
    <w:p w14:paraId="425B59C0" w14:textId="77777777" w:rsidR="009419B5" w:rsidRPr="009419B5" w:rsidRDefault="009419B5" w:rsidP="003370BE">
      <w:pPr>
        <w:spacing w:after="0"/>
        <w:jc w:val="both"/>
        <w:rPr>
          <w:rFonts w:ascii="Arial Narrow" w:hAnsi="Arial Narrow"/>
          <w:sz w:val="20"/>
          <w:szCs w:val="20"/>
        </w:rPr>
      </w:pPr>
      <w:r w:rsidRPr="009419B5">
        <w:rPr>
          <w:rFonts w:ascii="Arial Narrow" w:hAnsi="Arial Narrow"/>
          <w:b/>
          <w:sz w:val="28"/>
          <w:szCs w:val="28"/>
        </w:rPr>
        <w:t xml:space="preserve">La fotosíntesis dependiente de la luz </w:t>
      </w:r>
      <w:r w:rsidRPr="009419B5">
        <w:rPr>
          <w:rFonts w:ascii="Arial Narrow" w:hAnsi="Arial Narrow"/>
          <w:sz w:val="20"/>
          <w:szCs w:val="20"/>
        </w:rPr>
        <w:t xml:space="preserve">La fotosíntesis está dividida en dos procesos diferentes, uno dependiente de la luz y otro independiente de la luz (ciclo de Calvin), ambas fases pueden estar ocurriendo al mismo tiempo. Los objetivos de la fotosíntesis dependiente de la luz </w:t>
      </w:r>
      <w:r w:rsidRPr="009419B5">
        <w:rPr>
          <w:rFonts w:ascii="Arial Narrow" w:hAnsi="Arial Narrow"/>
          <w:b/>
          <w:sz w:val="20"/>
          <w:szCs w:val="20"/>
        </w:rPr>
        <w:t>son generar ATP y NADPH,</w:t>
      </w:r>
      <w:r w:rsidRPr="009419B5">
        <w:rPr>
          <w:rFonts w:ascii="Arial Narrow" w:hAnsi="Arial Narrow"/>
          <w:sz w:val="20"/>
          <w:szCs w:val="20"/>
        </w:rPr>
        <w:t xml:space="preserve"> los cuales serán utilizados en la fase independiente de la luz de la fotosíntesis y como producto de desecho se </w:t>
      </w:r>
      <w:r w:rsidRPr="009419B5">
        <w:rPr>
          <w:rFonts w:ascii="Arial Narrow" w:hAnsi="Arial Narrow"/>
          <w:b/>
          <w:sz w:val="20"/>
          <w:szCs w:val="20"/>
        </w:rPr>
        <w:t>produce O2.</w:t>
      </w:r>
    </w:p>
    <w:p w14:paraId="458EE36E" w14:textId="77777777" w:rsidR="0035159A" w:rsidRDefault="0035159A" w:rsidP="003370BE">
      <w:pPr>
        <w:spacing w:after="0"/>
        <w:jc w:val="both"/>
        <w:rPr>
          <w:rFonts w:ascii="Arial Narrow" w:hAnsi="Arial Narrow"/>
          <w:b/>
          <w:sz w:val="28"/>
          <w:szCs w:val="28"/>
        </w:rPr>
      </w:pPr>
    </w:p>
    <w:p w14:paraId="15B7D425" w14:textId="77777777" w:rsidR="0035159A" w:rsidRPr="009419B5" w:rsidRDefault="009419B5" w:rsidP="003370BE">
      <w:pPr>
        <w:spacing w:after="0"/>
        <w:jc w:val="both"/>
        <w:rPr>
          <w:rFonts w:ascii="Arial Narrow" w:hAnsi="Arial Narrow"/>
          <w:sz w:val="20"/>
          <w:szCs w:val="20"/>
        </w:rPr>
      </w:pPr>
      <w:r w:rsidRPr="009419B5">
        <w:rPr>
          <w:rFonts w:ascii="Arial Narrow" w:hAnsi="Arial Narrow"/>
          <w:b/>
          <w:sz w:val="28"/>
          <w:szCs w:val="28"/>
        </w:rPr>
        <w:t xml:space="preserve">Fotosíntesis independiente de la luz: </w:t>
      </w:r>
      <w:r w:rsidRPr="009419B5">
        <w:rPr>
          <w:rFonts w:ascii="Arial Narrow" w:hAnsi="Arial Narrow"/>
          <w:sz w:val="20"/>
          <w:szCs w:val="20"/>
        </w:rPr>
        <w:t xml:space="preserve">Ciclo de Calvin La fotosíntesis independiente de la luz es el momento clave del metabolismo anabólico, debido a que desde aquí se forman los precursores de las moléculas orgánicas. A diferencia de la fotosíntesis dependiente de la luz, la fotosíntesis independiente de la luz se define como un ciclo especial y breve, llamado </w:t>
      </w:r>
      <w:r w:rsidRPr="009419B5">
        <w:rPr>
          <w:rFonts w:ascii="Arial Narrow" w:hAnsi="Arial Narrow"/>
          <w:b/>
          <w:sz w:val="20"/>
          <w:szCs w:val="20"/>
        </w:rPr>
        <w:t>el ciclo de fijación del Carbono o Ciclo de Calvin</w:t>
      </w:r>
      <w:r w:rsidRPr="009419B5">
        <w:rPr>
          <w:rFonts w:ascii="Arial Narrow" w:hAnsi="Arial Narrow"/>
          <w:sz w:val="20"/>
          <w:szCs w:val="20"/>
        </w:rPr>
        <w:t xml:space="preserve">. Existe una enzima que es esencial en el desarrollo de este ciclo, que es </w:t>
      </w:r>
      <w:r w:rsidRPr="009419B5">
        <w:rPr>
          <w:rFonts w:ascii="Arial Narrow" w:hAnsi="Arial Narrow"/>
          <w:b/>
          <w:color w:val="FF0000"/>
          <w:sz w:val="20"/>
          <w:szCs w:val="20"/>
        </w:rPr>
        <w:t>llamada RUBISCO</w:t>
      </w:r>
      <w:r w:rsidRPr="009419B5">
        <w:rPr>
          <w:rFonts w:ascii="Arial Narrow" w:hAnsi="Arial Narrow"/>
          <w:sz w:val="20"/>
          <w:szCs w:val="20"/>
        </w:rPr>
        <w:t xml:space="preserve">, debido a su extenso nombre (Ribulosa 1,5 </w:t>
      </w:r>
      <w:proofErr w:type="spellStart"/>
      <w:r w:rsidRPr="009419B5">
        <w:rPr>
          <w:rFonts w:ascii="Arial Narrow" w:hAnsi="Arial Narrow"/>
          <w:sz w:val="20"/>
          <w:szCs w:val="20"/>
        </w:rPr>
        <w:t>bifosfato</w:t>
      </w:r>
      <w:proofErr w:type="spellEnd"/>
      <w:r w:rsidRPr="009419B5">
        <w:rPr>
          <w:rFonts w:ascii="Arial Narrow" w:hAnsi="Arial Narrow"/>
          <w:sz w:val="20"/>
          <w:szCs w:val="20"/>
        </w:rPr>
        <w:t xml:space="preserve"> carboxilasa/oxidasa)</w:t>
      </w:r>
    </w:p>
    <w:p w14:paraId="48525978" w14:textId="77777777" w:rsidR="0035159A" w:rsidRDefault="0035159A" w:rsidP="003370BE">
      <w:pPr>
        <w:spacing w:after="0"/>
        <w:jc w:val="both"/>
        <w:rPr>
          <w:rFonts w:ascii="Arial Narrow" w:hAnsi="Arial Narrow"/>
          <w:b/>
          <w:sz w:val="28"/>
          <w:szCs w:val="28"/>
        </w:rPr>
      </w:pPr>
    </w:p>
    <w:p w14:paraId="1A3F3C1E" w14:textId="77777777" w:rsidR="0035159A" w:rsidRPr="009419B5" w:rsidRDefault="009419B5" w:rsidP="003370BE">
      <w:pPr>
        <w:spacing w:after="0"/>
        <w:jc w:val="both"/>
        <w:rPr>
          <w:rFonts w:ascii="Arial Narrow" w:hAnsi="Arial Narrow"/>
          <w:sz w:val="20"/>
          <w:szCs w:val="20"/>
        </w:rPr>
      </w:pPr>
      <w:r w:rsidRPr="009419B5">
        <w:rPr>
          <w:rFonts w:ascii="Arial Narrow" w:hAnsi="Arial Narrow"/>
          <w:noProof/>
          <w:sz w:val="20"/>
          <w:szCs w:val="20"/>
          <w:lang w:eastAsia="es-CL"/>
        </w:rPr>
        <w:drawing>
          <wp:anchor distT="0" distB="0" distL="114300" distR="114300" simplePos="0" relativeHeight="251664384" behindDoc="1" locked="0" layoutInCell="1" allowOverlap="1" wp14:anchorId="46B8A7E5" wp14:editId="350DE923">
            <wp:simplePos x="0" y="0"/>
            <wp:positionH relativeFrom="margin">
              <wp:align>right</wp:align>
            </wp:positionH>
            <wp:positionV relativeFrom="paragraph">
              <wp:posOffset>957580</wp:posOffset>
            </wp:positionV>
            <wp:extent cx="6858000" cy="1333500"/>
            <wp:effectExtent l="0" t="0" r="0" b="0"/>
            <wp:wrapTight wrapText="bothSides">
              <wp:wrapPolygon edited="0">
                <wp:start x="0" y="0"/>
                <wp:lineTo x="0" y="21291"/>
                <wp:lineTo x="21540" y="21291"/>
                <wp:lineTo x="2154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333500"/>
                    </a:xfrm>
                    <a:prstGeom prst="rect">
                      <a:avLst/>
                    </a:prstGeom>
                    <a:noFill/>
                    <a:ln>
                      <a:noFill/>
                    </a:ln>
                  </pic:spPr>
                </pic:pic>
              </a:graphicData>
            </a:graphic>
          </wp:anchor>
        </w:drawing>
      </w:r>
      <w:r w:rsidRPr="009419B5">
        <w:rPr>
          <w:rFonts w:ascii="Arial Narrow" w:hAnsi="Arial Narrow"/>
          <w:sz w:val="20"/>
          <w:szCs w:val="20"/>
        </w:rPr>
        <w:t xml:space="preserve">Finalmente, podemos decir que la fotosíntesis es un magnífico ejemplo de cómo las plantas fueron los primeros organismos pluricelulares en aparecer, puesto que desarrollaron una eficaz maquinaria con la que pueden producir su propio alimento. Se cree que esto fue porque no tenían otro organismo al cual consumir. </w:t>
      </w:r>
    </w:p>
    <w:sectPr w:rsidR="0035159A" w:rsidRPr="009419B5" w:rsidSect="003351B4">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07B1" w14:textId="77777777" w:rsidR="0025373F" w:rsidRDefault="0025373F" w:rsidP="00B829FC">
      <w:pPr>
        <w:spacing w:after="0" w:line="240" w:lineRule="auto"/>
      </w:pPr>
      <w:r>
        <w:separator/>
      </w:r>
    </w:p>
  </w:endnote>
  <w:endnote w:type="continuationSeparator" w:id="0">
    <w:p w14:paraId="2272CDCA" w14:textId="77777777" w:rsidR="0025373F" w:rsidRDefault="0025373F" w:rsidP="00B8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4F9F4" w14:textId="77777777" w:rsidR="0025373F" w:rsidRDefault="0025373F" w:rsidP="00B829FC">
      <w:pPr>
        <w:spacing w:after="0" w:line="240" w:lineRule="auto"/>
      </w:pPr>
      <w:r>
        <w:separator/>
      </w:r>
    </w:p>
  </w:footnote>
  <w:footnote w:type="continuationSeparator" w:id="0">
    <w:p w14:paraId="0A7A1F17" w14:textId="77777777" w:rsidR="0025373F" w:rsidRDefault="0025373F" w:rsidP="00B8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43D1" w14:textId="77777777" w:rsidR="00E566C3" w:rsidRPr="00B829FC" w:rsidRDefault="00E566C3" w:rsidP="00B829FC">
    <w:pPr>
      <w:pStyle w:val="Encabezado"/>
      <w:rPr>
        <w:i/>
        <w:sz w:val="18"/>
        <w:szCs w:val="18"/>
      </w:rPr>
    </w:pPr>
    <w:r w:rsidRPr="00B829FC">
      <w:rPr>
        <w:noProof/>
        <w:lang w:eastAsia="es-CL"/>
      </w:rPr>
      <w:drawing>
        <wp:anchor distT="0" distB="0" distL="114300" distR="114300" simplePos="0" relativeHeight="251659264" behindDoc="1" locked="0" layoutInCell="1" allowOverlap="1" wp14:anchorId="440588C8" wp14:editId="19BD2677">
          <wp:simplePos x="0" y="0"/>
          <wp:positionH relativeFrom="margin">
            <wp:posOffset>190500</wp:posOffset>
          </wp:positionH>
          <wp:positionV relativeFrom="paragraph">
            <wp:posOffset>-154305</wp:posOffset>
          </wp:positionV>
          <wp:extent cx="593725" cy="616585"/>
          <wp:effectExtent l="0" t="0" r="0" b="0"/>
          <wp:wrapTight wrapText="bothSides">
            <wp:wrapPolygon edited="0">
              <wp:start x="0" y="0"/>
              <wp:lineTo x="0" y="20688"/>
              <wp:lineTo x="20791" y="20688"/>
              <wp:lineTo x="20791"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616585"/>
                  </a:xfrm>
                  <a:prstGeom prst="rect">
                    <a:avLst/>
                  </a:prstGeom>
                </pic:spPr>
              </pic:pic>
            </a:graphicData>
          </a:graphic>
          <wp14:sizeRelH relativeFrom="margin">
            <wp14:pctWidth>0</wp14:pctWidth>
          </wp14:sizeRelH>
          <wp14:sizeRelV relativeFrom="margin">
            <wp14:pctHeight>0</wp14:pctHeight>
          </wp14:sizeRelV>
        </wp:anchor>
      </w:drawing>
    </w:r>
    <w:r w:rsidRPr="00B829FC">
      <w:t xml:space="preserve"> </w:t>
    </w:r>
    <w:r w:rsidRPr="00B829FC">
      <w:rPr>
        <w:i/>
        <w:sz w:val="18"/>
        <w:szCs w:val="18"/>
      </w:rPr>
      <w:t xml:space="preserve">Profesor de Ciencias </w:t>
    </w:r>
  </w:p>
  <w:p w14:paraId="1A5F54B0" w14:textId="77777777" w:rsidR="00E566C3" w:rsidRPr="00B829FC" w:rsidRDefault="00E566C3" w:rsidP="00B829FC">
    <w:pPr>
      <w:pStyle w:val="Encabezado"/>
      <w:rPr>
        <w:i/>
        <w:sz w:val="18"/>
        <w:szCs w:val="18"/>
      </w:rPr>
    </w:pPr>
    <w:r w:rsidRPr="00B829FC">
      <w:rPr>
        <w:i/>
        <w:sz w:val="18"/>
        <w:szCs w:val="18"/>
      </w:rPr>
      <w:t>Felipe Espina Astudillo</w:t>
    </w:r>
  </w:p>
  <w:p w14:paraId="56409A69" w14:textId="77777777" w:rsidR="00E566C3" w:rsidRPr="00B829FC" w:rsidRDefault="00E566C3">
    <w:pPr>
      <w:pStyle w:val="Encabezado"/>
      <w:rPr>
        <w:i/>
      </w:rPr>
    </w:pPr>
    <w:r w:rsidRPr="00B829FC">
      <w:rPr>
        <w:i/>
        <w:sz w:val="18"/>
        <w:szCs w:val="18"/>
      </w:rPr>
      <w:t>Departamento de Ciencias</w:t>
    </w:r>
    <w:r w:rsidRPr="00B829FC">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563"/>
    <w:multiLevelType w:val="hybridMultilevel"/>
    <w:tmpl w:val="94B469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C4448"/>
    <w:multiLevelType w:val="hybridMultilevel"/>
    <w:tmpl w:val="11008F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6746CC"/>
    <w:multiLevelType w:val="hybridMultilevel"/>
    <w:tmpl w:val="11A446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5A5D94"/>
    <w:multiLevelType w:val="hybridMultilevel"/>
    <w:tmpl w:val="901AD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A3D9F"/>
    <w:multiLevelType w:val="multilevel"/>
    <w:tmpl w:val="7922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60528"/>
    <w:multiLevelType w:val="hybridMultilevel"/>
    <w:tmpl w:val="E56C1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CFB4544"/>
    <w:multiLevelType w:val="hybridMultilevel"/>
    <w:tmpl w:val="42063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92C62B3"/>
    <w:multiLevelType w:val="hybridMultilevel"/>
    <w:tmpl w:val="8DA2ED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49616397"/>
    <w:multiLevelType w:val="hybridMultilevel"/>
    <w:tmpl w:val="7C94A652"/>
    <w:lvl w:ilvl="0" w:tplc="CCD6C89C">
      <w:start w:val="5"/>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A2F322E"/>
    <w:multiLevelType w:val="hybridMultilevel"/>
    <w:tmpl w:val="9146C8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29144DB"/>
    <w:multiLevelType w:val="hybridMultilevel"/>
    <w:tmpl w:val="67605450"/>
    <w:lvl w:ilvl="0" w:tplc="276E06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2D01F31"/>
    <w:multiLevelType w:val="hybridMultilevel"/>
    <w:tmpl w:val="8EE68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8DE5C4A"/>
    <w:multiLevelType w:val="hybridMultilevel"/>
    <w:tmpl w:val="6EE2328E"/>
    <w:lvl w:ilvl="0" w:tplc="08FAA9CC">
      <w:start w:val="5"/>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A411011"/>
    <w:multiLevelType w:val="hybridMultilevel"/>
    <w:tmpl w:val="84F2B9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26B399D"/>
    <w:multiLevelType w:val="hybridMultilevel"/>
    <w:tmpl w:val="EC7C0E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A1B4287"/>
    <w:multiLevelType w:val="hybridMultilevel"/>
    <w:tmpl w:val="A1B64578"/>
    <w:lvl w:ilvl="0" w:tplc="B2527A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1"/>
  </w:num>
  <w:num w:numId="7">
    <w:abstractNumId w:val="10"/>
  </w:num>
  <w:num w:numId="8">
    <w:abstractNumId w:val="15"/>
  </w:num>
  <w:num w:numId="9">
    <w:abstractNumId w:val="2"/>
  </w:num>
  <w:num w:numId="10">
    <w:abstractNumId w:val="12"/>
  </w:num>
  <w:num w:numId="11">
    <w:abstractNumId w:val="16"/>
  </w:num>
  <w:num w:numId="12">
    <w:abstractNumId w:val="3"/>
  </w:num>
  <w:num w:numId="13">
    <w:abstractNumId w:val="6"/>
  </w:num>
  <w:num w:numId="14">
    <w:abstractNumId w:val="11"/>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B4"/>
    <w:rsid w:val="00005C5F"/>
    <w:rsid w:val="00011EB7"/>
    <w:rsid w:val="000359FA"/>
    <w:rsid w:val="00077246"/>
    <w:rsid w:val="00082C3A"/>
    <w:rsid w:val="000A609F"/>
    <w:rsid w:val="000D05DB"/>
    <w:rsid w:val="000D0D1E"/>
    <w:rsid w:val="000D11D1"/>
    <w:rsid w:val="000E14BF"/>
    <w:rsid w:val="000F62A4"/>
    <w:rsid w:val="0014714B"/>
    <w:rsid w:val="00192301"/>
    <w:rsid w:val="0019380A"/>
    <w:rsid w:val="00196CB5"/>
    <w:rsid w:val="001D303C"/>
    <w:rsid w:val="0020328B"/>
    <w:rsid w:val="00237D9D"/>
    <w:rsid w:val="00253482"/>
    <w:rsid w:val="0025373F"/>
    <w:rsid w:val="0027368A"/>
    <w:rsid w:val="003049E1"/>
    <w:rsid w:val="00313810"/>
    <w:rsid w:val="003151D3"/>
    <w:rsid w:val="003351B4"/>
    <w:rsid w:val="003370BE"/>
    <w:rsid w:val="00337D85"/>
    <w:rsid w:val="0035159A"/>
    <w:rsid w:val="00387DAA"/>
    <w:rsid w:val="003A3DBF"/>
    <w:rsid w:val="003B366F"/>
    <w:rsid w:val="003D18FD"/>
    <w:rsid w:val="00430657"/>
    <w:rsid w:val="0045402E"/>
    <w:rsid w:val="004575F2"/>
    <w:rsid w:val="004A37E7"/>
    <w:rsid w:val="004B513F"/>
    <w:rsid w:val="00525382"/>
    <w:rsid w:val="00537894"/>
    <w:rsid w:val="005433C3"/>
    <w:rsid w:val="00550521"/>
    <w:rsid w:val="005E3645"/>
    <w:rsid w:val="0068228A"/>
    <w:rsid w:val="00696B45"/>
    <w:rsid w:val="006A204C"/>
    <w:rsid w:val="006E2ED8"/>
    <w:rsid w:val="007200B8"/>
    <w:rsid w:val="00723019"/>
    <w:rsid w:val="00754C4A"/>
    <w:rsid w:val="00757C24"/>
    <w:rsid w:val="00764289"/>
    <w:rsid w:val="00774F47"/>
    <w:rsid w:val="00786B65"/>
    <w:rsid w:val="007F09E9"/>
    <w:rsid w:val="007F339A"/>
    <w:rsid w:val="007F598C"/>
    <w:rsid w:val="00813620"/>
    <w:rsid w:val="008220DB"/>
    <w:rsid w:val="008601EB"/>
    <w:rsid w:val="00887761"/>
    <w:rsid w:val="008A2EEC"/>
    <w:rsid w:val="009419B5"/>
    <w:rsid w:val="009538C3"/>
    <w:rsid w:val="0096677C"/>
    <w:rsid w:val="009A1230"/>
    <w:rsid w:val="009A3799"/>
    <w:rsid w:val="009E33F6"/>
    <w:rsid w:val="009F7D5A"/>
    <w:rsid w:val="00A00C86"/>
    <w:rsid w:val="00A116A8"/>
    <w:rsid w:val="00A27228"/>
    <w:rsid w:val="00A54559"/>
    <w:rsid w:val="00AD059C"/>
    <w:rsid w:val="00B274C3"/>
    <w:rsid w:val="00B66127"/>
    <w:rsid w:val="00B80632"/>
    <w:rsid w:val="00B829FC"/>
    <w:rsid w:val="00B91402"/>
    <w:rsid w:val="00B9186A"/>
    <w:rsid w:val="00B9746A"/>
    <w:rsid w:val="00C26879"/>
    <w:rsid w:val="00C35C45"/>
    <w:rsid w:val="00C36E67"/>
    <w:rsid w:val="00C73D96"/>
    <w:rsid w:val="00CA7E17"/>
    <w:rsid w:val="00CC7768"/>
    <w:rsid w:val="00CF5FFE"/>
    <w:rsid w:val="00CF7245"/>
    <w:rsid w:val="00D10390"/>
    <w:rsid w:val="00D175FD"/>
    <w:rsid w:val="00D32245"/>
    <w:rsid w:val="00D37E95"/>
    <w:rsid w:val="00D50567"/>
    <w:rsid w:val="00D63891"/>
    <w:rsid w:val="00D64553"/>
    <w:rsid w:val="00D8297D"/>
    <w:rsid w:val="00DA3810"/>
    <w:rsid w:val="00DA7A29"/>
    <w:rsid w:val="00E23AD9"/>
    <w:rsid w:val="00E245E9"/>
    <w:rsid w:val="00E2465A"/>
    <w:rsid w:val="00E27D54"/>
    <w:rsid w:val="00E566C3"/>
    <w:rsid w:val="00E7004F"/>
    <w:rsid w:val="00E70D04"/>
    <w:rsid w:val="00EA70CE"/>
    <w:rsid w:val="00EF5940"/>
    <w:rsid w:val="00F02126"/>
    <w:rsid w:val="00F051B8"/>
    <w:rsid w:val="00F2183C"/>
    <w:rsid w:val="00F2743B"/>
    <w:rsid w:val="00F31907"/>
    <w:rsid w:val="00F35A66"/>
    <w:rsid w:val="00F412A9"/>
    <w:rsid w:val="00F431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F7C6"/>
  <w15:chartTrackingRefBased/>
  <w15:docId w15:val="{A3E4DD4A-ECC2-4F45-B225-4482803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1B4"/>
    <w:rPr>
      <w:color w:val="0563C1" w:themeColor="hyperlink"/>
      <w:u w:val="single"/>
    </w:rPr>
  </w:style>
  <w:style w:type="character" w:styleId="Hipervnculovisitado">
    <w:name w:val="FollowedHyperlink"/>
    <w:basedOn w:val="Fuentedeprrafopredeter"/>
    <w:uiPriority w:val="99"/>
    <w:semiHidden/>
    <w:unhideWhenUsed/>
    <w:rsid w:val="003351B4"/>
    <w:rPr>
      <w:color w:val="954F72" w:themeColor="followedHyperlink"/>
      <w:u w:val="single"/>
    </w:rPr>
  </w:style>
  <w:style w:type="paragraph" w:styleId="Prrafodelista">
    <w:name w:val="List Paragraph"/>
    <w:basedOn w:val="Normal"/>
    <w:uiPriority w:val="34"/>
    <w:qFormat/>
    <w:rsid w:val="003351B4"/>
    <w:pPr>
      <w:ind w:left="720"/>
      <w:contextualSpacing/>
    </w:pPr>
  </w:style>
  <w:style w:type="paragraph" w:styleId="Encabezado">
    <w:name w:val="header"/>
    <w:basedOn w:val="Normal"/>
    <w:link w:val="EncabezadoCar"/>
    <w:uiPriority w:val="99"/>
    <w:unhideWhenUsed/>
    <w:rsid w:val="00B82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9FC"/>
  </w:style>
  <w:style w:type="paragraph" w:styleId="Piedepgina">
    <w:name w:val="footer"/>
    <w:basedOn w:val="Normal"/>
    <w:link w:val="PiedepginaCar"/>
    <w:uiPriority w:val="99"/>
    <w:unhideWhenUsed/>
    <w:rsid w:val="00B82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9FC"/>
  </w:style>
  <w:style w:type="paragraph" w:styleId="NormalWeb">
    <w:name w:val="Normal (Web)"/>
    <w:basedOn w:val="Normal"/>
    <w:uiPriority w:val="99"/>
    <w:semiHidden/>
    <w:unhideWhenUsed/>
    <w:rsid w:val="00077246"/>
    <w:rPr>
      <w:rFonts w:ascii="Times New Roman" w:hAnsi="Times New Roman" w:cs="Times New Roman"/>
      <w:sz w:val="24"/>
      <w:szCs w:val="24"/>
    </w:rPr>
  </w:style>
  <w:style w:type="table" w:styleId="Tablaconcuadrcula">
    <w:name w:val="Table Grid"/>
    <w:basedOn w:val="Tablanormal"/>
    <w:uiPriority w:val="39"/>
    <w:rsid w:val="000F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134">
      <w:bodyDiv w:val="1"/>
      <w:marLeft w:val="0"/>
      <w:marRight w:val="0"/>
      <w:marTop w:val="0"/>
      <w:marBottom w:val="0"/>
      <w:divBdr>
        <w:top w:val="none" w:sz="0" w:space="0" w:color="auto"/>
        <w:left w:val="none" w:sz="0" w:space="0" w:color="auto"/>
        <w:bottom w:val="none" w:sz="0" w:space="0" w:color="auto"/>
        <w:right w:val="none" w:sz="0" w:space="0" w:color="auto"/>
      </w:divBdr>
    </w:div>
    <w:div w:id="448007837">
      <w:bodyDiv w:val="1"/>
      <w:marLeft w:val="0"/>
      <w:marRight w:val="0"/>
      <w:marTop w:val="0"/>
      <w:marBottom w:val="0"/>
      <w:divBdr>
        <w:top w:val="none" w:sz="0" w:space="0" w:color="auto"/>
        <w:left w:val="none" w:sz="0" w:space="0" w:color="auto"/>
        <w:bottom w:val="none" w:sz="0" w:space="0" w:color="auto"/>
        <w:right w:val="none" w:sz="0" w:space="0" w:color="auto"/>
      </w:divBdr>
    </w:div>
    <w:div w:id="653876128">
      <w:bodyDiv w:val="1"/>
      <w:marLeft w:val="0"/>
      <w:marRight w:val="0"/>
      <w:marTop w:val="0"/>
      <w:marBottom w:val="0"/>
      <w:divBdr>
        <w:top w:val="none" w:sz="0" w:space="0" w:color="auto"/>
        <w:left w:val="none" w:sz="0" w:space="0" w:color="auto"/>
        <w:bottom w:val="none" w:sz="0" w:space="0" w:color="auto"/>
        <w:right w:val="none" w:sz="0" w:space="0" w:color="auto"/>
      </w:divBdr>
    </w:div>
    <w:div w:id="1084574951">
      <w:bodyDiv w:val="1"/>
      <w:marLeft w:val="0"/>
      <w:marRight w:val="0"/>
      <w:marTop w:val="0"/>
      <w:marBottom w:val="0"/>
      <w:divBdr>
        <w:top w:val="none" w:sz="0" w:space="0" w:color="auto"/>
        <w:left w:val="none" w:sz="0" w:space="0" w:color="auto"/>
        <w:bottom w:val="none" w:sz="0" w:space="0" w:color="auto"/>
        <w:right w:val="none" w:sz="0" w:space="0" w:color="auto"/>
      </w:divBdr>
    </w:div>
    <w:div w:id="1519082908">
      <w:bodyDiv w:val="1"/>
      <w:marLeft w:val="0"/>
      <w:marRight w:val="0"/>
      <w:marTop w:val="0"/>
      <w:marBottom w:val="0"/>
      <w:divBdr>
        <w:top w:val="none" w:sz="0" w:space="0" w:color="auto"/>
        <w:left w:val="none" w:sz="0" w:space="0" w:color="auto"/>
        <w:bottom w:val="none" w:sz="0" w:space="0" w:color="auto"/>
        <w:right w:val="none" w:sz="0" w:space="0" w:color="auto"/>
      </w:divBdr>
    </w:div>
    <w:div w:id="1842117119">
      <w:bodyDiv w:val="1"/>
      <w:marLeft w:val="0"/>
      <w:marRight w:val="0"/>
      <w:marTop w:val="0"/>
      <w:marBottom w:val="0"/>
      <w:divBdr>
        <w:top w:val="none" w:sz="0" w:space="0" w:color="auto"/>
        <w:left w:val="none" w:sz="0" w:space="0" w:color="auto"/>
        <w:bottom w:val="none" w:sz="0" w:space="0" w:color="auto"/>
        <w:right w:val="none" w:sz="0" w:space="0" w:color="auto"/>
      </w:divBdr>
    </w:div>
    <w:div w:id="1888831203">
      <w:bodyDiv w:val="1"/>
      <w:marLeft w:val="0"/>
      <w:marRight w:val="0"/>
      <w:marTop w:val="0"/>
      <w:marBottom w:val="0"/>
      <w:divBdr>
        <w:top w:val="none" w:sz="0" w:space="0" w:color="auto"/>
        <w:left w:val="none" w:sz="0" w:space="0" w:color="auto"/>
        <w:bottom w:val="none" w:sz="0" w:space="0" w:color="auto"/>
        <w:right w:val="none" w:sz="0" w:space="0" w:color="auto"/>
      </w:divBdr>
    </w:div>
    <w:div w:id="19373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RFCG5p-bcxE"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1344</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7</cp:revision>
  <dcterms:created xsi:type="dcterms:W3CDTF">2020-08-03T02:20:00Z</dcterms:created>
  <dcterms:modified xsi:type="dcterms:W3CDTF">2020-08-03T14:57:00Z</dcterms:modified>
</cp:coreProperties>
</file>