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C75D8" w14:textId="71FDFEFF" w:rsidR="004221D9" w:rsidRDefault="000C0674" w:rsidP="004221D9">
      <w:pPr>
        <w:pStyle w:val="Encabezado"/>
        <w:jc w:val="both"/>
        <w:rPr>
          <w:rFonts w:cstheme="minorHAnsi"/>
          <w:sz w:val="20"/>
        </w:rPr>
      </w:pPr>
      <w:r w:rsidRPr="00E834DC">
        <w:rPr>
          <w:rFonts w:cstheme="minorHAnsi"/>
          <w:noProof/>
          <w:sz w:val="20"/>
          <w:lang w:val="es-MX" w:eastAsia="es-MX"/>
        </w:rPr>
        <w:drawing>
          <wp:anchor distT="0" distB="0" distL="114300" distR="114300" simplePos="0" relativeHeight="251860992" behindDoc="0" locked="0" layoutInCell="1" allowOverlap="1" wp14:anchorId="77BF685B" wp14:editId="79B4BEF4">
            <wp:simplePos x="0" y="0"/>
            <wp:positionH relativeFrom="margin">
              <wp:posOffset>47625</wp:posOffset>
            </wp:positionH>
            <wp:positionV relativeFrom="margin">
              <wp:posOffset>-85725</wp:posOffset>
            </wp:positionV>
            <wp:extent cx="700405" cy="723900"/>
            <wp:effectExtent l="0" t="0" r="4445"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40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1D9">
        <w:rPr>
          <w:noProof/>
          <w:lang w:val="es-MX" w:eastAsia="es-MX"/>
        </w:rPr>
        <w:drawing>
          <wp:anchor distT="0" distB="0" distL="114300" distR="114300" simplePos="0" relativeHeight="251862016" behindDoc="0" locked="0" layoutInCell="1" allowOverlap="1" wp14:anchorId="72C5861F" wp14:editId="2329B461">
            <wp:simplePos x="0" y="0"/>
            <wp:positionH relativeFrom="margin">
              <wp:posOffset>3829050</wp:posOffset>
            </wp:positionH>
            <wp:positionV relativeFrom="margin">
              <wp:posOffset>-238125</wp:posOffset>
            </wp:positionV>
            <wp:extent cx="2752725" cy="737544"/>
            <wp:effectExtent l="0" t="0" r="0" b="5715"/>
            <wp:wrapSquare wrapText="bothSides"/>
            <wp:docPr id="7" name="Imagen 7" descr="Quimica gif 9 » GIF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imica gif 9 » GIF Images 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737544"/>
                    </a:xfrm>
                    <a:prstGeom prst="rect">
                      <a:avLst/>
                    </a:prstGeom>
                    <a:noFill/>
                    <a:ln>
                      <a:noFill/>
                    </a:ln>
                  </pic:spPr>
                </pic:pic>
              </a:graphicData>
            </a:graphic>
            <wp14:sizeRelH relativeFrom="page">
              <wp14:pctWidth>0</wp14:pctWidth>
            </wp14:sizeRelH>
            <wp14:sizeRelV relativeFrom="page">
              <wp14:pctHeight>0</wp14:pctHeight>
            </wp14:sizeRelV>
          </wp:anchor>
        </w:drawing>
      </w:r>
      <w:r w:rsidR="004221D9" w:rsidRPr="00E834DC">
        <w:rPr>
          <w:rFonts w:cstheme="minorHAnsi"/>
          <w:sz w:val="20"/>
        </w:rPr>
        <w:t>San Fernando College</w:t>
      </w:r>
      <w:r w:rsidR="004221D9">
        <w:rPr>
          <w:rFonts w:cstheme="minorHAnsi"/>
          <w:sz w:val="20"/>
        </w:rPr>
        <w:t xml:space="preserve"> Anexo T.P.</w:t>
      </w:r>
    </w:p>
    <w:p w14:paraId="48E1D4A8" w14:textId="77777777" w:rsidR="004221D9" w:rsidRDefault="004221D9" w:rsidP="004221D9">
      <w:pPr>
        <w:pStyle w:val="Encabezado"/>
        <w:jc w:val="both"/>
        <w:rPr>
          <w:rFonts w:cstheme="minorHAnsi"/>
          <w:sz w:val="20"/>
        </w:rPr>
      </w:pPr>
      <w:r>
        <w:rPr>
          <w:rFonts w:cstheme="minorHAnsi"/>
          <w:sz w:val="20"/>
        </w:rPr>
        <w:t>Asignatura: Química</w:t>
      </w:r>
    </w:p>
    <w:p w14:paraId="1AA80E2B" w14:textId="77777777" w:rsidR="004221D9" w:rsidRDefault="004221D9" w:rsidP="004221D9">
      <w:pPr>
        <w:pStyle w:val="Encabezado"/>
        <w:jc w:val="both"/>
        <w:rPr>
          <w:rFonts w:cstheme="minorHAnsi"/>
          <w:sz w:val="20"/>
        </w:rPr>
      </w:pPr>
      <w:r>
        <w:rPr>
          <w:rFonts w:cstheme="minorHAnsi"/>
          <w:sz w:val="20"/>
        </w:rPr>
        <w:t>Prof. Elena Sepúlveda A</w:t>
      </w:r>
    </w:p>
    <w:p w14:paraId="3C3458FE" w14:textId="77777777" w:rsidR="004221D9" w:rsidRDefault="004221D9" w:rsidP="004221D9">
      <w:pPr>
        <w:pStyle w:val="Encabezado"/>
        <w:jc w:val="both"/>
        <w:rPr>
          <w:rFonts w:cstheme="minorHAnsi"/>
          <w:sz w:val="20"/>
        </w:rPr>
      </w:pPr>
    </w:p>
    <w:p w14:paraId="3C17184C" w14:textId="3A73C636" w:rsidR="00D12C9A" w:rsidRPr="00D12C9A" w:rsidRDefault="004221D9" w:rsidP="00D12C9A">
      <w:pPr>
        <w:pStyle w:val="Ttulo"/>
        <w:spacing w:line="240" w:lineRule="auto"/>
        <w:rPr>
          <w:rFonts w:cs="Arial"/>
          <w:sz w:val="28"/>
          <w:szCs w:val="28"/>
        </w:rPr>
      </w:pPr>
      <w:r>
        <w:rPr>
          <w:rFonts w:cs="Arial"/>
          <w:sz w:val="28"/>
          <w:szCs w:val="28"/>
        </w:rPr>
        <w:t xml:space="preserve">Unidad: </w:t>
      </w:r>
      <w:r w:rsidR="00D12C9A">
        <w:rPr>
          <w:rFonts w:cs="Arial"/>
          <w:sz w:val="28"/>
          <w:szCs w:val="28"/>
        </w:rPr>
        <w:t>Estequiometria</w:t>
      </w:r>
    </w:p>
    <w:tbl>
      <w:tblPr>
        <w:tblpPr w:leftFromText="141" w:rightFromText="141" w:vertAnchor="text"/>
        <w:tblW w:w="10905" w:type="dxa"/>
        <w:tblCellMar>
          <w:left w:w="0" w:type="dxa"/>
          <w:right w:w="0" w:type="dxa"/>
        </w:tblCellMar>
        <w:tblLook w:val="04A0" w:firstRow="1" w:lastRow="0" w:firstColumn="1" w:lastColumn="0" w:noHBand="0" w:noVBand="1"/>
      </w:tblPr>
      <w:tblGrid>
        <w:gridCol w:w="3510"/>
        <w:gridCol w:w="120"/>
        <w:gridCol w:w="4155"/>
        <w:gridCol w:w="3120"/>
      </w:tblGrid>
      <w:tr w:rsidR="00D12C9A" w:rsidRPr="00A30A94" w14:paraId="670F4956" w14:textId="77777777" w:rsidTr="00D12C9A">
        <w:tc>
          <w:tcPr>
            <w:tcW w:w="351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1EDE72E1" w14:textId="48AE8F12" w:rsidR="00D12C9A" w:rsidRPr="00A30A94" w:rsidRDefault="00D12C9A" w:rsidP="00D12C9A">
            <w:pPr>
              <w:spacing w:after="0" w:line="240" w:lineRule="auto"/>
              <w:ind w:left="708" w:hanging="708"/>
              <w:jc w:val="both"/>
              <w:rPr>
                <w:rFonts w:eastAsia="Times New Roman"/>
                <w:lang w:eastAsia="es-CL"/>
              </w:rPr>
            </w:pPr>
            <w:r w:rsidRPr="00A30A94">
              <w:rPr>
                <w:rFonts w:eastAsia="Times New Roman"/>
                <w:b/>
                <w:bCs/>
                <w:lang w:eastAsia="es-CL"/>
              </w:rPr>
              <w:t>Asignatura:</w:t>
            </w:r>
            <w:r>
              <w:rPr>
                <w:rFonts w:eastAsia="Times New Roman"/>
                <w:b/>
                <w:bCs/>
                <w:lang w:eastAsia="es-CL"/>
              </w:rPr>
              <w:t xml:space="preserve"> </w:t>
            </w:r>
            <w:r w:rsidRPr="00A30A94">
              <w:rPr>
                <w:rFonts w:eastAsia="Times New Roman"/>
                <w:bCs/>
                <w:lang w:eastAsia="es-CL"/>
              </w:rPr>
              <w:t>Química</w:t>
            </w:r>
          </w:p>
        </w:tc>
        <w:tc>
          <w:tcPr>
            <w:tcW w:w="4275" w:type="dxa"/>
            <w:gridSpan w:val="2"/>
            <w:tcBorders>
              <w:top w:val="single" w:sz="8" w:space="0" w:color="auto"/>
              <w:left w:val="single" w:sz="4" w:space="0" w:color="auto"/>
              <w:bottom w:val="single" w:sz="8" w:space="0" w:color="auto"/>
              <w:right w:val="single" w:sz="8" w:space="0" w:color="auto"/>
            </w:tcBorders>
          </w:tcPr>
          <w:p w14:paraId="4AE52DAB" w14:textId="0D610462" w:rsidR="00D12C9A" w:rsidRPr="00A30A94" w:rsidRDefault="00D12C9A" w:rsidP="00D12C9A">
            <w:pPr>
              <w:spacing w:after="0" w:line="240" w:lineRule="auto"/>
              <w:jc w:val="both"/>
              <w:rPr>
                <w:rFonts w:eastAsia="Times New Roman"/>
                <w:lang w:eastAsia="es-CL"/>
              </w:rPr>
            </w:pPr>
            <w:r>
              <w:rPr>
                <w:rFonts w:eastAsia="Times New Roman"/>
                <w:lang w:eastAsia="es-CL"/>
              </w:rPr>
              <w:t xml:space="preserve"> </w:t>
            </w:r>
            <w:r w:rsidRPr="00D12C9A">
              <w:rPr>
                <w:rFonts w:eastAsia="Times New Roman"/>
                <w:b/>
                <w:lang w:eastAsia="es-CL"/>
              </w:rPr>
              <w:t>Semana:</w:t>
            </w:r>
            <w:r>
              <w:rPr>
                <w:rFonts w:eastAsia="Times New Roman"/>
                <w:lang w:eastAsia="es-CL"/>
              </w:rPr>
              <w:t xml:space="preserve">  3 al 7 de agosto </w:t>
            </w:r>
          </w:p>
        </w:tc>
        <w:tc>
          <w:tcPr>
            <w:tcW w:w="3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E9EBFE" w14:textId="5B7FA4E1" w:rsidR="00D12C9A" w:rsidRPr="00D12C9A" w:rsidRDefault="00D12C9A" w:rsidP="00D12C9A">
            <w:pPr>
              <w:spacing w:after="0" w:line="240" w:lineRule="auto"/>
              <w:ind w:left="708" w:hanging="708"/>
              <w:jc w:val="both"/>
              <w:rPr>
                <w:rFonts w:eastAsia="Times New Roman"/>
                <w:b/>
                <w:bCs/>
                <w:lang w:eastAsia="es-CL"/>
              </w:rPr>
            </w:pPr>
            <w:r w:rsidRPr="00A30A94">
              <w:rPr>
                <w:rFonts w:eastAsia="Times New Roman"/>
                <w:b/>
                <w:bCs/>
                <w:lang w:eastAsia="es-CL"/>
              </w:rPr>
              <w:t>N° De La Guía:</w:t>
            </w:r>
            <w:r>
              <w:rPr>
                <w:rFonts w:eastAsia="Times New Roman"/>
                <w:b/>
                <w:bCs/>
                <w:lang w:eastAsia="es-CL"/>
              </w:rPr>
              <w:t xml:space="preserve"> 1 </w:t>
            </w:r>
          </w:p>
        </w:tc>
      </w:tr>
      <w:tr w:rsidR="004221D9" w:rsidRPr="00A30A94" w14:paraId="72459B50" w14:textId="77777777" w:rsidTr="00D12C9A">
        <w:tc>
          <w:tcPr>
            <w:tcW w:w="1090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D4ED1" w14:textId="77777777" w:rsidR="004221D9" w:rsidRPr="00A30A94" w:rsidRDefault="004221D9" w:rsidP="00D12C9A">
            <w:pPr>
              <w:spacing w:after="0" w:line="240" w:lineRule="auto"/>
              <w:ind w:left="708" w:hanging="708"/>
              <w:jc w:val="both"/>
              <w:rPr>
                <w:rFonts w:eastAsia="Times New Roman"/>
                <w:lang w:eastAsia="es-CL"/>
              </w:rPr>
            </w:pPr>
            <w:r w:rsidRPr="00A30A94">
              <w:rPr>
                <w:rFonts w:eastAsia="Times New Roman"/>
                <w:b/>
                <w:bCs/>
                <w:lang w:eastAsia="es-CL"/>
              </w:rPr>
              <w:t>Título de la Guía:</w:t>
            </w:r>
            <w:r>
              <w:rPr>
                <w:rFonts w:eastAsia="Times New Roman"/>
                <w:b/>
                <w:bCs/>
                <w:lang w:eastAsia="es-CL"/>
              </w:rPr>
              <w:t xml:space="preserve"> </w:t>
            </w:r>
            <w:r w:rsidR="00955647">
              <w:rPr>
                <w:rFonts w:eastAsia="Times New Roman"/>
                <w:b/>
                <w:bCs/>
                <w:lang w:eastAsia="es-CL"/>
              </w:rPr>
              <w:t>Estequiometria</w:t>
            </w:r>
          </w:p>
        </w:tc>
      </w:tr>
      <w:tr w:rsidR="004221D9" w:rsidRPr="00A30A94" w14:paraId="0C02E0A7" w14:textId="77777777" w:rsidTr="00D12C9A">
        <w:tc>
          <w:tcPr>
            <w:tcW w:w="7785"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36441C6" w14:textId="77777777" w:rsidR="004221D9" w:rsidRDefault="004221D9" w:rsidP="00D12C9A">
            <w:pPr>
              <w:autoSpaceDE w:val="0"/>
              <w:autoSpaceDN w:val="0"/>
              <w:adjustRightInd w:val="0"/>
              <w:spacing w:after="0" w:line="240" w:lineRule="auto"/>
              <w:ind w:left="708" w:hanging="708"/>
              <w:jc w:val="both"/>
              <w:rPr>
                <w:rFonts w:eastAsia="Times New Roman"/>
                <w:b/>
                <w:bCs/>
                <w:lang w:eastAsia="es-CL"/>
              </w:rPr>
            </w:pPr>
            <w:r w:rsidRPr="00A30A94">
              <w:rPr>
                <w:rFonts w:eastAsia="Times New Roman"/>
                <w:b/>
                <w:bCs/>
                <w:lang w:eastAsia="es-CL"/>
              </w:rPr>
              <w:t>Objetivo de Aprendizaje (OA):</w:t>
            </w:r>
            <w:r>
              <w:rPr>
                <w:rFonts w:eastAsia="Times New Roman"/>
                <w:b/>
                <w:bCs/>
                <w:lang w:eastAsia="es-CL"/>
              </w:rPr>
              <w:t xml:space="preserve"> </w:t>
            </w:r>
          </w:p>
          <w:p w14:paraId="683C308E" w14:textId="77777777" w:rsidR="004221D9" w:rsidRPr="00A30A94" w:rsidRDefault="004221D9" w:rsidP="00D12C9A">
            <w:pPr>
              <w:autoSpaceDE w:val="0"/>
              <w:autoSpaceDN w:val="0"/>
              <w:adjustRightInd w:val="0"/>
              <w:spacing w:after="0" w:line="240" w:lineRule="auto"/>
              <w:ind w:left="708" w:hanging="708"/>
              <w:jc w:val="both"/>
              <w:rPr>
                <w:rFonts w:eastAsia="Times New Roman"/>
                <w:b/>
                <w:bCs/>
                <w:lang w:eastAsia="es-CL"/>
              </w:rPr>
            </w:pPr>
            <w:r w:rsidRPr="004221D9">
              <w:rPr>
                <w:rFonts w:eastAsia="Times New Roman"/>
                <w:bCs/>
                <w:lang w:eastAsia="es-CL"/>
              </w:rPr>
              <w:t>•</w:t>
            </w:r>
            <w:r w:rsidRPr="004221D9">
              <w:rPr>
                <w:rFonts w:eastAsia="Times New Roman"/>
                <w:bCs/>
                <w:lang w:eastAsia="es-CL"/>
              </w:rPr>
              <w:tab/>
            </w:r>
            <w:r w:rsidR="00CB499D" w:rsidRPr="00CB499D">
              <w:rPr>
                <w:rFonts w:eastAsia="Times New Roman"/>
                <w:bCs/>
                <w:lang w:eastAsia="es-CL"/>
              </w:rPr>
              <w:t>Establecer relaciones cuantitativas entre reactantes y productos en reacciones químicas</w:t>
            </w:r>
            <w:r w:rsidR="00CB499D">
              <w:rPr>
                <w:rFonts w:eastAsia="Times New Roman"/>
                <w:bCs/>
                <w:lang w:eastAsia="es-CL"/>
              </w:rPr>
              <w:t xml:space="preserve">. </w:t>
            </w:r>
          </w:p>
        </w:tc>
        <w:tc>
          <w:tcPr>
            <w:tcW w:w="3120" w:type="dxa"/>
            <w:tcBorders>
              <w:top w:val="nil"/>
              <w:left w:val="single" w:sz="4" w:space="0" w:color="auto"/>
              <w:bottom w:val="single" w:sz="8" w:space="0" w:color="auto"/>
              <w:right w:val="single" w:sz="8" w:space="0" w:color="auto"/>
            </w:tcBorders>
          </w:tcPr>
          <w:p w14:paraId="681F9984" w14:textId="77777777" w:rsidR="004221D9" w:rsidRPr="00A4679A" w:rsidRDefault="004221D9" w:rsidP="00D12C9A">
            <w:pPr>
              <w:spacing w:after="0" w:line="240" w:lineRule="auto"/>
              <w:ind w:left="708" w:hanging="708"/>
              <w:jc w:val="both"/>
              <w:rPr>
                <w:rFonts w:eastAsia="Times New Roman"/>
                <w:b/>
                <w:lang w:eastAsia="es-CL"/>
              </w:rPr>
            </w:pPr>
            <w:r w:rsidRPr="00A4679A">
              <w:rPr>
                <w:rFonts w:eastAsia="Times New Roman"/>
                <w:b/>
                <w:lang w:eastAsia="es-CL"/>
              </w:rPr>
              <w:t xml:space="preserve">Habilidades: </w:t>
            </w:r>
          </w:p>
          <w:p w14:paraId="1F51464E" w14:textId="77777777" w:rsidR="004221D9" w:rsidRPr="00902F4B" w:rsidRDefault="004221D9" w:rsidP="00D12C9A">
            <w:pPr>
              <w:autoSpaceDE w:val="0"/>
              <w:autoSpaceDN w:val="0"/>
              <w:adjustRightInd w:val="0"/>
              <w:spacing w:after="0" w:line="240" w:lineRule="auto"/>
              <w:ind w:left="2" w:hanging="2"/>
              <w:jc w:val="both"/>
              <w:rPr>
                <w:rFonts w:cs="Calibri"/>
                <w:bCs/>
                <w:color w:val="000000"/>
                <w:szCs w:val="20"/>
                <w:lang w:val="es-MX" w:eastAsia="es-MX"/>
              </w:rPr>
            </w:pPr>
            <w:r>
              <w:rPr>
                <w:rFonts w:cs="Calibri"/>
                <w:bCs/>
                <w:color w:val="000000"/>
                <w:szCs w:val="20"/>
                <w:lang w:val="es-MX" w:eastAsia="es-MX"/>
              </w:rPr>
              <w:t xml:space="preserve">Comprender, Analizar, Establecer, Comparar, Aplicar, Inferir.  </w:t>
            </w:r>
          </w:p>
        </w:tc>
      </w:tr>
      <w:tr w:rsidR="00A50394" w:rsidRPr="00A30A94" w14:paraId="019BDCD1" w14:textId="77777777" w:rsidTr="00D12C9A">
        <w:tc>
          <w:tcPr>
            <w:tcW w:w="3630"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57110A0" w14:textId="77777777" w:rsidR="00A50394" w:rsidRPr="00A30A94" w:rsidRDefault="00A50394" w:rsidP="00D12C9A">
            <w:pPr>
              <w:spacing w:after="0" w:line="240" w:lineRule="auto"/>
              <w:ind w:left="708" w:hanging="708"/>
              <w:jc w:val="both"/>
              <w:rPr>
                <w:rFonts w:eastAsia="Times New Roman"/>
                <w:lang w:eastAsia="es-CL"/>
              </w:rPr>
            </w:pPr>
            <w:r w:rsidRPr="00A30A94">
              <w:rPr>
                <w:rFonts w:eastAsia="Times New Roman"/>
                <w:b/>
                <w:bCs/>
                <w:lang w:eastAsia="es-CL"/>
              </w:rPr>
              <w:t>Nombre Docente:</w:t>
            </w:r>
            <w:r>
              <w:rPr>
                <w:rFonts w:eastAsia="Times New Roman"/>
                <w:b/>
                <w:bCs/>
                <w:lang w:eastAsia="es-CL"/>
              </w:rPr>
              <w:t xml:space="preserve"> </w:t>
            </w:r>
            <w:r w:rsidRPr="00A30A94">
              <w:rPr>
                <w:rFonts w:eastAsia="Times New Roman"/>
                <w:bCs/>
                <w:lang w:eastAsia="es-CL"/>
              </w:rPr>
              <w:t>Elena Sepúlveda.</w:t>
            </w:r>
            <w:r>
              <w:rPr>
                <w:rFonts w:eastAsia="Times New Roman"/>
                <w:b/>
                <w:bCs/>
                <w:lang w:eastAsia="es-CL"/>
              </w:rPr>
              <w:t xml:space="preserve"> </w:t>
            </w:r>
          </w:p>
        </w:tc>
        <w:tc>
          <w:tcPr>
            <w:tcW w:w="7275" w:type="dxa"/>
            <w:gridSpan w:val="2"/>
            <w:tcBorders>
              <w:top w:val="nil"/>
              <w:left w:val="single" w:sz="4" w:space="0" w:color="auto"/>
              <w:bottom w:val="single" w:sz="8" w:space="0" w:color="auto"/>
              <w:right w:val="single" w:sz="8" w:space="0" w:color="auto"/>
            </w:tcBorders>
          </w:tcPr>
          <w:p w14:paraId="3D97BF8A" w14:textId="77777777" w:rsidR="00A50394" w:rsidRPr="00A30A94" w:rsidRDefault="00A50394" w:rsidP="00D12C9A">
            <w:pPr>
              <w:spacing w:after="0" w:line="240" w:lineRule="auto"/>
              <w:ind w:left="708" w:hanging="708"/>
              <w:jc w:val="both"/>
              <w:rPr>
                <w:rFonts w:eastAsia="Times New Roman"/>
                <w:lang w:eastAsia="es-CL"/>
              </w:rPr>
            </w:pPr>
            <w:r>
              <w:rPr>
                <w:rFonts w:eastAsia="Times New Roman"/>
                <w:lang w:eastAsia="es-CL"/>
              </w:rPr>
              <w:t xml:space="preserve"> </w:t>
            </w:r>
            <w:r w:rsidRPr="00A50394">
              <w:rPr>
                <w:rFonts w:eastAsia="Times New Roman"/>
                <w:b/>
                <w:lang w:eastAsia="es-CL"/>
              </w:rPr>
              <w:t>Correo:</w:t>
            </w:r>
            <w:r>
              <w:rPr>
                <w:rFonts w:eastAsia="Times New Roman"/>
                <w:lang w:eastAsia="es-CL"/>
              </w:rPr>
              <w:t xml:space="preserve"> </w:t>
            </w:r>
            <w:hyperlink r:id="rId10" w:history="1">
              <w:r w:rsidRPr="00DE288F">
                <w:rPr>
                  <w:rStyle w:val="Hipervnculo"/>
                  <w:rFonts w:eastAsia="Times New Roman"/>
                  <w:lang w:eastAsia="es-CL"/>
                </w:rPr>
                <w:t>esepulveda@sanfernandocollege.cl</w:t>
              </w:r>
            </w:hyperlink>
            <w:r>
              <w:rPr>
                <w:rFonts w:eastAsia="Times New Roman"/>
                <w:lang w:eastAsia="es-CL"/>
              </w:rPr>
              <w:t xml:space="preserve"> </w:t>
            </w:r>
          </w:p>
        </w:tc>
      </w:tr>
      <w:tr w:rsidR="004221D9" w:rsidRPr="00A30A94" w14:paraId="15AF2F9C" w14:textId="77777777" w:rsidTr="00D12C9A">
        <w:tc>
          <w:tcPr>
            <w:tcW w:w="7785"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72DC92" w14:textId="77777777" w:rsidR="004221D9" w:rsidRPr="00A30A94" w:rsidRDefault="004221D9" w:rsidP="00D12C9A">
            <w:pPr>
              <w:spacing w:after="0" w:line="240" w:lineRule="auto"/>
              <w:ind w:left="708" w:hanging="708"/>
              <w:jc w:val="both"/>
              <w:rPr>
                <w:rFonts w:eastAsia="Times New Roman"/>
                <w:lang w:eastAsia="es-CL"/>
              </w:rPr>
            </w:pPr>
            <w:r w:rsidRPr="00A30A94">
              <w:rPr>
                <w:rFonts w:eastAsia="Times New Roman"/>
                <w:b/>
                <w:bCs/>
                <w:lang w:eastAsia="es-CL"/>
              </w:rPr>
              <w:t>Nombre Estudiante:</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7884B20A" w14:textId="77777777" w:rsidR="004221D9" w:rsidRPr="00A30A94" w:rsidRDefault="004221D9" w:rsidP="00D12C9A">
            <w:pPr>
              <w:spacing w:after="0" w:line="240" w:lineRule="auto"/>
              <w:ind w:left="708" w:hanging="708"/>
              <w:jc w:val="both"/>
              <w:rPr>
                <w:rFonts w:eastAsia="Times New Roman"/>
                <w:lang w:eastAsia="es-CL"/>
              </w:rPr>
            </w:pPr>
            <w:r w:rsidRPr="00A30A94">
              <w:rPr>
                <w:rFonts w:eastAsia="Times New Roman"/>
                <w:b/>
                <w:bCs/>
                <w:lang w:eastAsia="es-CL"/>
              </w:rPr>
              <w:t>Curso:</w:t>
            </w:r>
            <w:r>
              <w:rPr>
                <w:rFonts w:eastAsia="Times New Roman"/>
                <w:b/>
                <w:bCs/>
                <w:lang w:eastAsia="es-CL"/>
              </w:rPr>
              <w:t xml:space="preserve"> 1° Medio ___</w:t>
            </w:r>
          </w:p>
        </w:tc>
      </w:tr>
    </w:tbl>
    <w:p w14:paraId="26460E3A" w14:textId="77777777" w:rsidR="004221D9" w:rsidRDefault="004221D9" w:rsidP="008B412D">
      <w:pPr>
        <w:pStyle w:val="Sinespaciado"/>
        <w:rPr>
          <w:rFonts w:asciiTheme="minorHAnsi" w:hAnsiTheme="minorHAnsi" w:cs="Arial"/>
          <w:b/>
          <w:u w:val="single"/>
        </w:rPr>
      </w:pPr>
    </w:p>
    <w:p w14:paraId="238138AC" w14:textId="44BF4C08" w:rsidR="00D12C9A" w:rsidRDefault="00D12C9A" w:rsidP="008B412D">
      <w:pPr>
        <w:pStyle w:val="Sinespaciado"/>
        <w:rPr>
          <w:rFonts w:asciiTheme="minorHAnsi" w:hAnsiTheme="minorHAnsi" w:cs="Arial"/>
        </w:rPr>
      </w:pPr>
      <w:r>
        <w:rPr>
          <w:rFonts w:asciiTheme="minorHAnsi" w:hAnsiTheme="minorHAnsi" w:cs="Arial"/>
        </w:rPr>
        <w:t xml:space="preserve">Estimados y estimadas,  está guía fue en enviada con anterioridad,  sin embargo aún no la hemos trabajo, razón por la cual no les enviare una guía con contenido nuevo.  </w:t>
      </w:r>
    </w:p>
    <w:p w14:paraId="5D245A11" w14:textId="77777777" w:rsidR="00D12C9A" w:rsidRDefault="00D12C9A" w:rsidP="008B412D">
      <w:pPr>
        <w:pStyle w:val="Sinespaciado"/>
        <w:rPr>
          <w:rFonts w:asciiTheme="minorHAnsi" w:hAnsiTheme="minorHAnsi" w:cs="Arial"/>
        </w:rPr>
      </w:pPr>
      <w:r>
        <w:rPr>
          <w:rFonts w:asciiTheme="minorHAnsi" w:hAnsiTheme="minorHAnsi" w:cs="Arial"/>
        </w:rPr>
        <w:t xml:space="preserve">Como este mes iniciamos un ciclo de evaluación nuevo, el contenido a trabajar para esta evaluación será el cálculo de moles y masas molares. </w:t>
      </w:r>
    </w:p>
    <w:p w14:paraId="6589BB8E" w14:textId="74D574AE" w:rsidR="00D12C9A" w:rsidRDefault="00D12C9A" w:rsidP="008B412D">
      <w:pPr>
        <w:pStyle w:val="Sinespaciado"/>
        <w:rPr>
          <w:rFonts w:asciiTheme="minorHAnsi" w:hAnsiTheme="minorHAnsi" w:cs="Arial"/>
        </w:rPr>
      </w:pPr>
      <w:r>
        <w:rPr>
          <w:rFonts w:asciiTheme="minorHAnsi" w:hAnsiTheme="minorHAnsi" w:cs="Arial"/>
        </w:rPr>
        <w:t xml:space="preserve">INFORMACIÓN IMPORTANTE: </w:t>
      </w:r>
    </w:p>
    <w:p w14:paraId="04B23C48" w14:textId="3CDE862F" w:rsidR="00D12C9A" w:rsidRDefault="00D12C9A" w:rsidP="00D12C9A">
      <w:pPr>
        <w:pStyle w:val="Sinespaciado"/>
        <w:numPr>
          <w:ilvl w:val="0"/>
          <w:numId w:val="14"/>
        </w:numPr>
        <w:rPr>
          <w:rFonts w:asciiTheme="minorHAnsi" w:hAnsiTheme="minorHAnsi" w:cs="Arial"/>
        </w:rPr>
      </w:pPr>
      <w:r>
        <w:rPr>
          <w:rFonts w:asciiTheme="minorHAnsi" w:hAnsiTheme="minorHAnsi" w:cs="Arial"/>
        </w:rPr>
        <w:t xml:space="preserve">TENER CLARO QUE EN LA EVALUACIÓN FORMATIVA DEL MES DE AGOSTO LOS TEMAS A TRATAR SON: CALCULO DE MOLES (CANTIDAD DE ÁTOMOS) Y MASAS MOLARES Y MOLECULARES. </w:t>
      </w:r>
    </w:p>
    <w:p w14:paraId="58C2EC3C" w14:textId="3BFC9C2A" w:rsidR="00D12C9A" w:rsidRDefault="00D12C9A" w:rsidP="00D12C9A">
      <w:pPr>
        <w:pStyle w:val="Sinespaciado"/>
        <w:numPr>
          <w:ilvl w:val="0"/>
          <w:numId w:val="14"/>
        </w:numPr>
        <w:rPr>
          <w:rFonts w:asciiTheme="minorHAnsi" w:hAnsiTheme="minorHAnsi" w:cs="Arial"/>
        </w:rPr>
      </w:pPr>
      <w:r>
        <w:rPr>
          <w:rFonts w:asciiTheme="minorHAnsi" w:hAnsiTheme="minorHAnsi" w:cs="Arial"/>
        </w:rPr>
        <w:t xml:space="preserve">LA EVALUACIÓN SERÁ CON OPCIONES MULTIPLES, UTILIZANDO LA APLICACIÓN CLASSTIME. </w:t>
      </w:r>
    </w:p>
    <w:p w14:paraId="321D1D06" w14:textId="77777777" w:rsidR="00D12C9A" w:rsidRDefault="00D12C9A" w:rsidP="008B412D">
      <w:pPr>
        <w:pStyle w:val="Sinespaciado"/>
        <w:numPr>
          <w:ilvl w:val="0"/>
          <w:numId w:val="14"/>
        </w:numPr>
        <w:rPr>
          <w:rFonts w:asciiTheme="minorHAnsi" w:hAnsiTheme="minorHAnsi" w:cs="Arial"/>
        </w:rPr>
      </w:pPr>
      <w:r>
        <w:rPr>
          <w:rFonts w:asciiTheme="minorHAnsi" w:hAnsiTheme="minorHAnsi" w:cs="Arial"/>
        </w:rPr>
        <w:t xml:space="preserve">POR ESTE MES NO SE PEDIRAN QUE RETORNEN LAS GUIAS QUE SE TRABAJARAN EN CLASES, SIN EMBARGO SI USTED LAS QUIERE ENVIAR PARA SU REVISIÓN, PUEDE ENVIAR CORREOS, COLOCANDO EN ASUNTO: REVISIÓN DE GUIA, INDICANDO SU NOMBRE Y CURSO. </w:t>
      </w:r>
    </w:p>
    <w:p w14:paraId="7A4E0D67" w14:textId="1BAF7141" w:rsidR="00D12C9A" w:rsidRDefault="00D12C9A" w:rsidP="008B412D">
      <w:pPr>
        <w:pStyle w:val="Sinespaciado"/>
        <w:numPr>
          <w:ilvl w:val="0"/>
          <w:numId w:val="14"/>
        </w:numPr>
        <w:rPr>
          <w:rFonts w:asciiTheme="minorHAnsi" w:hAnsiTheme="minorHAnsi" w:cs="Arial"/>
        </w:rPr>
      </w:pPr>
      <w:r w:rsidRPr="00D12C9A">
        <w:rPr>
          <w:rFonts w:asciiTheme="minorHAnsi" w:hAnsiTheme="minorHAnsi" w:cs="Arial"/>
        </w:rPr>
        <w:t>ACLARAR QUE DURANTE EL MES DE AGOSTO LOS ESTUDIANTES QUE ADEUDAN GUIAS ANT</w:t>
      </w:r>
      <w:r>
        <w:rPr>
          <w:rFonts w:asciiTheme="minorHAnsi" w:hAnsiTheme="minorHAnsi" w:cs="Arial"/>
        </w:rPr>
        <w:t xml:space="preserve">ERIORES SE DEBEN COLOCAR AL DIA. </w:t>
      </w:r>
    </w:p>
    <w:p w14:paraId="4ED34FF6" w14:textId="585DF335" w:rsidR="00D12C9A" w:rsidRDefault="00D12C9A" w:rsidP="008B412D">
      <w:pPr>
        <w:pStyle w:val="Sinespaciado"/>
        <w:numPr>
          <w:ilvl w:val="0"/>
          <w:numId w:val="14"/>
        </w:numPr>
        <w:rPr>
          <w:rFonts w:asciiTheme="minorHAnsi" w:hAnsiTheme="minorHAnsi" w:cs="Arial"/>
        </w:rPr>
      </w:pPr>
      <w:r>
        <w:rPr>
          <w:rFonts w:asciiTheme="minorHAnsi" w:hAnsiTheme="minorHAnsi" w:cs="Arial"/>
        </w:rPr>
        <w:t xml:space="preserve">ES IMPORTANTE QUE USTED LEA LAS GUIAS ANTES DE LAS CLASES, QUE ANOTE LO QUE ENTIENDE Y NO, PARA QUE LA CLASE SEA UNA INSTANCIA PARA RESOLVER DUDAS Y REALIZAR LOS EJERCICIOS. </w:t>
      </w:r>
    </w:p>
    <w:p w14:paraId="349878C5" w14:textId="16746BA8" w:rsidR="00D12C9A" w:rsidRPr="00D12C9A" w:rsidRDefault="00D12C9A" w:rsidP="008B412D">
      <w:pPr>
        <w:pStyle w:val="Sinespaciado"/>
        <w:numPr>
          <w:ilvl w:val="0"/>
          <w:numId w:val="14"/>
        </w:numPr>
        <w:rPr>
          <w:rFonts w:asciiTheme="minorHAnsi" w:hAnsiTheme="minorHAnsi" w:cs="Arial"/>
        </w:rPr>
      </w:pPr>
      <w:r>
        <w:rPr>
          <w:rFonts w:asciiTheme="minorHAnsi" w:hAnsiTheme="minorHAnsi" w:cs="Arial"/>
        </w:rPr>
        <w:t xml:space="preserve">ES MUY IMPORTANTE QUE USTED REALICE TRABAJO AUTONOMO Y UTILICE TODOS LOS MEDIOS DE COMUNICACIÓN POSIBLE. </w:t>
      </w:r>
    </w:p>
    <w:p w14:paraId="017711D6" w14:textId="77777777" w:rsidR="00D12C9A" w:rsidRPr="00D12C9A" w:rsidRDefault="00D12C9A" w:rsidP="008B412D">
      <w:pPr>
        <w:pStyle w:val="Sinespaciado"/>
        <w:rPr>
          <w:rFonts w:asciiTheme="minorHAnsi" w:hAnsiTheme="minorHAnsi" w:cs="Arial"/>
        </w:rPr>
      </w:pPr>
    </w:p>
    <w:p w14:paraId="5DF1E23D" w14:textId="77777777" w:rsidR="00D12C9A" w:rsidRDefault="00D12C9A" w:rsidP="008B412D">
      <w:pPr>
        <w:pStyle w:val="Sinespaciado"/>
        <w:rPr>
          <w:rFonts w:asciiTheme="minorHAnsi" w:hAnsiTheme="minorHAnsi" w:cs="Arial"/>
          <w:b/>
          <w:u w:val="single"/>
        </w:rPr>
      </w:pPr>
    </w:p>
    <w:p w14:paraId="689C9D9C" w14:textId="77777777" w:rsidR="000D2768" w:rsidRPr="00415BAE" w:rsidRDefault="000D2768" w:rsidP="000D2768">
      <w:pPr>
        <w:pStyle w:val="Prrafodelista"/>
        <w:numPr>
          <w:ilvl w:val="0"/>
          <w:numId w:val="13"/>
        </w:numPr>
        <w:spacing w:after="0" w:line="240" w:lineRule="auto"/>
        <w:jc w:val="both"/>
        <w:rPr>
          <w:rFonts w:ascii="Arial Narrow" w:hAnsi="Arial Narrow" w:cs="Arial"/>
          <w:b/>
          <w:sz w:val="24"/>
          <w:szCs w:val="24"/>
        </w:rPr>
      </w:pPr>
      <w:r w:rsidRPr="00415BAE">
        <w:rPr>
          <w:rFonts w:ascii="Arial Narrow" w:hAnsi="Arial Narrow" w:cs="Arial"/>
          <w:b/>
          <w:sz w:val="24"/>
          <w:szCs w:val="24"/>
        </w:rPr>
        <w:t>FUNDAMENTACION TEORICA</w:t>
      </w:r>
    </w:p>
    <w:p w14:paraId="5B576201" w14:textId="77777777" w:rsidR="000D2768" w:rsidRPr="00415BAE" w:rsidRDefault="000D2768" w:rsidP="000D2768">
      <w:pPr>
        <w:pStyle w:val="Prrafodelista"/>
        <w:spacing w:after="0" w:line="240" w:lineRule="auto"/>
        <w:jc w:val="both"/>
        <w:rPr>
          <w:rFonts w:ascii="Arial Narrow" w:hAnsi="Arial Narrow" w:cs="Arial"/>
          <w:b/>
          <w:sz w:val="24"/>
          <w:szCs w:val="24"/>
        </w:rPr>
      </w:pPr>
    </w:p>
    <w:p w14:paraId="4257B5A0" w14:textId="77777777" w:rsidR="000D2768" w:rsidRPr="00415BAE" w:rsidRDefault="000D2768" w:rsidP="000D2768">
      <w:pPr>
        <w:spacing w:after="0" w:line="240" w:lineRule="auto"/>
        <w:jc w:val="both"/>
        <w:rPr>
          <w:rFonts w:ascii="Arial Narrow" w:eastAsia="Times New Roman" w:hAnsi="Arial Narrow" w:cs="Arial"/>
          <w:b/>
          <w:sz w:val="24"/>
          <w:szCs w:val="24"/>
          <w:lang w:val="es-ES_tradnl" w:eastAsia="es-ES_tradnl"/>
        </w:rPr>
      </w:pPr>
      <w:r w:rsidRPr="00415BAE">
        <w:rPr>
          <w:rFonts w:ascii="Arial Narrow" w:eastAsia="Times New Roman" w:hAnsi="Arial Narrow" w:cs="Arial"/>
          <w:b/>
          <w:sz w:val="24"/>
          <w:szCs w:val="24"/>
          <w:lang w:val="es-ES_tradnl" w:eastAsia="es-ES_tradnl"/>
        </w:rPr>
        <w:t xml:space="preserve">Átomo. </w:t>
      </w:r>
    </w:p>
    <w:p w14:paraId="39DF9F3B" w14:textId="77777777" w:rsidR="000D2768" w:rsidRPr="00415BAE" w:rsidRDefault="000D2768" w:rsidP="000D2768">
      <w:pPr>
        <w:spacing w:after="0" w:line="240" w:lineRule="auto"/>
        <w:jc w:val="both"/>
        <w:rPr>
          <w:rFonts w:ascii="Arial Narrow" w:eastAsia="Times New Roman" w:hAnsi="Arial Narrow" w:cs="Arial"/>
          <w:bCs/>
          <w:sz w:val="24"/>
          <w:szCs w:val="24"/>
          <w:lang w:val="es-ES_tradnl" w:eastAsia="es-ES_tradnl"/>
        </w:rPr>
      </w:pPr>
      <w:r w:rsidRPr="00415BAE">
        <w:rPr>
          <w:rFonts w:ascii="Arial Narrow" w:eastAsia="Times New Roman" w:hAnsi="Arial Narrow" w:cs="Arial"/>
          <w:sz w:val="24"/>
          <w:szCs w:val="24"/>
          <w:lang w:val="es-ES_tradnl" w:eastAsia="es-ES_tradnl"/>
        </w:rPr>
        <w:t>El átomo es la partícula más pequeña de un elemento que puede combinarse, o bien, átomo es la partícula más simple de un elemento químico que conserva sus propiedades.</w:t>
      </w:r>
    </w:p>
    <w:p w14:paraId="52EC67AF" w14:textId="77777777" w:rsidR="000D2768" w:rsidRPr="00415BAE" w:rsidRDefault="000D2768" w:rsidP="000D2768">
      <w:pPr>
        <w:spacing w:after="0" w:line="240" w:lineRule="auto"/>
        <w:jc w:val="both"/>
        <w:rPr>
          <w:rFonts w:ascii="Arial Narrow" w:eastAsia="Times New Roman" w:hAnsi="Arial Narrow" w:cs="Arial"/>
          <w:bCs/>
          <w:sz w:val="24"/>
          <w:szCs w:val="24"/>
          <w:lang w:val="es-ES_tradnl" w:eastAsia="es-ES_tradnl"/>
        </w:rPr>
      </w:pPr>
    </w:p>
    <w:p w14:paraId="525288D4" w14:textId="77777777" w:rsidR="000D2768" w:rsidRPr="00415BAE" w:rsidRDefault="000D2768" w:rsidP="000D2768">
      <w:pPr>
        <w:spacing w:after="0" w:line="240" w:lineRule="auto"/>
        <w:jc w:val="both"/>
        <w:rPr>
          <w:rFonts w:ascii="Arial Narrow" w:eastAsia="Times New Roman" w:hAnsi="Arial Narrow" w:cs="Arial"/>
          <w:b/>
          <w:bCs/>
          <w:sz w:val="24"/>
          <w:szCs w:val="24"/>
          <w:lang w:val="es-ES_tradnl" w:eastAsia="es-ES_tradnl"/>
        </w:rPr>
      </w:pPr>
      <w:r w:rsidRPr="00415BAE">
        <w:rPr>
          <w:rFonts w:ascii="Arial Narrow" w:eastAsia="Times New Roman" w:hAnsi="Arial Narrow" w:cs="Arial"/>
          <w:b/>
          <w:bCs/>
          <w:sz w:val="24"/>
          <w:szCs w:val="24"/>
          <w:lang w:val="es-ES_tradnl" w:eastAsia="es-ES_tradnl"/>
        </w:rPr>
        <w:t>Masa atómica.</w:t>
      </w:r>
    </w:p>
    <w:p w14:paraId="43580834" w14:textId="77777777" w:rsidR="000D2768" w:rsidRDefault="000D2768" w:rsidP="000D2768">
      <w:pPr>
        <w:spacing w:after="0" w:line="240" w:lineRule="auto"/>
        <w:jc w:val="both"/>
        <w:rPr>
          <w:rFonts w:ascii="Arial Narrow" w:eastAsia="Times New Roman" w:hAnsi="Arial Narrow" w:cs="Arial"/>
          <w:bCs/>
          <w:sz w:val="24"/>
          <w:szCs w:val="24"/>
          <w:lang w:val="es-ES_tradnl" w:eastAsia="es-ES_tradnl"/>
        </w:rPr>
      </w:pPr>
      <w:r w:rsidRPr="00415BAE">
        <w:rPr>
          <w:rFonts w:ascii="Arial Narrow" w:eastAsia="Times New Roman" w:hAnsi="Arial Narrow" w:cs="Arial"/>
          <w:bCs/>
          <w:sz w:val="24"/>
          <w:szCs w:val="24"/>
          <w:lang w:val="es-ES_tradnl" w:eastAsia="es-ES_tradnl"/>
        </w:rPr>
        <w:t>El átomo es una partícula demasiado pequeña; su tamaño oscila entre 1 y 5</w:t>
      </w:r>
      <w:r>
        <w:rPr>
          <w:rFonts w:ascii="Arial Narrow" w:eastAsia="Times New Roman" w:hAnsi="Arial Narrow" w:cs="Arial"/>
          <w:bCs/>
          <w:sz w:val="24"/>
          <w:szCs w:val="24"/>
          <w:lang w:val="es-ES_tradnl" w:eastAsia="es-ES_tradnl"/>
        </w:rPr>
        <w:t xml:space="preserve"> unidades</w:t>
      </w:r>
      <w:r w:rsidRPr="00415BAE">
        <w:rPr>
          <w:rFonts w:ascii="Arial Narrow" w:eastAsia="Times New Roman" w:hAnsi="Arial Narrow" w:cs="Arial"/>
          <w:bCs/>
          <w:sz w:val="24"/>
          <w:szCs w:val="24"/>
          <w:lang w:val="es-ES_tradnl" w:eastAsia="es-ES_tradnl"/>
        </w:rPr>
        <w:t xml:space="preserve"> angstroms (1Ǻ =1x 10</w:t>
      </w:r>
      <w:r w:rsidRPr="00415BAE">
        <w:rPr>
          <w:rFonts w:ascii="Arial Narrow" w:eastAsia="Times New Roman" w:hAnsi="Arial Narrow" w:cs="Arial"/>
          <w:bCs/>
          <w:sz w:val="24"/>
          <w:szCs w:val="24"/>
          <w:vertAlign w:val="superscript"/>
          <w:lang w:val="es-ES_tradnl" w:eastAsia="es-ES_tradnl"/>
        </w:rPr>
        <w:t>-8</w:t>
      </w:r>
      <w:r w:rsidRPr="00415BAE">
        <w:rPr>
          <w:rFonts w:ascii="Arial Narrow" w:eastAsia="Times New Roman" w:hAnsi="Arial Narrow" w:cs="Arial"/>
          <w:bCs/>
          <w:sz w:val="24"/>
          <w:szCs w:val="24"/>
          <w:lang w:val="es-ES_tradnl" w:eastAsia="es-ES_tradnl"/>
        </w:rPr>
        <w:t>cm); su masa también</w:t>
      </w:r>
      <w:r>
        <w:rPr>
          <w:rFonts w:ascii="Arial Narrow" w:eastAsia="Times New Roman" w:hAnsi="Arial Narrow" w:cs="Arial"/>
          <w:bCs/>
          <w:sz w:val="24"/>
          <w:szCs w:val="24"/>
          <w:lang w:val="es-ES_tradnl" w:eastAsia="es-ES_tradnl"/>
        </w:rPr>
        <w:t xml:space="preserve"> es muy pequeña </w:t>
      </w:r>
      <w:r w:rsidRPr="00415BAE">
        <w:rPr>
          <w:rFonts w:ascii="Arial Narrow" w:eastAsia="Times New Roman" w:hAnsi="Arial Narrow" w:cs="Arial"/>
          <w:bCs/>
          <w:sz w:val="24"/>
          <w:szCs w:val="24"/>
          <w:lang w:val="es-ES_tradnl" w:eastAsia="es-ES_tradnl"/>
        </w:rPr>
        <w:t xml:space="preserve">la del </w:t>
      </w:r>
      <w:proofErr w:type="spellStart"/>
      <w:r w:rsidRPr="00415BAE">
        <w:rPr>
          <w:rFonts w:ascii="Arial Narrow" w:eastAsia="Times New Roman" w:hAnsi="Arial Narrow" w:cs="Arial"/>
          <w:bCs/>
          <w:sz w:val="24"/>
          <w:szCs w:val="24"/>
          <w:lang w:val="es-ES_tradnl" w:eastAsia="es-ES_tradnl"/>
        </w:rPr>
        <w:t>oxigeno</w:t>
      </w:r>
      <w:proofErr w:type="spellEnd"/>
      <w:r w:rsidRPr="00415BAE">
        <w:rPr>
          <w:rFonts w:ascii="Arial Narrow" w:eastAsia="Times New Roman" w:hAnsi="Arial Narrow" w:cs="Arial"/>
          <w:bCs/>
          <w:sz w:val="24"/>
          <w:szCs w:val="24"/>
          <w:lang w:val="es-ES_tradnl" w:eastAsia="es-ES_tradnl"/>
        </w:rPr>
        <w:t>, es de 2,65x 10</w:t>
      </w:r>
      <w:r w:rsidRPr="00415BAE">
        <w:rPr>
          <w:rFonts w:ascii="Arial Narrow" w:eastAsia="Times New Roman" w:hAnsi="Arial Narrow" w:cs="Arial"/>
          <w:bCs/>
          <w:sz w:val="24"/>
          <w:szCs w:val="24"/>
          <w:vertAlign w:val="superscript"/>
          <w:lang w:val="es-ES_tradnl" w:eastAsia="es-ES_tradnl"/>
        </w:rPr>
        <w:t>-23</w:t>
      </w:r>
      <w:r w:rsidRPr="00415BAE">
        <w:rPr>
          <w:rFonts w:ascii="Arial Narrow" w:eastAsia="Times New Roman" w:hAnsi="Arial Narrow" w:cs="Arial"/>
          <w:bCs/>
          <w:sz w:val="24"/>
          <w:szCs w:val="24"/>
          <w:lang w:val="es-ES_tradnl" w:eastAsia="es-ES_tradnl"/>
        </w:rPr>
        <w:t>g</w:t>
      </w:r>
      <w:r>
        <w:rPr>
          <w:rFonts w:ascii="Arial Narrow" w:eastAsia="Times New Roman" w:hAnsi="Arial Narrow" w:cs="Arial"/>
          <w:bCs/>
          <w:sz w:val="24"/>
          <w:szCs w:val="24"/>
          <w:lang w:val="es-ES_tradnl" w:eastAsia="es-ES_tradnl"/>
        </w:rPr>
        <w:t>.</w:t>
      </w:r>
    </w:p>
    <w:p w14:paraId="233F8EE8" w14:textId="77777777" w:rsidR="000D2768" w:rsidRPr="00415BAE" w:rsidRDefault="000D2768" w:rsidP="000D2768">
      <w:pPr>
        <w:spacing w:after="0" w:line="240" w:lineRule="auto"/>
        <w:jc w:val="both"/>
        <w:rPr>
          <w:rFonts w:ascii="Arial Narrow" w:eastAsia="Times New Roman" w:hAnsi="Arial Narrow" w:cs="Arial"/>
          <w:bCs/>
          <w:sz w:val="24"/>
          <w:szCs w:val="24"/>
          <w:lang w:val="es-ES_tradnl" w:eastAsia="es-ES_tradnl"/>
        </w:rPr>
      </w:pPr>
    </w:p>
    <w:p w14:paraId="585A0FDB" w14:textId="77777777" w:rsidR="000D2768" w:rsidRPr="00415BAE" w:rsidRDefault="000D2768" w:rsidP="000D2768">
      <w:pPr>
        <w:spacing w:after="0" w:line="240" w:lineRule="auto"/>
        <w:jc w:val="both"/>
        <w:rPr>
          <w:rFonts w:ascii="Arial Narrow" w:eastAsia="Times New Roman" w:hAnsi="Arial Narrow" w:cs="Arial"/>
          <w:b/>
          <w:bCs/>
          <w:sz w:val="24"/>
          <w:szCs w:val="24"/>
          <w:lang w:val="es-ES_tradnl" w:eastAsia="es-ES_tradnl"/>
        </w:rPr>
      </w:pPr>
      <w:r w:rsidRPr="00415BAE">
        <w:rPr>
          <w:rFonts w:ascii="Arial Narrow" w:eastAsia="Times New Roman" w:hAnsi="Arial Narrow" w:cs="Arial"/>
          <w:bCs/>
          <w:sz w:val="24"/>
          <w:szCs w:val="24"/>
          <w:lang w:val="es-ES_tradnl" w:eastAsia="es-ES_tradnl"/>
        </w:rPr>
        <w:t xml:space="preserve">Por tanto, sería absurdo utilizar las unidades de masa conocida: gramos, decigramos, etc.; para superar la dificultada de encontrar la masa real de un átomo, se han considerado valores que resulta de tomar un elemento </w:t>
      </w:r>
      <w:r>
        <w:rPr>
          <w:rFonts w:ascii="Arial Narrow" w:eastAsia="Times New Roman" w:hAnsi="Arial Narrow" w:cs="Arial"/>
          <w:bCs/>
          <w:sz w:val="24"/>
          <w:szCs w:val="24"/>
          <w:lang w:val="es-ES_tradnl" w:eastAsia="es-ES_tradnl"/>
        </w:rPr>
        <w:t>patrón</w:t>
      </w:r>
      <w:r w:rsidRPr="00415BAE">
        <w:rPr>
          <w:rFonts w:ascii="Arial Narrow" w:eastAsia="Times New Roman" w:hAnsi="Arial Narrow" w:cs="Arial"/>
          <w:bCs/>
          <w:sz w:val="24"/>
          <w:szCs w:val="24"/>
          <w:lang w:val="es-ES_tradnl" w:eastAsia="es-ES_tradnl"/>
        </w:rPr>
        <w:t xml:space="preserve"> y compararlo con los demás elementos: son las </w:t>
      </w:r>
      <w:r w:rsidRPr="00415BAE">
        <w:rPr>
          <w:rFonts w:ascii="Arial Narrow" w:eastAsia="Times New Roman" w:hAnsi="Arial Narrow" w:cs="Arial"/>
          <w:b/>
          <w:bCs/>
          <w:sz w:val="24"/>
          <w:szCs w:val="24"/>
          <w:lang w:val="es-ES_tradnl" w:eastAsia="es-ES_tradnl"/>
        </w:rPr>
        <w:t>masas relativas.</w:t>
      </w:r>
    </w:p>
    <w:p w14:paraId="121F1988" w14:textId="77777777" w:rsidR="000D2768" w:rsidRPr="00415BAE" w:rsidRDefault="000D2768" w:rsidP="000D2768">
      <w:pPr>
        <w:spacing w:after="0" w:line="240" w:lineRule="auto"/>
        <w:jc w:val="both"/>
        <w:rPr>
          <w:rFonts w:ascii="Arial Narrow" w:eastAsia="Times New Roman" w:hAnsi="Arial Narrow" w:cs="Arial"/>
          <w:bCs/>
          <w:sz w:val="24"/>
          <w:szCs w:val="24"/>
          <w:lang w:val="es-ES_tradnl" w:eastAsia="es-ES_tradnl"/>
        </w:rPr>
      </w:pPr>
      <w:r w:rsidRPr="00415BAE">
        <w:rPr>
          <w:rFonts w:ascii="Arial Narrow" w:eastAsia="Times New Roman" w:hAnsi="Arial Narrow" w:cs="Arial"/>
          <w:bCs/>
          <w:sz w:val="24"/>
          <w:szCs w:val="24"/>
          <w:lang w:val="es-ES_tradnl" w:eastAsia="es-ES_tradnl"/>
        </w:rPr>
        <w:t>El patrón tomado como referencia referencias actualmente es el carbono (C</w:t>
      </w:r>
      <w:r>
        <w:rPr>
          <w:rFonts w:ascii="Arial Narrow" w:eastAsia="Times New Roman" w:hAnsi="Arial Narrow" w:cs="Arial"/>
          <w:bCs/>
          <w:sz w:val="24"/>
          <w:szCs w:val="24"/>
          <w:lang w:val="es-ES_tradnl" w:eastAsia="es-ES_tradnl"/>
        </w:rPr>
        <w:t>-12</w:t>
      </w:r>
      <w:r w:rsidRPr="00415BAE">
        <w:rPr>
          <w:rFonts w:ascii="Arial Narrow" w:eastAsia="Times New Roman" w:hAnsi="Arial Narrow" w:cs="Arial"/>
          <w:bCs/>
          <w:sz w:val="24"/>
          <w:szCs w:val="24"/>
          <w:lang w:val="es-ES_tradnl" w:eastAsia="es-ES_tradnl"/>
        </w:rPr>
        <w:t xml:space="preserve">), al cual se le asigno una masa de 12 </w:t>
      </w:r>
      <w:r w:rsidRPr="00415BAE">
        <w:rPr>
          <w:rFonts w:ascii="Arial Narrow" w:eastAsia="Times New Roman" w:hAnsi="Arial Narrow" w:cs="Arial"/>
          <w:b/>
          <w:bCs/>
          <w:sz w:val="24"/>
          <w:szCs w:val="24"/>
          <w:lang w:val="es-ES_tradnl" w:eastAsia="es-ES_tradnl"/>
        </w:rPr>
        <w:t>unidades de masa atómica (</w:t>
      </w:r>
      <w:proofErr w:type="spellStart"/>
      <w:r w:rsidRPr="00415BAE">
        <w:rPr>
          <w:rFonts w:ascii="Arial Narrow" w:eastAsia="Times New Roman" w:hAnsi="Arial Narrow" w:cs="Arial"/>
          <w:b/>
          <w:bCs/>
          <w:sz w:val="24"/>
          <w:szCs w:val="24"/>
          <w:lang w:val="es-ES_tradnl" w:eastAsia="es-ES_tradnl"/>
        </w:rPr>
        <w:t>uma</w:t>
      </w:r>
      <w:proofErr w:type="spellEnd"/>
      <w:r w:rsidRPr="00415BAE">
        <w:rPr>
          <w:rFonts w:ascii="Arial Narrow" w:eastAsia="Times New Roman" w:hAnsi="Arial Narrow" w:cs="Arial"/>
          <w:b/>
          <w:bCs/>
          <w:sz w:val="24"/>
          <w:szCs w:val="24"/>
          <w:lang w:val="es-ES_tradnl" w:eastAsia="es-ES_tradnl"/>
        </w:rPr>
        <w:t xml:space="preserve">). </w:t>
      </w:r>
      <w:r w:rsidRPr="00415BAE">
        <w:rPr>
          <w:rFonts w:ascii="Arial Narrow" w:eastAsia="Times New Roman" w:hAnsi="Arial Narrow" w:cs="Arial"/>
          <w:bCs/>
          <w:sz w:val="24"/>
          <w:szCs w:val="24"/>
          <w:lang w:val="es-ES_tradnl" w:eastAsia="es-ES_tradnl"/>
        </w:rPr>
        <w:t>Podemos deducir entonces que una unidad de masa atómica (</w:t>
      </w:r>
      <w:proofErr w:type="spellStart"/>
      <w:r w:rsidRPr="00415BAE">
        <w:rPr>
          <w:rFonts w:ascii="Arial Narrow" w:eastAsia="Times New Roman" w:hAnsi="Arial Narrow" w:cs="Arial"/>
          <w:bCs/>
          <w:sz w:val="24"/>
          <w:szCs w:val="24"/>
          <w:lang w:val="es-ES_tradnl" w:eastAsia="es-ES_tradnl"/>
        </w:rPr>
        <w:t>uma</w:t>
      </w:r>
      <w:proofErr w:type="spellEnd"/>
      <w:r w:rsidRPr="00415BAE">
        <w:rPr>
          <w:rFonts w:ascii="Arial Narrow" w:eastAsia="Times New Roman" w:hAnsi="Arial Narrow" w:cs="Arial"/>
          <w:bCs/>
          <w:sz w:val="24"/>
          <w:szCs w:val="24"/>
          <w:lang w:val="es-ES_tradnl" w:eastAsia="es-ES_tradnl"/>
        </w:rPr>
        <w:t>) es una doceava parte de la masa de un átomo de carbono. La masa de un átomo expresada en relación con el átomo de carbono se denomina masa atómica y representa la masa promedio de los átomos de un elemento dado. Así, como un átomo de azufre tiene una masa que equivale a 8/3 veces la del átomo de carbono, su masa atómica es:</w:t>
      </w:r>
    </w:p>
    <w:p w14:paraId="4E232922" w14:textId="77777777" w:rsidR="000D2768" w:rsidRPr="00415BAE" w:rsidRDefault="000D2768" w:rsidP="000D2768">
      <w:pPr>
        <w:spacing w:after="0" w:line="240" w:lineRule="auto"/>
        <w:jc w:val="both"/>
        <w:rPr>
          <w:rFonts w:ascii="Arial Narrow" w:eastAsia="Times New Roman" w:hAnsi="Arial Narrow" w:cs="Arial"/>
          <w:bCs/>
          <w:sz w:val="24"/>
          <w:szCs w:val="24"/>
          <w:lang w:val="es-ES_tradnl" w:eastAsia="es-ES_tradnl"/>
        </w:rPr>
      </w:pPr>
    </w:p>
    <w:p w14:paraId="35EDD611" w14:textId="77777777" w:rsidR="000D2768" w:rsidRPr="00415BAE" w:rsidRDefault="000D2768" w:rsidP="000D2768">
      <w:pPr>
        <w:spacing w:after="0" w:line="240" w:lineRule="auto"/>
        <w:jc w:val="center"/>
        <w:rPr>
          <w:rFonts w:ascii="Arial Narrow" w:eastAsia="Times New Roman" w:hAnsi="Arial Narrow" w:cs="Arial"/>
          <w:bCs/>
          <w:sz w:val="24"/>
          <w:szCs w:val="24"/>
          <w:lang w:val="es-ES_tradnl" w:eastAsia="es-ES_tradnl"/>
        </w:rPr>
      </w:pPr>
      <w:r w:rsidRPr="00415BAE">
        <w:rPr>
          <w:rFonts w:ascii="Arial Narrow" w:eastAsia="Times New Roman" w:hAnsi="Arial Narrow" w:cs="Arial"/>
          <w:bCs/>
          <w:sz w:val="24"/>
          <w:szCs w:val="24"/>
          <w:lang w:val="es-ES_tradnl" w:eastAsia="es-ES_tradnl"/>
        </w:rPr>
        <w:t xml:space="preserve">12 </w:t>
      </w:r>
      <w:proofErr w:type="spellStart"/>
      <w:r w:rsidRPr="00415BAE">
        <w:rPr>
          <w:rFonts w:ascii="Arial Narrow" w:eastAsia="Times New Roman" w:hAnsi="Arial Narrow" w:cs="Arial"/>
          <w:bCs/>
          <w:sz w:val="24"/>
          <w:szCs w:val="24"/>
          <w:lang w:val="es-ES_tradnl" w:eastAsia="es-ES_tradnl"/>
        </w:rPr>
        <w:t>uma</w:t>
      </w:r>
      <w:proofErr w:type="spellEnd"/>
      <w:r w:rsidRPr="00415BAE">
        <w:rPr>
          <w:rFonts w:ascii="Arial Narrow" w:eastAsia="Times New Roman" w:hAnsi="Arial Narrow" w:cs="Arial"/>
          <w:bCs/>
          <w:sz w:val="24"/>
          <w:szCs w:val="24"/>
          <w:lang w:val="es-ES_tradnl" w:eastAsia="es-ES_tradnl"/>
        </w:rPr>
        <w:t xml:space="preserve"> x 8/3 = 32 </w:t>
      </w:r>
      <w:proofErr w:type="spellStart"/>
      <w:r w:rsidRPr="00415BAE">
        <w:rPr>
          <w:rFonts w:ascii="Arial Narrow" w:eastAsia="Times New Roman" w:hAnsi="Arial Narrow" w:cs="Arial"/>
          <w:bCs/>
          <w:sz w:val="24"/>
          <w:szCs w:val="24"/>
          <w:lang w:val="es-ES_tradnl" w:eastAsia="es-ES_tradnl"/>
        </w:rPr>
        <w:t>uma</w:t>
      </w:r>
      <w:proofErr w:type="spellEnd"/>
    </w:p>
    <w:p w14:paraId="003A266B" w14:textId="77777777" w:rsidR="000D2768" w:rsidRPr="00415BAE" w:rsidRDefault="000D2768" w:rsidP="000D2768">
      <w:pPr>
        <w:spacing w:after="0" w:line="240" w:lineRule="auto"/>
        <w:jc w:val="both"/>
        <w:rPr>
          <w:rFonts w:ascii="Arial Narrow" w:eastAsia="Times New Roman" w:hAnsi="Arial Narrow" w:cs="Arial"/>
          <w:bCs/>
          <w:sz w:val="24"/>
          <w:szCs w:val="24"/>
          <w:lang w:val="es-ES_tradnl" w:eastAsia="es-ES_tradnl"/>
        </w:rPr>
      </w:pPr>
    </w:p>
    <w:p w14:paraId="51E07AFC" w14:textId="77777777" w:rsidR="000D2768" w:rsidRPr="00415BAE" w:rsidRDefault="000D2768" w:rsidP="000D2768">
      <w:pPr>
        <w:spacing w:after="0" w:line="240" w:lineRule="auto"/>
        <w:jc w:val="both"/>
        <w:rPr>
          <w:rFonts w:ascii="Arial Narrow" w:eastAsia="Times New Roman" w:hAnsi="Arial Narrow" w:cs="Arial"/>
          <w:bCs/>
          <w:sz w:val="24"/>
          <w:szCs w:val="24"/>
          <w:lang w:val="es-ES_tradnl" w:eastAsia="es-ES_tradnl"/>
        </w:rPr>
      </w:pPr>
      <w:r w:rsidRPr="00415BAE">
        <w:rPr>
          <w:rFonts w:ascii="Arial Narrow" w:eastAsia="Times New Roman" w:hAnsi="Arial Narrow" w:cs="Arial"/>
          <w:bCs/>
          <w:sz w:val="24"/>
          <w:szCs w:val="24"/>
          <w:lang w:val="es-ES_tradnl" w:eastAsia="es-ES_tradnl"/>
        </w:rPr>
        <w:t>La masa atómica de un  elemento es la masa relativa de un átomo promedio del mismo, comparada con la del C</w:t>
      </w:r>
      <w:r>
        <w:rPr>
          <w:rFonts w:ascii="Arial Narrow" w:eastAsia="Times New Roman" w:hAnsi="Arial Narrow" w:cs="Arial"/>
          <w:bCs/>
          <w:sz w:val="24"/>
          <w:szCs w:val="24"/>
          <w:lang w:val="es-ES_tradnl" w:eastAsia="es-ES_tradnl"/>
        </w:rPr>
        <w:t>-12</w:t>
      </w:r>
      <w:r w:rsidRPr="00415BAE">
        <w:rPr>
          <w:rFonts w:ascii="Arial Narrow" w:eastAsia="Times New Roman" w:hAnsi="Arial Narrow" w:cs="Arial"/>
          <w:bCs/>
          <w:sz w:val="24"/>
          <w:szCs w:val="24"/>
          <w:lang w:val="es-ES_tradnl" w:eastAsia="es-ES_tradnl"/>
        </w:rPr>
        <w:t xml:space="preserve">, que tiene una masa atómica igual a 12 </w:t>
      </w:r>
      <w:proofErr w:type="spellStart"/>
      <w:r w:rsidRPr="00415BAE">
        <w:rPr>
          <w:rFonts w:ascii="Arial Narrow" w:eastAsia="Times New Roman" w:hAnsi="Arial Narrow" w:cs="Arial"/>
          <w:bCs/>
          <w:sz w:val="24"/>
          <w:szCs w:val="24"/>
          <w:lang w:val="es-ES_tradnl" w:eastAsia="es-ES_tradnl"/>
        </w:rPr>
        <w:t>uma</w:t>
      </w:r>
      <w:proofErr w:type="spellEnd"/>
      <w:r w:rsidRPr="00415BAE">
        <w:rPr>
          <w:rFonts w:ascii="Arial Narrow" w:eastAsia="Times New Roman" w:hAnsi="Arial Narrow" w:cs="Arial"/>
          <w:bCs/>
          <w:sz w:val="24"/>
          <w:szCs w:val="24"/>
          <w:lang w:val="es-ES_tradnl" w:eastAsia="es-ES_tradnl"/>
        </w:rPr>
        <w:t>.</w:t>
      </w:r>
    </w:p>
    <w:p w14:paraId="2BDB0485" w14:textId="77777777" w:rsidR="000D2768" w:rsidRPr="00415BAE" w:rsidRDefault="000D2768" w:rsidP="000D2768">
      <w:pPr>
        <w:spacing w:after="0" w:line="240" w:lineRule="auto"/>
        <w:jc w:val="both"/>
        <w:rPr>
          <w:rFonts w:ascii="Arial Narrow" w:eastAsia="Times New Roman" w:hAnsi="Arial Narrow" w:cs="Arial"/>
          <w:bCs/>
          <w:sz w:val="24"/>
          <w:szCs w:val="24"/>
          <w:lang w:val="es-ES_tradnl" w:eastAsia="es-ES_tradnl"/>
        </w:rPr>
      </w:pPr>
    </w:p>
    <w:p w14:paraId="0C49248E" w14:textId="77777777" w:rsidR="000D2768" w:rsidRPr="00415BAE" w:rsidRDefault="000D2768" w:rsidP="000D2768">
      <w:pPr>
        <w:spacing w:after="0" w:line="240" w:lineRule="auto"/>
        <w:jc w:val="both"/>
        <w:rPr>
          <w:rFonts w:ascii="Arial Narrow" w:eastAsia="Times New Roman" w:hAnsi="Arial Narrow" w:cs="Arial"/>
          <w:b/>
          <w:bCs/>
          <w:sz w:val="24"/>
          <w:szCs w:val="24"/>
          <w:lang w:val="es-ES_tradnl" w:eastAsia="es-ES_tradnl"/>
        </w:rPr>
      </w:pPr>
      <w:r>
        <w:rPr>
          <w:rFonts w:ascii="Arial Narrow" w:eastAsia="Times New Roman" w:hAnsi="Arial Narrow" w:cs="Arial"/>
          <w:b/>
          <w:bCs/>
          <w:sz w:val="24"/>
          <w:szCs w:val="24"/>
          <w:lang w:val="es-ES_tradnl" w:eastAsia="es-ES_tradnl"/>
        </w:rPr>
        <w:t>CANTIDAD DE SUSTANCIA</w:t>
      </w:r>
    </w:p>
    <w:p w14:paraId="6D0C24F0" w14:textId="77777777" w:rsidR="000D2768" w:rsidRPr="00415BAE" w:rsidRDefault="000D2768" w:rsidP="000D2768">
      <w:pPr>
        <w:spacing w:after="0" w:line="240" w:lineRule="auto"/>
        <w:jc w:val="both"/>
        <w:rPr>
          <w:rFonts w:ascii="Arial Narrow" w:eastAsia="Times New Roman" w:hAnsi="Arial Narrow" w:cs="Arial"/>
          <w:sz w:val="24"/>
          <w:szCs w:val="24"/>
          <w:lang w:val="es-ES_tradnl" w:eastAsia="es-ES_tradnl"/>
        </w:rPr>
      </w:pPr>
      <w:r>
        <w:rPr>
          <w:rFonts w:ascii="Arial Narrow" w:eastAsia="Times New Roman" w:hAnsi="Arial Narrow" w:cs="Arial"/>
          <w:bCs/>
          <w:sz w:val="24"/>
          <w:szCs w:val="24"/>
          <w:lang w:val="es-ES_tradnl" w:eastAsia="es-ES_tradnl"/>
        </w:rPr>
        <w:t xml:space="preserve">Se expresa mediante la unidad </w:t>
      </w:r>
      <w:r w:rsidRPr="00415BAE">
        <w:rPr>
          <w:rFonts w:ascii="Arial Narrow" w:eastAsia="Times New Roman" w:hAnsi="Arial Narrow" w:cs="Arial"/>
          <w:b/>
          <w:bCs/>
          <w:sz w:val="24"/>
          <w:szCs w:val="24"/>
          <w:lang w:val="es-ES_tradnl" w:eastAsia="es-ES_tradnl"/>
        </w:rPr>
        <w:t xml:space="preserve">MOL </w:t>
      </w:r>
      <w:r>
        <w:rPr>
          <w:rFonts w:ascii="Arial Narrow" w:eastAsia="Times New Roman" w:hAnsi="Arial Narrow" w:cs="Arial"/>
          <w:b/>
          <w:bCs/>
          <w:sz w:val="24"/>
          <w:szCs w:val="24"/>
          <w:lang w:val="es-ES_tradnl" w:eastAsia="es-ES_tradnl"/>
        </w:rPr>
        <w:t xml:space="preserve">o MOLE, </w:t>
      </w:r>
      <w:r w:rsidRPr="00415BAE">
        <w:rPr>
          <w:rFonts w:ascii="Arial Narrow" w:eastAsia="Times New Roman" w:hAnsi="Arial Narrow" w:cs="Arial"/>
          <w:bCs/>
          <w:sz w:val="24"/>
          <w:szCs w:val="24"/>
          <w:lang w:val="es-ES_tradnl" w:eastAsia="es-ES_tradnl"/>
        </w:rPr>
        <w:t>es la cantidad de sustancia que contiene el mismo número de unidades elementales (átomos,</w:t>
      </w:r>
      <w:r w:rsidRPr="00415BAE">
        <w:rPr>
          <w:rFonts w:ascii="Arial Narrow" w:eastAsia="Times New Roman" w:hAnsi="Arial Narrow" w:cs="Arial"/>
          <w:bCs/>
          <w:color w:val="333300"/>
          <w:sz w:val="24"/>
          <w:szCs w:val="24"/>
          <w:lang w:val="es-ES_tradnl" w:eastAsia="es-ES_tradnl"/>
        </w:rPr>
        <w:t xml:space="preserve"> </w:t>
      </w:r>
      <w:r w:rsidRPr="00415BAE">
        <w:rPr>
          <w:rFonts w:ascii="Arial Narrow" w:eastAsia="Times New Roman" w:hAnsi="Arial Narrow" w:cs="Arial"/>
          <w:bCs/>
          <w:sz w:val="24"/>
          <w:szCs w:val="24"/>
          <w:lang w:val="es-ES_tradnl" w:eastAsia="es-ES_tradnl"/>
        </w:rPr>
        <w:t xml:space="preserve">moléculas, iones, etc.) </w:t>
      </w:r>
      <w:r>
        <w:rPr>
          <w:rFonts w:ascii="Arial Narrow" w:eastAsia="Times New Roman" w:hAnsi="Arial Narrow" w:cs="Arial"/>
          <w:bCs/>
          <w:sz w:val="24"/>
          <w:szCs w:val="24"/>
          <w:lang w:val="es-ES_tradnl" w:eastAsia="es-ES_tradnl"/>
        </w:rPr>
        <w:t>que las contenidas en 12 g de carbono 12.</w:t>
      </w:r>
    </w:p>
    <w:p w14:paraId="05F204BA" w14:textId="77777777" w:rsidR="000D2768" w:rsidRPr="00415BAE" w:rsidRDefault="000D2768" w:rsidP="000D2768">
      <w:pPr>
        <w:spacing w:after="0" w:line="240" w:lineRule="auto"/>
        <w:jc w:val="both"/>
        <w:rPr>
          <w:rFonts w:ascii="Arial Narrow" w:eastAsia="Times New Roman" w:hAnsi="Arial Narrow" w:cs="Arial"/>
          <w:sz w:val="24"/>
          <w:szCs w:val="24"/>
          <w:lang w:val="es-ES_tradnl" w:eastAsia="es-ES_tradnl"/>
        </w:rPr>
      </w:pPr>
      <w:r w:rsidRPr="00415BAE">
        <w:rPr>
          <w:rFonts w:ascii="Arial Narrow" w:eastAsia="Times New Roman" w:hAnsi="Arial Narrow" w:cs="Arial"/>
          <w:bCs/>
          <w:sz w:val="24"/>
          <w:szCs w:val="24"/>
          <w:lang w:val="es-ES_tradnl" w:eastAsia="es-ES_tradnl"/>
        </w:rPr>
        <w:lastRenderedPageBreak/>
        <w:t>Cuando hablamos de un mol, hablamos de un número específico de materia. Por ejemplo si decimos una docena sabemos que son 12, una centena 100 y un mol equivale a 6.022x 10</w:t>
      </w:r>
      <w:r w:rsidRPr="00415BAE">
        <w:rPr>
          <w:rFonts w:ascii="Arial Narrow" w:eastAsia="Times New Roman" w:hAnsi="Arial Narrow" w:cs="Arial"/>
          <w:bCs/>
          <w:sz w:val="24"/>
          <w:szCs w:val="24"/>
          <w:vertAlign w:val="superscript"/>
          <w:lang w:val="es-ES_tradnl" w:eastAsia="es-ES_tradnl"/>
        </w:rPr>
        <w:t>23</w:t>
      </w:r>
      <w:r w:rsidRPr="00415BAE">
        <w:rPr>
          <w:rFonts w:ascii="Arial Narrow" w:eastAsia="Times New Roman" w:hAnsi="Arial Narrow" w:cs="Arial"/>
          <w:bCs/>
          <w:sz w:val="24"/>
          <w:szCs w:val="24"/>
          <w:lang w:val="es-ES_tradnl" w:eastAsia="es-ES_tradnl"/>
        </w:rPr>
        <w:t xml:space="preserve">. Este número se conoce como </w:t>
      </w:r>
      <w:r w:rsidRPr="00415BAE">
        <w:rPr>
          <w:rFonts w:ascii="Arial Narrow" w:eastAsia="Times New Roman" w:hAnsi="Arial Narrow" w:cs="Arial"/>
          <w:b/>
          <w:bCs/>
          <w:sz w:val="24"/>
          <w:szCs w:val="24"/>
          <w:lang w:val="es-ES_tradnl" w:eastAsia="es-ES_tradnl"/>
        </w:rPr>
        <w:t>Número de Avogadro</w:t>
      </w:r>
      <w:r w:rsidRPr="00415BAE">
        <w:rPr>
          <w:rFonts w:ascii="Arial Narrow" w:eastAsia="Times New Roman" w:hAnsi="Arial Narrow" w:cs="Arial"/>
          <w:bCs/>
          <w:sz w:val="24"/>
          <w:szCs w:val="24"/>
          <w:lang w:val="es-ES_tradnl" w:eastAsia="es-ES_tradnl"/>
        </w:rPr>
        <w:t xml:space="preserve"> y es un número tan grande que es difícil imaginarlo. </w:t>
      </w:r>
    </w:p>
    <w:p w14:paraId="30ABF8A9" w14:textId="77777777" w:rsidR="000D2768" w:rsidRDefault="000D2768" w:rsidP="000D2768">
      <w:pPr>
        <w:spacing w:after="0" w:line="240" w:lineRule="auto"/>
        <w:jc w:val="both"/>
        <w:rPr>
          <w:rFonts w:ascii="Arial Narrow" w:eastAsia="Times New Roman" w:hAnsi="Arial Narrow" w:cs="Arial"/>
          <w:bCs/>
          <w:sz w:val="24"/>
          <w:szCs w:val="24"/>
          <w:lang w:val="es-ES_tradnl" w:eastAsia="es-ES_tradnl"/>
        </w:rPr>
      </w:pPr>
      <w:r w:rsidRPr="00415BAE">
        <w:rPr>
          <w:rFonts w:ascii="Arial Narrow" w:eastAsia="Times New Roman" w:hAnsi="Arial Narrow" w:cs="Arial"/>
          <w:bCs/>
          <w:sz w:val="24"/>
          <w:szCs w:val="24"/>
          <w:lang w:val="es-ES_tradnl" w:eastAsia="es-ES_tradnl"/>
        </w:rPr>
        <w:br/>
        <w:t>Un mol de azufre, contiene el mismo número de átomos que un mol de plata, el mismo número de átomos que un mol de calcio, y el mismo número de átomos que un</w:t>
      </w:r>
      <w:r>
        <w:rPr>
          <w:rFonts w:ascii="Arial Narrow" w:eastAsia="Times New Roman" w:hAnsi="Arial Narrow" w:cs="Arial"/>
          <w:bCs/>
          <w:sz w:val="24"/>
          <w:szCs w:val="24"/>
          <w:lang w:val="es-ES_tradnl" w:eastAsia="es-ES_tradnl"/>
        </w:rPr>
        <w:t xml:space="preserve"> mol de cualquier otro elemento, siempre y cuando la masa en gramos sea numéricamente igual al peso atómico, pero expresado en gramos. </w:t>
      </w:r>
    </w:p>
    <w:p w14:paraId="506F41DC" w14:textId="77777777" w:rsidR="000D2768" w:rsidRDefault="000D2768" w:rsidP="000D2768">
      <w:pPr>
        <w:spacing w:after="0" w:line="240" w:lineRule="auto"/>
        <w:jc w:val="both"/>
        <w:rPr>
          <w:rFonts w:ascii="Arial Narrow" w:eastAsia="Times New Roman" w:hAnsi="Arial Narrow" w:cs="Arial"/>
          <w:bCs/>
          <w:sz w:val="24"/>
          <w:szCs w:val="24"/>
          <w:lang w:val="es-ES_tradnl" w:eastAsia="es-ES_tradnl"/>
        </w:rPr>
      </w:pPr>
    </w:p>
    <w:p w14:paraId="573E864A" w14:textId="77777777" w:rsidR="000D2768" w:rsidRPr="00415BAE" w:rsidRDefault="000D2768" w:rsidP="000D2768">
      <w:pPr>
        <w:spacing w:after="0" w:line="240" w:lineRule="auto"/>
        <w:jc w:val="both"/>
        <w:rPr>
          <w:rFonts w:ascii="Arial Narrow" w:eastAsia="Times New Roman" w:hAnsi="Arial Narrow" w:cs="Arial"/>
          <w:sz w:val="24"/>
          <w:szCs w:val="24"/>
          <w:lang w:val="es-ES_tradnl" w:eastAsia="es-ES_tradnl"/>
        </w:rPr>
      </w:pPr>
      <w:r>
        <w:rPr>
          <w:rFonts w:ascii="Arial Narrow" w:eastAsia="Times New Roman" w:hAnsi="Arial Narrow" w:cs="Arial"/>
          <w:bCs/>
          <w:sz w:val="24"/>
          <w:szCs w:val="24"/>
          <w:lang w:val="es-ES_tradnl" w:eastAsia="es-ES_tradnl"/>
        </w:rPr>
        <w:t xml:space="preserve">En 16 g de oxígeno hay 1 mol y contiene </w:t>
      </w:r>
      <w:r w:rsidRPr="00415BAE">
        <w:rPr>
          <w:rFonts w:ascii="Arial Narrow" w:eastAsia="Times New Roman" w:hAnsi="Arial Narrow" w:cs="Arial"/>
          <w:bCs/>
          <w:sz w:val="24"/>
          <w:szCs w:val="24"/>
          <w:lang w:val="es-ES_tradnl" w:eastAsia="es-ES_tradnl"/>
        </w:rPr>
        <w:t>6.022x 10</w:t>
      </w:r>
      <w:r w:rsidRPr="00415BAE">
        <w:rPr>
          <w:rFonts w:ascii="Arial Narrow" w:eastAsia="Times New Roman" w:hAnsi="Arial Narrow" w:cs="Arial"/>
          <w:bCs/>
          <w:sz w:val="24"/>
          <w:szCs w:val="24"/>
          <w:vertAlign w:val="superscript"/>
          <w:lang w:val="es-ES_tradnl" w:eastAsia="es-ES_tradnl"/>
        </w:rPr>
        <w:t>23</w:t>
      </w:r>
      <w:r>
        <w:rPr>
          <w:rFonts w:ascii="Arial Narrow" w:eastAsia="Times New Roman" w:hAnsi="Arial Narrow" w:cs="Arial"/>
          <w:bCs/>
          <w:sz w:val="24"/>
          <w:szCs w:val="24"/>
          <w:lang w:val="es-ES_tradnl" w:eastAsia="es-ES_tradnl"/>
        </w:rPr>
        <w:t xml:space="preserve"> átomos, porque 16g son numéricamente igual al peso atómico del oxígeno que es de 16 </w:t>
      </w:r>
      <w:proofErr w:type="spellStart"/>
      <w:r>
        <w:rPr>
          <w:rFonts w:ascii="Arial Narrow" w:eastAsia="Times New Roman" w:hAnsi="Arial Narrow" w:cs="Arial"/>
          <w:bCs/>
          <w:sz w:val="24"/>
          <w:szCs w:val="24"/>
          <w:lang w:val="es-ES_tradnl" w:eastAsia="es-ES_tradnl"/>
        </w:rPr>
        <w:t>uma</w:t>
      </w:r>
      <w:proofErr w:type="spellEnd"/>
    </w:p>
    <w:p w14:paraId="14B297E8" w14:textId="77777777" w:rsidR="000D2768" w:rsidRPr="00415BAE" w:rsidRDefault="000D2768" w:rsidP="000D2768">
      <w:pPr>
        <w:spacing w:after="0" w:line="240" w:lineRule="auto"/>
        <w:jc w:val="center"/>
        <w:rPr>
          <w:rFonts w:ascii="Arial Narrow" w:eastAsia="Times New Roman" w:hAnsi="Arial Narrow" w:cs="Arial"/>
          <w:sz w:val="24"/>
          <w:szCs w:val="24"/>
          <w:lang w:val="es-ES_tradnl" w:eastAsia="es-ES_tradnl"/>
        </w:rPr>
      </w:pPr>
    </w:p>
    <w:p w14:paraId="227A5CA6" w14:textId="77777777" w:rsidR="000D2768" w:rsidRPr="00415BAE" w:rsidRDefault="000D2768" w:rsidP="000D2768">
      <w:pPr>
        <w:spacing w:before="100" w:beforeAutospacing="1" w:after="0" w:line="240" w:lineRule="auto"/>
        <w:rPr>
          <w:rFonts w:ascii="Arial Narrow" w:eastAsia="Times New Roman" w:hAnsi="Arial Narrow" w:cs="Arial"/>
          <w:bCs/>
          <w:sz w:val="24"/>
          <w:szCs w:val="24"/>
          <w:lang w:val="es-ES_tradnl" w:eastAsia="es-ES_tradnl"/>
        </w:rPr>
      </w:pPr>
      <w:r>
        <w:rPr>
          <w:rFonts w:ascii="Arial Narrow" w:hAnsi="Arial Narrow" w:cs="Arial"/>
          <w:noProof/>
          <w:sz w:val="24"/>
          <w:szCs w:val="24"/>
          <w:lang w:val="es-MX" w:eastAsia="es-MX"/>
        </w:rPr>
        <mc:AlternateContent>
          <mc:Choice Requires="wps">
            <w:drawing>
              <wp:anchor distT="0" distB="0" distL="114300" distR="114300" simplePos="0" relativeHeight="251864064" behindDoc="0" locked="0" layoutInCell="1" allowOverlap="1" wp14:anchorId="55825599" wp14:editId="041AC486">
                <wp:simplePos x="0" y="0"/>
                <wp:positionH relativeFrom="column">
                  <wp:posOffset>1314450</wp:posOffset>
                </wp:positionH>
                <wp:positionV relativeFrom="paragraph">
                  <wp:posOffset>13335</wp:posOffset>
                </wp:positionV>
                <wp:extent cx="2968625" cy="495300"/>
                <wp:effectExtent l="9525" t="17780" r="12700" b="10795"/>
                <wp:wrapSquare wrapText="bothSides"/>
                <wp:docPr id="6" name="Cinta perforad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495300"/>
                        </a:xfrm>
                        <a:prstGeom prst="flowChartPunchedTape">
                          <a:avLst/>
                        </a:prstGeom>
                        <a:solidFill>
                          <a:srgbClr val="FFFFFF"/>
                        </a:solidFill>
                        <a:ln w="9525">
                          <a:solidFill>
                            <a:srgbClr val="000000"/>
                          </a:solidFill>
                          <a:miter lim="800000"/>
                          <a:headEnd/>
                          <a:tailEnd/>
                        </a:ln>
                      </wps:spPr>
                      <wps:txbx>
                        <w:txbxContent>
                          <w:p w14:paraId="77660044" w14:textId="77777777" w:rsidR="000D2768" w:rsidRPr="00373691" w:rsidRDefault="000D2768" w:rsidP="000D2768">
                            <w:pPr>
                              <w:spacing w:after="0" w:line="240" w:lineRule="auto"/>
                              <w:jc w:val="center"/>
                              <w:rPr>
                                <w:rFonts w:ascii="Arial" w:eastAsia="Times New Roman" w:hAnsi="Arial" w:cs="Arial"/>
                                <w:bCs/>
                              </w:rPr>
                            </w:pPr>
                            <w:r>
                              <w:rPr>
                                <w:rFonts w:ascii="Arial" w:eastAsia="Times New Roman" w:hAnsi="Arial" w:cs="Arial"/>
                                <w:bCs/>
                                <w:lang w:val="es-ES_tradnl" w:eastAsia="es-ES_tradnl"/>
                              </w:rPr>
                              <w:t>1 MOL de un elemento= 6.022 x 10</w:t>
                            </w:r>
                            <w:r>
                              <w:rPr>
                                <w:rFonts w:ascii="Arial" w:eastAsia="Times New Roman" w:hAnsi="Arial" w:cs="Arial"/>
                                <w:bCs/>
                                <w:vertAlign w:val="superscript"/>
                                <w:lang w:val="es-ES_tradnl" w:eastAsia="es-ES_tradnl"/>
                              </w:rPr>
                              <w:t xml:space="preserve">23 </w:t>
                            </w:r>
                            <w:r>
                              <w:rPr>
                                <w:rFonts w:ascii="Arial" w:eastAsia="Times New Roman" w:hAnsi="Arial" w:cs="Arial"/>
                                <w:bCs/>
                                <w:lang w:val="es-ES_tradnl" w:eastAsia="es-ES_tradnl"/>
                              </w:rPr>
                              <w:t xml:space="preserve">átomos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Cinta perforada 6" o:spid="_x0000_s1026" type="#_x0000_t122" style="position:absolute;margin-left:103.5pt;margin-top:1.05pt;width:233.75pt;height:39pt;z-index:25186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">
                <v:textbox>
                  <w:txbxContent>
                    <w:p w:rsidR="000D2768" w:rsidRPr="00373691" w:rsidRDefault="000D2768" w:rsidP="000D2768">
                      <w:pPr>
                        <w:spacing w:after="0" w:line="240" w:lineRule="auto"/>
                        <w:jc w:val="center"/>
                        <w:rPr>
                          <w:rFonts w:ascii="Arial" w:eastAsia="Times New Roman" w:hAnsi="Arial" w:cs="Arial"/>
                          <w:bCs/>
                        </w:rPr>
                      </w:pPr>
                      <w:r>
                        <w:rPr>
                          <w:rFonts w:ascii="Arial" w:eastAsia="Times New Roman" w:hAnsi="Arial" w:cs="Arial"/>
                          <w:bCs/>
                          <w:lang w:val="es-ES_tradnl" w:eastAsia="es-ES_tradnl"/>
                        </w:rPr>
                        <w:t>1 MOL de un elemento= 6.022 x 10</w:t>
                      </w:r>
                      <w:r>
                        <w:rPr>
                          <w:rFonts w:ascii="Arial" w:eastAsia="Times New Roman" w:hAnsi="Arial" w:cs="Arial"/>
                          <w:bCs/>
                          <w:vertAlign w:val="superscript"/>
                          <w:lang w:val="es-ES_tradnl" w:eastAsia="es-ES_tradnl"/>
                        </w:rPr>
                        <w:t xml:space="preserve">23 </w:t>
                      </w:r>
                      <w:r>
                        <w:rPr>
                          <w:rFonts w:ascii="Arial" w:eastAsia="Times New Roman" w:hAnsi="Arial" w:cs="Arial"/>
                          <w:bCs/>
                          <w:lang w:val="es-ES_tradnl" w:eastAsia="es-ES_tradnl"/>
                        </w:rPr>
                        <w:t xml:space="preserve">átomos </w:t>
                      </w:r>
                    </w:p>
                  </w:txbxContent>
                </v:textbox>
                <w10:wrap type="square"/>
              </v:shape>
            </w:pict>
          </mc:Fallback>
        </mc:AlternateContent>
      </w:r>
      <w:r w:rsidRPr="00415BAE">
        <w:rPr>
          <w:rFonts w:ascii="Arial Narrow" w:eastAsia="Times New Roman" w:hAnsi="Arial Narrow" w:cs="Arial"/>
          <w:bCs/>
          <w:color w:val="333300"/>
          <w:sz w:val="24"/>
          <w:szCs w:val="24"/>
          <w:lang w:val="es-ES_tradnl" w:eastAsia="es-ES_tradnl"/>
        </w:rPr>
        <w:br/>
      </w:r>
    </w:p>
    <w:p w14:paraId="3B3E56B4" w14:textId="77777777" w:rsidR="00DE108E" w:rsidRDefault="00DE108E" w:rsidP="000D2768">
      <w:pPr>
        <w:spacing w:before="100" w:beforeAutospacing="1" w:after="0" w:line="240" w:lineRule="auto"/>
        <w:jc w:val="both"/>
        <w:rPr>
          <w:rFonts w:ascii="Arial Narrow" w:eastAsia="Times New Roman" w:hAnsi="Arial Narrow" w:cs="Arial"/>
          <w:bCs/>
          <w:sz w:val="24"/>
          <w:szCs w:val="24"/>
          <w:lang w:val="es-ES_tradnl" w:eastAsia="es-ES_tradnl"/>
        </w:rPr>
      </w:pPr>
    </w:p>
    <w:p w14:paraId="4B411D14" w14:textId="77777777" w:rsidR="000D2768" w:rsidRPr="00415BAE" w:rsidRDefault="000D2768" w:rsidP="000D2768">
      <w:pPr>
        <w:spacing w:before="100" w:beforeAutospacing="1" w:after="0" w:line="240" w:lineRule="auto"/>
        <w:jc w:val="both"/>
        <w:rPr>
          <w:rFonts w:ascii="Arial Narrow" w:eastAsia="Times New Roman" w:hAnsi="Arial Narrow" w:cs="Arial"/>
          <w:bCs/>
          <w:sz w:val="24"/>
          <w:szCs w:val="24"/>
          <w:lang w:val="es-ES_tradnl" w:eastAsia="es-ES_tradnl"/>
        </w:rPr>
      </w:pPr>
      <w:r w:rsidRPr="00415BAE">
        <w:rPr>
          <w:rFonts w:ascii="Arial Narrow" w:eastAsia="Times New Roman" w:hAnsi="Arial Narrow" w:cs="Arial"/>
          <w:bCs/>
          <w:sz w:val="24"/>
          <w:szCs w:val="24"/>
          <w:lang w:val="es-ES_tradnl" w:eastAsia="es-ES_tradnl"/>
        </w:rPr>
        <w:t xml:space="preserve">Si tienes una docena de canicas de vidrio y una docena de pelotas de ping-pong, el número de canicas y pelotas es el mismo, pero ¿pesan lo mismo? NO. </w:t>
      </w:r>
    </w:p>
    <w:p w14:paraId="1C055AC4" w14:textId="77777777" w:rsidR="000D2768" w:rsidRPr="00415BAE" w:rsidRDefault="000D2768" w:rsidP="000D2768">
      <w:pPr>
        <w:spacing w:after="0" w:line="240" w:lineRule="auto"/>
        <w:jc w:val="both"/>
        <w:rPr>
          <w:rFonts w:ascii="Arial Narrow" w:eastAsia="Times New Roman" w:hAnsi="Arial Narrow" w:cs="Arial"/>
          <w:bCs/>
          <w:sz w:val="24"/>
          <w:szCs w:val="24"/>
          <w:lang w:val="es-ES_tradnl" w:eastAsia="es-ES_tradnl"/>
        </w:rPr>
      </w:pPr>
      <w:r w:rsidRPr="00415BAE">
        <w:rPr>
          <w:rFonts w:ascii="Arial Narrow" w:eastAsia="Times New Roman" w:hAnsi="Arial Narrow" w:cs="Arial"/>
          <w:bCs/>
          <w:sz w:val="24"/>
          <w:szCs w:val="24"/>
          <w:lang w:val="es-ES_tradnl" w:eastAsia="es-ES_tradnl"/>
        </w:rPr>
        <w:t>Así pasa con las moles de átomos, son el mismo número de átomos, pero la masa depende del elemento y está dada por la masa atómica del mismo.</w:t>
      </w:r>
    </w:p>
    <w:p w14:paraId="1477C428" w14:textId="77777777" w:rsidR="000D2768" w:rsidRPr="00415BAE" w:rsidRDefault="000D2768" w:rsidP="000D2768">
      <w:pPr>
        <w:spacing w:after="0" w:line="240" w:lineRule="auto"/>
        <w:jc w:val="both"/>
        <w:rPr>
          <w:rFonts w:ascii="Arial Narrow" w:eastAsia="Times New Roman" w:hAnsi="Arial Narrow" w:cs="Arial"/>
          <w:sz w:val="24"/>
          <w:szCs w:val="24"/>
          <w:lang w:val="es-ES_tradnl" w:eastAsia="es-ES_tradnl"/>
        </w:rPr>
      </w:pPr>
    </w:p>
    <w:p w14:paraId="51ACF9CA" w14:textId="77777777" w:rsidR="000D2768" w:rsidRPr="00415BAE" w:rsidRDefault="000D2768" w:rsidP="000D2768">
      <w:pPr>
        <w:spacing w:after="0" w:line="240" w:lineRule="auto"/>
        <w:rPr>
          <w:rFonts w:ascii="Arial Narrow" w:eastAsia="Times New Roman" w:hAnsi="Arial Narrow" w:cs="Arial"/>
          <w:bCs/>
          <w:sz w:val="24"/>
          <w:szCs w:val="24"/>
          <w:lang w:val="es-ES_tradnl" w:eastAsia="es-ES_tradnl"/>
        </w:rPr>
      </w:pPr>
      <w:r w:rsidRPr="00415BAE">
        <w:rPr>
          <w:rFonts w:ascii="Arial Narrow" w:eastAsia="Times New Roman" w:hAnsi="Arial Narrow" w:cs="Arial"/>
          <w:bCs/>
          <w:sz w:val="24"/>
          <w:szCs w:val="24"/>
          <w:lang w:val="es-ES_tradnl" w:eastAsia="es-ES_tradnl"/>
        </w:rPr>
        <w:t xml:space="preserve">Para cualquier ELEMENTO: </w:t>
      </w:r>
    </w:p>
    <w:p w14:paraId="73F78A41" w14:textId="77777777" w:rsidR="000D2768" w:rsidRPr="00415BAE" w:rsidRDefault="002A295A" w:rsidP="000D2768">
      <w:pPr>
        <w:spacing w:before="100" w:beforeAutospacing="1" w:after="0" w:line="240" w:lineRule="auto"/>
        <w:rPr>
          <w:rFonts w:ascii="Arial Narrow" w:eastAsia="Times New Roman" w:hAnsi="Arial Narrow" w:cs="Arial"/>
          <w:sz w:val="24"/>
          <w:szCs w:val="24"/>
          <w:lang w:val="es-ES_tradnl" w:eastAsia="es-ES_tradnl"/>
        </w:rPr>
      </w:pPr>
      <w:r>
        <w:rPr>
          <w:noProof/>
          <w:lang w:val="es-MX" w:eastAsia="es-MX"/>
        </w:rPr>
        <w:drawing>
          <wp:anchor distT="0" distB="0" distL="114300" distR="114300" simplePos="0" relativeHeight="251866112" behindDoc="0" locked="0" layoutInCell="1" allowOverlap="1" wp14:anchorId="11F1F86A" wp14:editId="0AD3A2AC">
            <wp:simplePos x="0" y="0"/>
            <wp:positionH relativeFrom="margin">
              <wp:posOffset>5524500</wp:posOffset>
            </wp:positionH>
            <wp:positionV relativeFrom="paragraph">
              <wp:posOffset>188595</wp:posOffset>
            </wp:positionV>
            <wp:extent cx="1153160" cy="1513205"/>
            <wp:effectExtent l="0" t="0" r="889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4160" t="29640" r="48898" b="30841"/>
                    <a:stretch/>
                  </pic:blipFill>
                  <pic:spPr bwMode="auto">
                    <a:xfrm>
                      <a:off x="0" y="0"/>
                      <a:ext cx="1153160" cy="1513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2768">
        <w:rPr>
          <w:rFonts w:ascii="Arial Narrow" w:eastAsia="Times New Roman" w:hAnsi="Arial Narrow" w:cs="Arial"/>
          <w:bCs/>
          <w:noProof/>
          <w:sz w:val="24"/>
          <w:szCs w:val="24"/>
          <w:lang w:val="es-MX" w:eastAsia="es-MX"/>
        </w:rPr>
        <mc:AlternateContent>
          <mc:Choice Requires="wps">
            <w:drawing>
              <wp:anchor distT="0" distB="0" distL="114300" distR="114300" simplePos="0" relativeHeight="251865088" behindDoc="0" locked="0" layoutInCell="1" allowOverlap="1" wp14:anchorId="741461BE" wp14:editId="4CF6BE3E">
                <wp:simplePos x="0" y="0"/>
                <wp:positionH relativeFrom="column">
                  <wp:posOffset>272415</wp:posOffset>
                </wp:positionH>
                <wp:positionV relativeFrom="paragraph">
                  <wp:posOffset>92075</wp:posOffset>
                </wp:positionV>
                <wp:extent cx="5048250" cy="390525"/>
                <wp:effectExtent l="5715" t="17145" r="13335" b="11430"/>
                <wp:wrapNone/>
                <wp:docPr id="4" name="Cinta perforad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390525"/>
                        </a:xfrm>
                        <a:prstGeom prst="flowChartPunchedTape">
                          <a:avLst/>
                        </a:prstGeom>
                        <a:solidFill>
                          <a:srgbClr val="FFFFFF"/>
                        </a:solidFill>
                        <a:ln w="9525">
                          <a:solidFill>
                            <a:srgbClr val="000000"/>
                          </a:solidFill>
                          <a:miter lim="800000"/>
                          <a:headEnd/>
                          <a:tailEnd/>
                        </a:ln>
                      </wps:spPr>
                      <wps:txbx>
                        <w:txbxContent>
                          <w:p w14:paraId="70704A6C" w14:textId="77777777" w:rsidR="000D2768" w:rsidRPr="005532A6" w:rsidRDefault="000D2768" w:rsidP="000D2768">
                            <w:pPr>
                              <w:rPr>
                                <w:rFonts w:ascii="Arial" w:hAnsi="Arial" w:cs="Arial"/>
                                <w:lang w:val="es-ES_tradnl"/>
                              </w:rPr>
                            </w:pPr>
                            <w:r>
                              <w:rPr>
                                <w:rFonts w:ascii="Arial" w:hAnsi="Arial" w:cs="Arial"/>
                                <w:lang w:val="es-ES_tradnl"/>
                              </w:rPr>
                              <w:t>MASA ATOMICA en gramos =  6.022 X 10</w:t>
                            </w:r>
                            <w:r>
                              <w:rPr>
                                <w:rFonts w:ascii="Arial" w:hAnsi="Arial" w:cs="Arial"/>
                                <w:vertAlign w:val="superscript"/>
                                <w:lang w:val="es-ES_tradnl"/>
                              </w:rPr>
                              <w:t xml:space="preserve">23 </w:t>
                            </w:r>
                            <w:r>
                              <w:rPr>
                                <w:rFonts w:ascii="Arial" w:hAnsi="Arial" w:cs="Arial"/>
                                <w:lang w:val="es-ES_tradnl"/>
                              </w:rPr>
                              <w:t xml:space="preserve">ATOMOS  = 1 MOL del elemento </w:t>
                            </w:r>
                            <w:proofErr w:type="spellStart"/>
                            <w:r>
                              <w:rPr>
                                <w:rFonts w:ascii="Arial" w:hAnsi="Arial" w:cs="Arial"/>
                                <w:lang w:val="es-ES_tradnl"/>
                              </w:rPr>
                              <w:t>deXdelELEMENTO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FCE6E" id="Cinta perforada 4" o:spid="_x0000_s1027" type="#_x0000_t122" style="position:absolute;margin-left:21.45pt;margin-top:7.25pt;width:397.5pt;height:30.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">
                <v:textbox>
                  <w:txbxContent>
                    <w:p w:rsidR="000D2768" w:rsidRPr="005532A6" w:rsidRDefault="000D2768" w:rsidP="000D2768">
                      <w:pPr>
                        <w:rPr>
                          <w:rFonts w:ascii="Arial" w:hAnsi="Arial" w:cs="Arial"/>
                          <w:lang w:val="es-ES_tradnl"/>
                        </w:rPr>
                      </w:pPr>
                      <w:r>
                        <w:rPr>
                          <w:rFonts w:ascii="Arial" w:hAnsi="Arial" w:cs="Arial"/>
                          <w:lang w:val="es-ES_tradnl"/>
                        </w:rPr>
                        <w:t xml:space="preserve">MASA ATOMICA en gramos </w:t>
                      </w:r>
                      <w:proofErr w:type="gramStart"/>
                      <w:r>
                        <w:rPr>
                          <w:rFonts w:ascii="Arial" w:hAnsi="Arial" w:cs="Arial"/>
                          <w:lang w:val="es-ES_tradnl"/>
                        </w:rPr>
                        <w:t>=  6.022</w:t>
                      </w:r>
                      <w:proofErr w:type="gramEnd"/>
                      <w:r>
                        <w:rPr>
                          <w:rFonts w:ascii="Arial" w:hAnsi="Arial" w:cs="Arial"/>
                          <w:lang w:val="es-ES_tradnl"/>
                        </w:rPr>
                        <w:t xml:space="preserve"> X 10</w:t>
                      </w:r>
                      <w:r>
                        <w:rPr>
                          <w:rFonts w:ascii="Arial" w:hAnsi="Arial" w:cs="Arial"/>
                          <w:vertAlign w:val="superscript"/>
                          <w:lang w:val="es-ES_tradnl"/>
                        </w:rPr>
                        <w:t xml:space="preserve">23 </w:t>
                      </w:r>
                      <w:r>
                        <w:rPr>
                          <w:rFonts w:ascii="Arial" w:hAnsi="Arial" w:cs="Arial"/>
                          <w:lang w:val="es-ES_tradnl"/>
                        </w:rPr>
                        <w:t xml:space="preserve">ATOMOS  = 1 MOL del elemento </w:t>
                      </w:r>
                      <w:proofErr w:type="spellStart"/>
                      <w:r>
                        <w:rPr>
                          <w:rFonts w:ascii="Arial" w:hAnsi="Arial" w:cs="Arial"/>
                          <w:lang w:val="es-ES_tradnl"/>
                        </w:rPr>
                        <w:t>deXdelELEMENTO</w:t>
                      </w:r>
                      <w:proofErr w:type="spellEnd"/>
                    </w:p>
                  </w:txbxContent>
                </v:textbox>
              </v:shape>
            </w:pict>
          </mc:Fallback>
        </mc:AlternateContent>
      </w:r>
    </w:p>
    <w:p w14:paraId="7A7FD193" w14:textId="77777777" w:rsidR="000D2768" w:rsidRPr="00415BAE" w:rsidRDefault="002A295A" w:rsidP="000D2768">
      <w:pPr>
        <w:spacing w:before="100" w:beforeAutospacing="1" w:after="0" w:line="240" w:lineRule="auto"/>
        <w:rPr>
          <w:rFonts w:ascii="Arial Narrow" w:eastAsia="Times New Roman" w:hAnsi="Arial Narrow" w:cs="Arial"/>
          <w:color w:val="333300"/>
          <w:sz w:val="24"/>
          <w:szCs w:val="24"/>
          <w:u w:val="single"/>
          <w:lang w:val="es-ES_tradnl" w:eastAsia="es-ES_tradnl"/>
        </w:rPr>
      </w:pPr>
      <w:r w:rsidRPr="002A295A">
        <w:rPr>
          <w:rFonts w:asciiTheme="minorHAnsi" w:hAnsiTheme="minorHAnsi" w:cs="Arial"/>
          <w:noProof/>
          <w:lang w:val="es-MX" w:eastAsia="es-MX"/>
        </w:rPr>
        <mc:AlternateContent>
          <mc:Choice Requires="wps">
            <w:drawing>
              <wp:anchor distT="45720" distB="45720" distL="114300" distR="114300" simplePos="0" relativeHeight="251869184" behindDoc="0" locked="0" layoutInCell="1" allowOverlap="1" wp14:anchorId="30ED330E" wp14:editId="16CC7475">
                <wp:simplePos x="0" y="0"/>
                <wp:positionH relativeFrom="margin">
                  <wp:align>right</wp:align>
                </wp:positionH>
                <wp:positionV relativeFrom="paragraph">
                  <wp:posOffset>1464945</wp:posOffset>
                </wp:positionV>
                <wp:extent cx="2000250" cy="6096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09600"/>
                        </a:xfrm>
                        <a:prstGeom prst="rect">
                          <a:avLst/>
                        </a:prstGeom>
                        <a:solidFill>
                          <a:srgbClr val="FFFFFF"/>
                        </a:solidFill>
                        <a:ln w="9525">
                          <a:solidFill>
                            <a:srgbClr val="000000"/>
                          </a:solidFill>
                          <a:miter lim="800000"/>
                          <a:headEnd/>
                          <a:tailEnd/>
                        </a:ln>
                      </wps:spPr>
                      <wps:txbx>
                        <w:txbxContent>
                          <w:p w14:paraId="2D783321" w14:textId="77777777" w:rsidR="002A295A" w:rsidRDefault="002A295A" w:rsidP="002A295A">
                            <w:pPr>
                              <w:pStyle w:val="Sinespaciado"/>
                              <w:jc w:val="both"/>
                              <w:rPr>
                                <w:rFonts w:asciiTheme="minorHAnsi" w:hAnsiTheme="minorHAnsi" w:cs="Arial"/>
                              </w:rPr>
                            </w:pPr>
                            <w:r>
                              <w:rPr>
                                <w:rFonts w:asciiTheme="minorHAnsi" w:hAnsiTheme="minorHAnsi" w:cs="Arial"/>
                              </w:rPr>
                              <w:t>Las</w:t>
                            </w:r>
                            <w:r w:rsidRPr="000D2768">
                              <w:rPr>
                                <w:rFonts w:asciiTheme="minorHAnsi" w:hAnsiTheme="minorHAnsi" w:cs="Arial"/>
                              </w:rPr>
                              <w:t xml:space="preserve"> masas atómicas de todos los átomos se encuentran en la tabla periódica </w:t>
                            </w:r>
                          </w:p>
                          <w:p w14:paraId="774E49C2" w14:textId="77777777" w:rsidR="002A295A" w:rsidRDefault="002A295A" w:rsidP="002A295A">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239F20" id="_x0000_t202" coordsize="21600,21600" o:spt="202" path="m,l,21600r21600,l21600,xe">
                <v:stroke joinstyle="miter"/>
                <v:path gradientshapeok="t" o:connecttype="rect"/>
              </v:shapetype>
              <v:shape id="Cuadro de texto 2" o:spid="_x0000_s1028" type="#_x0000_t202" style="position:absolute;margin-left:106.3pt;margin-top:115.35pt;width:157.5pt;height:48pt;z-index:251869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">
                <v:textbox>
                  <w:txbxContent>
                    <w:p w:rsidR="002A295A" w:rsidRDefault="002A295A" w:rsidP="002A295A">
                      <w:pPr>
                        <w:pStyle w:val="Sinespaciado"/>
                        <w:jc w:val="both"/>
                        <w:rPr>
                          <w:rFonts w:asciiTheme="minorHAnsi" w:hAnsiTheme="minorHAnsi" w:cs="Arial"/>
                        </w:rPr>
                      </w:pPr>
                      <w:r>
                        <w:rPr>
                          <w:rFonts w:asciiTheme="minorHAnsi" w:hAnsiTheme="minorHAnsi" w:cs="Arial"/>
                        </w:rPr>
                        <w:t>Las</w:t>
                      </w:r>
                      <w:r w:rsidRPr="000D2768">
                        <w:rPr>
                          <w:rFonts w:asciiTheme="minorHAnsi" w:hAnsiTheme="minorHAnsi" w:cs="Arial"/>
                        </w:rPr>
                        <w:t xml:space="preserve"> masas atómicas de todos los átomos se encuentran en la tabla periódica </w:t>
                      </w:r>
                    </w:p>
                    <w:p w:rsidR="002A295A" w:rsidRDefault="002A295A" w:rsidP="002A295A">
                      <w:pPr>
                        <w:jc w:val="both"/>
                      </w:pPr>
                    </w:p>
                  </w:txbxContent>
                </v:textbox>
                <w10:wrap type="square" anchorx="margin"/>
              </v:shape>
            </w:pict>
          </mc:Fallback>
        </mc:AlternateContent>
      </w:r>
      <w:r w:rsidR="000D2768" w:rsidRPr="00415BAE">
        <w:rPr>
          <w:rFonts w:ascii="Arial Narrow" w:eastAsia="Times New Roman" w:hAnsi="Arial Narrow" w:cs="Arial"/>
          <w:bCs/>
          <w:sz w:val="24"/>
          <w:szCs w:val="24"/>
          <w:u w:val="single"/>
          <w:lang w:val="es-ES_tradnl" w:eastAsia="es-ES_tradnl"/>
        </w:rPr>
        <w:t>Ejemplos</w:t>
      </w:r>
      <w:r w:rsidR="000D2768" w:rsidRPr="00415BAE">
        <w:rPr>
          <w:rFonts w:ascii="Arial Narrow" w:eastAsia="Times New Roman" w:hAnsi="Arial Narrow" w:cs="Arial"/>
          <w:bCs/>
          <w:color w:val="333300"/>
          <w:sz w:val="24"/>
          <w:szCs w:val="24"/>
          <w:u w:val="single"/>
          <w:lang w:val="es-ES_tradnl" w:eastAsia="es-ES_tradnl"/>
        </w:rPr>
        <w:t>:</w:t>
      </w:r>
    </w:p>
    <w:tbl>
      <w:tblPr>
        <w:tblW w:w="3312" w:type="pct"/>
        <w:tblCellSpacing w:w="15"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1"/>
        <w:gridCol w:w="3532"/>
        <w:gridCol w:w="1642"/>
      </w:tblGrid>
      <w:tr w:rsidR="000D2768" w:rsidRPr="00415BAE" w14:paraId="169A0150" w14:textId="77777777" w:rsidTr="002A295A">
        <w:trPr>
          <w:trHeight w:val="41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97FF3F" w14:textId="77777777" w:rsidR="000D2768" w:rsidRPr="00415BAE" w:rsidRDefault="000D2768" w:rsidP="00573223">
            <w:pPr>
              <w:spacing w:after="0" w:line="240" w:lineRule="auto"/>
              <w:jc w:val="center"/>
              <w:rPr>
                <w:rFonts w:ascii="Arial Narrow" w:eastAsia="Times New Roman" w:hAnsi="Arial Narrow" w:cs="Arial"/>
                <w:sz w:val="24"/>
                <w:szCs w:val="24"/>
                <w:lang w:val="es-ES_tradnl" w:eastAsia="es-ES_tradnl"/>
              </w:rPr>
            </w:pPr>
            <w:r w:rsidRPr="00415BAE">
              <w:rPr>
                <w:rFonts w:ascii="Arial Narrow" w:eastAsia="Times New Roman" w:hAnsi="Arial Narrow" w:cs="Arial"/>
                <w:bCs/>
                <w:sz w:val="24"/>
                <w:szCs w:val="24"/>
                <w:lang w:val="es-ES_tradnl" w:eastAsia="es-ES_tradnl"/>
              </w:rPr>
              <w:t>Gramos</w:t>
            </w:r>
            <w:r w:rsidRPr="00415BAE">
              <w:rPr>
                <w:rFonts w:ascii="Arial Narrow" w:eastAsia="Times New Roman" w:hAnsi="Arial Narrow" w:cs="Arial"/>
                <w:bCs/>
                <w:sz w:val="24"/>
                <w:szCs w:val="24"/>
                <w:lang w:val="es-ES_tradnl" w:eastAsia="es-ES_tradnl"/>
              </w:rPr>
              <w:br/>
              <w:t>(Masa atómica)</w:t>
            </w:r>
          </w:p>
        </w:tc>
        <w:tc>
          <w:tcPr>
            <w:tcW w:w="0" w:type="auto"/>
            <w:tcBorders>
              <w:top w:val="outset" w:sz="6" w:space="0" w:color="auto"/>
              <w:left w:val="outset" w:sz="6" w:space="0" w:color="auto"/>
              <w:bottom w:val="outset" w:sz="6" w:space="0" w:color="auto"/>
              <w:right w:val="outset" w:sz="6" w:space="0" w:color="auto"/>
            </w:tcBorders>
            <w:vAlign w:val="center"/>
          </w:tcPr>
          <w:p w14:paraId="2627DDB1" w14:textId="77777777" w:rsidR="000D2768" w:rsidRPr="00415BAE" w:rsidRDefault="000D2768" w:rsidP="00573223">
            <w:pPr>
              <w:spacing w:after="0" w:line="240" w:lineRule="auto"/>
              <w:jc w:val="center"/>
              <w:rPr>
                <w:rFonts w:ascii="Arial Narrow" w:eastAsia="Times New Roman" w:hAnsi="Arial Narrow" w:cs="Arial"/>
                <w:sz w:val="24"/>
                <w:szCs w:val="24"/>
                <w:lang w:val="es-ES_tradnl" w:eastAsia="es-ES_tradnl"/>
              </w:rPr>
            </w:pPr>
            <w:r w:rsidRPr="00415BAE">
              <w:rPr>
                <w:rFonts w:ascii="Arial Narrow" w:eastAsia="Times New Roman" w:hAnsi="Arial Narrow" w:cs="Arial"/>
                <w:bCs/>
                <w:sz w:val="24"/>
                <w:szCs w:val="24"/>
                <w:lang w:val="es-ES_tradnl" w:eastAsia="es-ES_tradnl"/>
              </w:rPr>
              <w:t>Átomos</w:t>
            </w:r>
          </w:p>
        </w:tc>
        <w:tc>
          <w:tcPr>
            <w:tcW w:w="0" w:type="auto"/>
            <w:tcBorders>
              <w:top w:val="outset" w:sz="6" w:space="0" w:color="auto"/>
              <w:left w:val="outset" w:sz="6" w:space="0" w:color="auto"/>
              <w:bottom w:val="outset" w:sz="6" w:space="0" w:color="auto"/>
              <w:right w:val="outset" w:sz="6" w:space="0" w:color="auto"/>
            </w:tcBorders>
            <w:vAlign w:val="center"/>
          </w:tcPr>
          <w:p w14:paraId="6270A5EB" w14:textId="77777777" w:rsidR="000D2768" w:rsidRPr="00415BAE" w:rsidRDefault="000D2768" w:rsidP="00573223">
            <w:pPr>
              <w:spacing w:after="0" w:line="240" w:lineRule="auto"/>
              <w:jc w:val="center"/>
              <w:rPr>
                <w:rFonts w:ascii="Arial Narrow" w:eastAsia="Times New Roman" w:hAnsi="Arial Narrow" w:cs="Arial"/>
                <w:sz w:val="24"/>
                <w:szCs w:val="24"/>
                <w:lang w:val="es-ES_tradnl" w:eastAsia="es-ES_tradnl"/>
              </w:rPr>
            </w:pPr>
            <w:r w:rsidRPr="00415BAE">
              <w:rPr>
                <w:rFonts w:ascii="Arial Narrow" w:eastAsia="Times New Roman" w:hAnsi="Arial Narrow" w:cs="Arial"/>
                <w:bCs/>
                <w:sz w:val="24"/>
                <w:szCs w:val="24"/>
                <w:lang w:val="es-ES_tradnl" w:eastAsia="es-ES_tradnl"/>
              </w:rPr>
              <w:t>Moles</w:t>
            </w:r>
          </w:p>
        </w:tc>
      </w:tr>
      <w:tr w:rsidR="000D2768" w:rsidRPr="00415BAE" w14:paraId="2D29BE5B" w14:textId="77777777" w:rsidTr="002A295A">
        <w:trPr>
          <w:trHeight w:val="2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3124D8" w14:textId="77777777" w:rsidR="000D2768" w:rsidRPr="00415BAE" w:rsidRDefault="000D2768" w:rsidP="00573223">
            <w:pPr>
              <w:spacing w:after="0" w:line="240" w:lineRule="auto"/>
              <w:jc w:val="center"/>
              <w:rPr>
                <w:rFonts w:ascii="Arial Narrow" w:eastAsia="Times New Roman" w:hAnsi="Arial Narrow" w:cs="Arial"/>
                <w:sz w:val="24"/>
                <w:szCs w:val="24"/>
                <w:lang w:val="es-ES_tradnl" w:eastAsia="es-ES_tradnl"/>
              </w:rPr>
            </w:pPr>
            <w:r w:rsidRPr="00415BAE">
              <w:rPr>
                <w:rFonts w:ascii="Arial Narrow" w:eastAsia="Times New Roman" w:hAnsi="Arial Narrow" w:cs="Arial"/>
                <w:bCs/>
                <w:sz w:val="24"/>
                <w:szCs w:val="24"/>
                <w:lang w:val="es-ES_tradnl" w:eastAsia="es-ES_tradnl"/>
              </w:rPr>
              <w:t>32.06 g de S</w:t>
            </w:r>
          </w:p>
        </w:tc>
        <w:tc>
          <w:tcPr>
            <w:tcW w:w="0" w:type="auto"/>
            <w:tcBorders>
              <w:top w:val="outset" w:sz="6" w:space="0" w:color="auto"/>
              <w:left w:val="outset" w:sz="6" w:space="0" w:color="auto"/>
              <w:bottom w:val="outset" w:sz="6" w:space="0" w:color="auto"/>
              <w:right w:val="outset" w:sz="6" w:space="0" w:color="auto"/>
            </w:tcBorders>
            <w:vAlign w:val="center"/>
          </w:tcPr>
          <w:p w14:paraId="515F3095" w14:textId="77777777" w:rsidR="000D2768" w:rsidRPr="00415BAE" w:rsidRDefault="000D2768" w:rsidP="00573223">
            <w:pPr>
              <w:spacing w:after="0" w:line="240" w:lineRule="auto"/>
              <w:jc w:val="center"/>
              <w:rPr>
                <w:rFonts w:ascii="Arial Narrow" w:eastAsia="Times New Roman" w:hAnsi="Arial Narrow" w:cs="Arial"/>
                <w:sz w:val="24"/>
                <w:szCs w:val="24"/>
                <w:lang w:val="es-ES_tradnl" w:eastAsia="es-ES_tradnl"/>
              </w:rPr>
            </w:pPr>
            <w:r w:rsidRPr="00415BAE">
              <w:rPr>
                <w:rFonts w:ascii="Arial Narrow" w:eastAsia="Times New Roman" w:hAnsi="Arial Narrow" w:cs="Arial"/>
                <w:bCs/>
                <w:sz w:val="24"/>
                <w:szCs w:val="24"/>
                <w:lang w:val="es-ES_tradnl" w:eastAsia="es-ES_tradnl"/>
              </w:rPr>
              <w:t>6.022 x 10</w:t>
            </w:r>
            <w:r w:rsidRPr="00415BAE">
              <w:rPr>
                <w:rFonts w:ascii="Arial Narrow" w:eastAsia="Times New Roman" w:hAnsi="Arial Narrow" w:cs="Arial"/>
                <w:bCs/>
                <w:sz w:val="24"/>
                <w:szCs w:val="24"/>
                <w:vertAlign w:val="superscript"/>
                <w:lang w:val="es-ES_tradnl" w:eastAsia="es-ES_tradnl"/>
              </w:rPr>
              <w:t>23</w:t>
            </w:r>
            <w:r w:rsidRPr="00415BAE">
              <w:rPr>
                <w:rFonts w:ascii="Arial Narrow" w:eastAsia="Times New Roman" w:hAnsi="Arial Narrow" w:cs="Arial"/>
                <w:bCs/>
                <w:sz w:val="24"/>
                <w:szCs w:val="24"/>
                <w:lang w:val="es-ES_tradnl" w:eastAsia="es-ES_tradnl"/>
              </w:rPr>
              <w:t xml:space="preserve"> átomos de S</w:t>
            </w:r>
          </w:p>
        </w:tc>
        <w:tc>
          <w:tcPr>
            <w:tcW w:w="0" w:type="auto"/>
            <w:tcBorders>
              <w:top w:val="outset" w:sz="6" w:space="0" w:color="auto"/>
              <w:left w:val="outset" w:sz="6" w:space="0" w:color="auto"/>
              <w:bottom w:val="outset" w:sz="6" w:space="0" w:color="auto"/>
              <w:right w:val="outset" w:sz="6" w:space="0" w:color="auto"/>
            </w:tcBorders>
            <w:vAlign w:val="center"/>
          </w:tcPr>
          <w:p w14:paraId="4BD7B439" w14:textId="77777777" w:rsidR="000D2768" w:rsidRPr="00415BAE" w:rsidRDefault="000D2768" w:rsidP="00573223">
            <w:pPr>
              <w:spacing w:after="0" w:line="240" w:lineRule="auto"/>
              <w:jc w:val="center"/>
              <w:rPr>
                <w:rFonts w:ascii="Arial Narrow" w:eastAsia="Times New Roman" w:hAnsi="Arial Narrow" w:cs="Arial"/>
                <w:sz w:val="24"/>
                <w:szCs w:val="24"/>
                <w:lang w:val="es-ES_tradnl" w:eastAsia="es-ES_tradnl"/>
              </w:rPr>
            </w:pPr>
            <w:r w:rsidRPr="00415BAE">
              <w:rPr>
                <w:rFonts w:ascii="Arial Narrow" w:eastAsia="Times New Roman" w:hAnsi="Arial Narrow" w:cs="Arial"/>
                <w:bCs/>
                <w:sz w:val="24"/>
                <w:szCs w:val="24"/>
                <w:lang w:val="es-ES_tradnl" w:eastAsia="es-ES_tradnl"/>
              </w:rPr>
              <w:t>1 mol de S</w:t>
            </w:r>
          </w:p>
        </w:tc>
      </w:tr>
      <w:tr w:rsidR="000D2768" w:rsidRPr="00415BAE" w14:paraId="412EF2D0" w14:textId="77777777" w:rsidTr="002A295A">
        <w:trPr>
          <w:trHeight w:val="2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78861F" w14:textId="77777777" w:rsidR="000D2768" w:rsidRPr="00415BAE" w:rsidRDefault="000D2768" w:rsidP="00573223">
            <w:pPr>
              <w:spacing w:after="0" w:line="240" w:lineRule="auto"/>
              <w:jc w:val="center"/>
              <w:rPr>
                <w:rFonts w:ascii="Arial Narrow" w:eastAsia="Times New Roman" w:hAnsi="Arial Narrow" w:cs="Arial"/>
                <w:sz w:val="24"/>
                <w:szCs w:val="24"/>
                <w:lang w:val="es-ES_tradnl" w:eastAsia="es-ES_tradnl"/>
              </w:rPr>
            </w:pPr>
            <w:r w:rsidRPr="00415BAE">
              <w:rPr>
                <w:rFonts w:ascii="Arial Narrow" w:eastAsia="Times New Roman" w:hAnsi="Arial Narrow" w:cs="Arial"/>
                <w:bCs/>
                <w:sz w:val="24"/>
                <w:szCs w:val="24"/>
                <w:lang w:val="es-ES_tradnl" w:eastAsia="es-ES_tradnl"/>
              </w:rPr>
              <w:t>63.55 g de Cu</w:t>
            </w:r>
          </w:p>
        </w:tc>
        <w:tc>
          <w:tcPr>
            <w:tcW w:w="0" w:type="auto"/>
            <w:tcBorders>
              <w:top w:val="outset" w:sz="6" w:space="0" w:color="auto"/>
              <w:left w:val="outset" w:sz="6" w:space="0" w:color="auto"/>
              <w:bottom w:val="outset" w:sz="6" w:space="0" w:color="auto"/>
              <w:right w:val="outset" w:sz="6" w:space="0" w:color="auto"/>
            </w:tcBorders>
            <w:vAlign w:val="center"/>
          </w:tcPr>
          <w:p w14:paraId="6BBE1DAA" w14:textId="77777777" w:rsidR="000D2768" w:rsidRPr="00415BAE" w:rsidRDefault="000D2768" w:rsidP="00573223">
            <w:pPr>
              <w:spacing w:after="0" w:line="240" w:lineRule="auto"/>
              <w:jc w:val="center"/>
              <w:rPr>
                <w:rFonts w:ascii="Arial Narrow" w:eastAsia="Times New Roman" w:hAnsi="Arial Narrow" w:cs="Arial"/>
                <w:sz w:val="24"/>
                <w:szCs w:val="24"/>
                <w:lang w:val="es-ES_tradnl" w:eastAsia="es-ES_tradnl"/>
              </w:rPr>
            </w:pPr>
            <w:r>
              <w:rPr>
                <w:rFonts w:ascii="Arial Narrow" w:eastAsia="Times New Roman" w:hAnsi="Arial Narrow" w:cs="Arial"/>
                <w:bCs/>
                <w:sz w:val="24"/>
                <w:szCs w:val="24"/>
                <w:lang w:val="es-ES_tradnl" w:eastAsia="es-ES_tradnl"/>
              </w:rPr>
              <w:t xml:space="preserve"> </w:t>
            </w:r>
            <w:r w:rsidRPr="00415BAE">
              <w:rPr>
                <w:rFonts w:ascii="Arial Narrow" w:eastAsia="Times New Roman" w:hAnsi="Arial Narrow" w:cs="Arial"/>
                <w:bCs/>
                <w:sz w:val="24"/>
                <w:szCs w:val="24"/>
                <w:lang w:val="es-ES_tradnl" w:eastAsia="es-ES_tradnl"/>
              </w:rPr>
              <w:t>6.022 x 10</w:t>
            </w:r>
            <w:r w:rsidRPr="00415BAE">
              <w:rPr>
                <w:rFonts w:ascii="Arial Narrow" w:eastAsia="Times New Roman" w:hAnsi="Arial Narrow" w:cs="Arial"/>
                <w:bCs/>
                <w:sz w:val="24"/>
                <w:szCs w:val="24"/>
                <w:vertAlign w:val="superscript"/>
                <w:lang w:val="es-ES_tradnl" w:eastAsia="es-ES_tradnl"/>
              </w:rPr>
              <w:t>23</w:t>
            </w:r>
            <w:r w:rsidRPr="00415BAE">
              <w:rPr>
                <w:rFonts w:ascii="Arial Narrow" w:eastAsia="Times New Roman" w:hAnsi="Arial Narrow" w:cs="Arial"/>
                <w:bCs/>
                <w:sz w:val="24"/>
                <w:szCs w:val="24"/>
                <w:lang w:val="es-ES_tradnl" w:eastAsia="es-ES_tradnl"/>
              </w:rPr>
              <w:t xml:space="preserve"> átomos de Cu</w:t>
            </w:r>
          </w:p>
        </w:tc>
        <w:tc>
          <w:tcPr>
            <w:tcW w:w="0" w:type="auto"/>
            <w:tcBorders>
              <w:top w:val="outset" w:sz="6" w:space="0" w:color="auto"/>
              <w:left w:val="outset" w:sz="6" w:space="0" w:color="auto"/>
              <w:bottom w:val="outset" w:sz="6" w:space="0" w:color="auto"/>
              <w:right w:val="outset" w:sz="6" w:space="0" w:color="auto"/>
            </w:tcBorders>
            <w:vAlign w:val="center"/>
          </w:tcPr>
          <w:p w14:paraId="7784EAC1" w14:textId="77777777" w:rsidR="000D2768" w:rsidRPr="00415BAE" w:rsidRDefault="000D2768" w:rsidP="00573223">
            <w:pPr>
              <w:spacing w:after="0" w:line="240" w:lineRule="auto"/>
              <w:jc w:val="center"/>
              <w:rPr>
                <w:rFonts w:ascii="Arial Narrow" w:eastAsia="Times New Roman" w:hAnsi="Arial Narrow" w:cs="Arial"/>
                <w:sz w:val="24"/>
                <w:szCs w:val="24"/>
                <w:lang w:val="es-ES_tradnl" w:eastAsia="es-ES_tradnl"/>
              </w:rPr>
            </w:pPr>
            <w:r w:rsidRPr="00415BAE">
              <w:rPr>
                <w:rFonts w:ascii="Arial Narrow" w:eastAsia="Times New Roman" w:hAnsi="Arial Narrow" w:cs="Arial"/>
                <w:bCs/>
                <w:sz w:val="24"/>
                <w:szCs w:val="24"/>
                <w:lang w:val="es-ES_tradnl" w:eastAsia="es-ES_tradnl"/>
              </w:rPr>
              <w:t>1 mol de Cu</w:t>
            </w:r>
          </w:p>
        </w:tc>
      </w:tr>
      <w:tr w:rsidR="000D2768" w:rsidRPr="00415BAE" w14:paraId="5526402B" w14:textId="77777777" w:rsidTr="002A295A">
        <w:trPr>
          <w:trHeight w:val="21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25E36A" w14:textId="77777777" w:rsidR="000D2768" w:rsidRPr="00415BAE" w:rsidRDefault="000D2768" w:rsidP="00573223">
            <w:pPr>
              <w:spacing w:after="0" w:line="240" w:lineRule="auto"/>
              <w:jc w:val="center"/>
              <w:rPr>
                <w:rFonts w:ascii="Arial Narrow" w:eastAsia="Times New Roman" w:hAnsi="Arial Narrow" w:cs="Arial"/>
                <w:sz w:val="24"/>
                <w:szCs w:val="24"/>
                <w:lang w:val="es-ES_tradnl" w:eastAsia="es-ES_tradnl"/>
              </w:rPr>
            </w:pPr>
            <w:r w:rsidRPr="00415BAE">
              <w:rPr>
                <w:rFonts w:ascii="Arial Narrow" w:eastAsia="Times New Roman" w:hAnsi="Arial Narrow" w:cs="Arial"/>
                <w:bCs/>
                <w:sz w:val="24"/>
                <w:szCs w:val="24"/>
                <w:lang w:val="es-ES_tradnl" w:eastAsia="es-ES_tradnl"/>
              </w:rPr>
              <w:t>14.01 g de N</w:t>
            </w:r>
          </w:p>
        </w:tc>
        <w:tc>
          <w:tcPr>
            <w:tcW w:w="0" w:type="auto"/>
            <w:tcBorders>
              <w:top w:val="outset" w:sz="6" w:space="0" w:color="auto"/>
              <w:left w:val="outset" w:sz="6" w:space="0" w:color="auto"/>
              <w:bottom w:val="outset" w:sz="6" w:space="0" w:color="auto"/>
              <w:right w:val="outset" w:sz="6" w:space="0" w:color="auto"/>
            </w:tcBorders>
            <w:vAlign w:val="center"/>
          </w:tcPr>
          <w:p w14:paraId="659228C8" w14:textId="77777777" w:rsidR="000D2768" w:rsidRPr="00415BAE" w:rsidRDefault="000D2768" w:rsidP="00573223">
            <w:pPr>
              <w:spacing w:after="0" w:line="240" w:lineRule="auto"/>
              <w:jc w:val="center"/>
              <w:rPr>
                <w:rFonts w:ascii="Arial Narrow" w:eastAsia="Times New Roman" w:hAnsi="Arial Narrow" w:cs="Arial"/>
                <w:sz w:val="24"/>
                <w:szCs w:val="24"/>
                <w:lang w:val="es-ES_tradnl" w:eastAsia="es-ES_tradnl"/>
              </w:rPr>
            </w:pPr>
            <w:r w:rsidRPr="00415BAE">
              <w:rPr>
                <w:rFonts w:ascii="Arial Narrow" w:eastAsia="Times New Roman" w:hAnsi="Arial Narrow" w:cs="Arial"/>
                <w:bCs/>
                <w:sz w:val="24"/>
                <w:szCs w:val="24"/>
                <w:lang w:val="es-ES_tradnl" w:eastAsia="es-ES_tradnl"/>
              </w:rPr>
              <w:t>6.022 x 10</w:t>
            </w:r>
            <w:r w:rsidRPr="00415BAE">
              <w:rPr>
                <w:rFonts w:ascii="Arial Narrow" w:eastAsia="Times New Roman" w:hAnsi="Arial Narrow" w:cs="Arial"/>
                <w:bCs/>
                <w:sz w:val="24"/>
                <w:szCs w:val="24"/>
                <w:vertAlign w:val="superscript"/>
                <w:lang w:val="es-ES_tradnl" w:eastAsia="es-ES_tradnl"/>
              </w:rPr>
              <w:t>23</w:t>
            </w:r>
            <w:r w:rsidRPr="00415BAE">
              <w:rPr>
                <w:rFonts w:ascii="Arial Narrow" w:eastAsia="Times New Roman" w:hAnsi="Arial Narrow" w:cs="Arial"/>
                <w:bCs/>
                <w:sz w:val="24"/>
                <w:szCs w:val="24"/>
                <w:lang w:val="es-ES_tradnl" w:eastAsia="es-ES_tradnl"/>
              </w:rPr>
              <w:t xml:space="preserve"> átomos de N</w:t>
            </w:r>
          </w:p>
        </w:tc>
        <w:tc>
          <w:tcPr>
            <w:tcW w:w="0" w:type="auto"/>
            <w:tcBorders>
              <w:top w:val="outset" w:sz="6" w:space="0" w:color="auto"/>
              <w:left w:val="outset" w:sz="6" w:space="0" w:color="auto"/>
              <w:bottom w:val="outset" w:sz="6" w:space="0" w:color="auto"/>
              <w:right w:val="outset" w:sz="6" w:space="0" w:color="auto"/>
            </w:tcBorders>
            <w:vAlign w:val="center"/>
          </w:tcPr>
          <w:p w14:paraId="3333613D" w14:textId="77777777" w:rsidR="000D2768" w:rsidRPr="00415BAE" w:rsidRDefault="000D2768" w:rsidP="00573223">
            <w:pPr>
              <w:spacing w:after="0" w:line="240" w:lineRule="auto"/>
              <w:jc w:val="center"/>
              <w:rPr>
                <w:rFonts w:ascii="Arial Narrow" w:eastAsia="Times New Roman" w:hAnsi="Arial Narrow" w:cs="Arial"/>
                <w:sz w:val="24"/>
                <w:szCs w:val="24"/>
                <w:lang w:val="es-ES_tradnl" w:eastAsia="es-ES_tradnl"/>
              </w:rPr>
            </w:pPr>
            <w:r w:rsidRPr="00415BAE">
              <w:rPr>
                <w:rFonts w:ascii="Arial Narrow" w:eastAsia="Times New Roman" w:hAnsi="Arial Narrow" w:cs="Arial"/>
                <w:bCs/>
                <w:sz w:val="24"/>
                <w:szCs w:val="24"/>
                <w:lang w:val="es-ES_tradnl" w:eastAsia="es-ES_tradnl"/>
              </w:rPr>
              <w:t>1 mol de N</w:t>
            </w:r>
          </w:p>
        </w:tc>
      </w:tr>
      <w:tr w:rsidR="000D2768" w:rsidRPr="00415BAE" w14:paraId="2FA18629" w14:textId="77777777" w:rsidTr="002A295A">
        <w:trPr>
          <w:trHeight w:val="2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7897C0" w14:textId="77777777" w:rsidR="000D2768" w:rsidRPr="00415BAE" w:rsidRDefault="000D2768" w:rsidP="00573223">
            <w:pPr>
              <w:spacing w:after="0" w:line="240" w:lineRule="auto"/>
              <w:jc w:val="center"/>
              <w:rPr>
                <w:rFonts w:ascii="Arial Narrow" w:eastAsia="Times New Roman" w:hAnsi="Arial Narrow" w:cs="Arial"/>
                <w:sz w:val="24"/>
                <w:szCs w:val="24"/>
                <w:lang w:val="es-ES_tradnl" w:eastAsia="es-ES_tradnl"/>
              </w:rPr>
            </w:pPr>
            <w:r w:rsidRPr="00415BAE">
              <w:rPr>
                <w:rFonts w:ascii="Arial Narrow" w:eastAsia="Times New Roman" w:hAnsi="Arial Narrow" w:cs="Arial"/>
                <w:bCs/>
                <w:sz w:val="24"/>
                <w:szCs w:val="24"/>
                <w:lang w:val="es-ES_tradnl" w:eastAsia="es-ES_tradnl"/>
              </w:rPr>
              <w:t>200.59 g de Hg</w:t>
            </w:r>
          </w:p>
        </w:tc>
        <w:tc>
          <w:tcPr>
            <w:tcW w:w="0" w:type="auto"/>
            <w:tcBorders>
              <w:top w:val="outset" w:sz="6" w:space="0" w:color="auto"/>
              <w:left w:val="outset" w:sz="6" w:space="0" w:color="auto"/>
              <w:bottom w:val="outset" w:sz="6" w:space="0" w:color="auto"/>
              <w:right w:val="outset" w:sz="6" w:space="0" w:color="auto"/>
            </w:tcBorders>
            <w:vAlign w:val="center"/>
          </w:tcPr>
          <w:p w14:paraId="28626A55" w14:textId="77777777" w:rsidR="000D2768" w:rsidRPr="00415BAE" w:rsidRDefault="000D2768" w:rsidP="00573223">
            <w:pPr>
              <w:spacing w:after="0" w:line="240" w:lineRule="auto"/>
              <w:jc w:val="center"/>
              <w:rPr>
                <w:rFonts w:ascii="Arial Narrow" w:eastAsia="Times New Roman" w:hAnsi="Arial Narrow" w:cs="Arial"/>
                <w:sz w:val="24"/>
                <w:szCs w:val="24"/>
                <w:lang w:val="es-ES_tradnl" w:eastAsia="es-ES_tradnl"/>
              </w:rPr>
            </w:pPr>
            <w:r>
              <w:rPr>
                <w:rFonts w:ascii="Arial Narrow" w:eastAsia="Times New Roman" w:hAnsi="Arial Narrow" w:cs="Arial"/>
                <w:bCs/>
                <w:sz w:val="24"/>
                <w:szCs w:val="24"/>
                <w:lang w:val="es-ES_tradnl" w:eastAsia="es-ES_tradnl"/>
              </w:rPr>
              <w:t xml:space="preserve"> </w:t>
            </w:r>
            <w:r w:rsidRPr="00415BAE">
              <w:rPr>
                <w:rFonts w:ascii="Arial Narrow" w:eastAsia="Times New Roman" w:hAnsi="Arial Narrow" w:cs="Arial"/>
                <w:bCs/>
                <w:sz w:val="24"/>
                <w:szCs w:val="24"/>
                <w:lang w:val="es-ES_tradnl" w:eastAsia="es-ES_tradnl"/>
              </w:rPr>
              <w:t>6.022 x 10</w:t>
            </w:r>
            <w:r w:rsidRPr="00415BAE">
              <w:rPr>
                <w:rFonts w:ascii="Arial Narrow" w:eastAsia="Times New Roman" w:hAnsi="Arial Narrow" w:cs="Arial"/>
                <w:bCs/>
                <w:sz w:val="24"/>
                <w:szCs w:val="24"/>
                <w:vertAlign w:val="superscript"/>
                <w:lang w:val="es-ES_tradnl" w:eastAsia="es-ES_tradnl"/>
              </w:rPr>
              <w:t>23</w:t>
            </w:r>
            <w:r w:rsidRPr="00415BAE">
              <w:rPr>
                <w:rFonts w:ascii="Arial Narrow" w:eastAsia="Times New Roman" w:hAnsi="Arial Narrow" w:cs="Arial"/>
                <w:bCs/>
                <w:sz w:val="24"/>
                <w:szCs w:val="24"/>
                <w:lang w:val="es-ES_tradnl" w:eastAsia="es-ES_tradnl"/>
              </w:rPr>
              <w:t xml:space="preserve"> átomos de Hg</w:t>
            </w:r>
          </w:p>
        </w:tc>
        <w:tc>
          <w:tcPr>
            <w:tcW w:w="0" w:type="auto"/>
            <w:tcBorders>
              <w:top w:val="outset" w:sz="6" w:space="0" w:color="auto"/>
              <w:left w:val="outset" w:sz="6" w:space="0" w:color="auto"/>
              <w:bottom w:val="outset" w:sz="6" w:space="0" w:color="auto"/>
              <w:right w:val="outset" w:sz="6" w:space="0" w:color="auto"/>
            </w:tcBorders>
            <w:vAlign w:val="center"/>
          </w:tcPr>
          <w:p w14:paraId="62960097" w14:textId="77777777" w:rsidR="000D2768" w:rsidRPr="00415BAE" w:rsidRDefault="000D2768" w:rsidP="00573223">
            <w:pPr>
              <w:spacing w:after="0" w:line="240" w:lineRule="auto"/>
              <w:jc w:val="center"/>
              <w:rPr>
                <w:rFonts w:ascii="Arial Narrow" w:eastAsia="Times New Roman" w:hAnsi="Arial Narrow" w:cs="Arial"/>
                <w:sz w:val="24"/>
                <w:szCs w:val="24"/>
                <w:lang w:val="es-ES_tradnl" w:eastAsia="es-ES_tradnl"/>
              </w:rPr>
            </w:pPr>
            <w:r w:rsidRPr="00415BAE">
              <w:rPr>
                <w:rFonts w:ascii="Arial Narrow" w:eastAsia="Times New Roman" w:hAnsi="Arial Narrow" w:cs="Arial"/>
                <w:bCs/>
                <w:sz w:val="24"/>
                <w:szCs w:val="24"/>
                <w:lang w:val="es-ES_tradnl" w:eastAsia="es-ES_tradnl"/>
              </w:rPr>
              <w:t>1 mol de Hg</w:t>
            </w:r>
          </w:p>
        </w:tc>
      </w:tr>
    </w:tbl>
    <w:p w14:paraId="62A49C8C" w14:textId="77777777" w:rsidR="000D2768" w:rsidRDefault="000D2768" w:rsidP="008B412D">
      <w:pPr>
        <w:pStyle w:val="Sinespaciado"/>
        <w:rPr>
          <w:rFonts w:asciiTheme="minorHAnsi" w:hAnsiTheme="minorHAnsi" w:cs="Arial"/>
        </w:rPr>
      </w:pPr>
    </w:p>
    <w:p w14:paraId="601695E7" w14:textId="77777777" w:rsidR="000D2768" w:rsidRPr="000D2768" w:rsidRDefault="000D2768" w:rsidP="008B412D">
      <w:pPr>
        <w:pStyle w:val="Sinespaciado"/>
        <w:rPr>
          <w:rFonts w:asciiTheme="minorHAnsi" w:hAnsiTheme="minorHAnsi" w:cs="Arial"/>
        </w:rPr>
      </w:pPr>
    </w:p>
    <w:p w14:paraId="5D81A019" w14:textId="77777777" w:rsidR="000D2768" w:rsidRPr="000D2768" w:rsidRDefault="000D2768" w:rsidP="008B412D">
      <w:pPr>
        <w:pStyle w:val="Sinespaciado"/>
        <w:rPr>
          <w:rFonts w:asciiTheme="minorHAnsi" w:hAnsiTheme="minorHAnsi" w:cs="Arial"/>
        </w:rPr>
      </w:pPr>
    </w:p>
    <w:p w14:paraId="50E7CF79" w14:textId="77777777" w:rsidR="000D2768" w:rsidRPr="000D2768" w:rsidRDefault="000D2768" w:rsidP="001A11F9">
      <w:pPr>
        <w:pStyle w:val="Sinespaciado"/>
        <w:rPr>
          <w:b/>
          <w:lang w:val="es-MX"/>
        </w:rPr>
      </w:pPr>
      <w:r w:rsidRPr="000D2768">
        <w:rPr>
          <w:b/>
          <w:lang w:val="es-MX"/>
        </w:rPr>
        <w:t xml:space="preserve">Magnitudes molares </w:t>
      </w:r>
    </w:p>
    <w:p w14:paraId="680F407A" w14:textId="77777777" w:rsidR="000D2768" w:rsidRDefault="000D2768" w:rsidP="001A11F9">
      <w:pPr>
        <w:pStyle w:val="Sinespaciado"/>
        <w:rPr>
          <w:lang w:val="es-MX"/>
        </w:rPr>
      </w:pPr>
      <w:r w:rsidRPr="000D2768">
        <w:rPr>
          <w:lang w:val="es-MX"/>
        </w:rPr>
        <w:t>Podemos contar cualquier cosa usando</w:t>
      </w:r>
      <w:r w:rsidR="00172E6D">
        <w:rPr>
          <w:lang w:val="es-MX"/>
        </w:rPr>
        <w:t xml:space="preserve"> el número de Avogadro. Solo de</w:t>
      </w:r>
      <w:r w:rsidRPr="000D2768">
        <w:rPr>
          <w:lang w:val="es-MX"/>
        </w:rPr>
        <w:t>bemos saber que en un mol hay 6,02 x 10</w:t>
      </w:r>
      <w:r w:rsidRPr="00172E6D">
        <w:rPr>
          <w:vertAlign w:val="superscript"/>
          <w:lang w:val="es-MX"/>
        </w:rPr>
        <w:t xml:space="preserve">23 </w:t>
      </w:r>
      <w:r w:rsidRPr="000D2768">
        <w:rPr>
          <w:lang w:val="es-MX"/>
        </w:rPr>
        <w:t>unidades de esa cosa. Si aplicamos esto al átomo, resulta muy conveniente. Por ejemplo: hay 6,02 x 10</w:t>
      </w:r>
      <w:r w:rsidRPr="00172E6D">
        <w:rPr>
          <w:vertAlign w:val="superscript"/>
          <w:lang w:val="es-MX"/>
        </w:rPr>
        <w:t>23</w:t>
      </w:r>
      <w:r w:rsidRPr="000D2768">
        <w:rPr>
          <w:lang w:val="es-MX"/>
        </w:rPr>
        <w:t xml:space="preserve"> átomos de cobre en un mol de cobre, o hay 6,02 x 10</w:t>
      </w:r>
      <w:r w:rsidRPr="00172E6D">
        <w:rPr>
          <w:vertAlign w:val="superscript"/>
          <w:lang w:val="es-MX"/>
        </w:rPr>
        <w:t>23</w:t>
      </w:r>
      <w:r w:rsidRPr="000D2768">
        <w:rPr>
          <w:lang w:val="es-MX"/>
        </w:rPr>
        <w:t xml:space="preserve"> moléculas de dióxido de carbono en un mol de dióxido de carbono. Pero ¿cuál es la masa, expresada en gramos, de un mol de dióxido de carbono o cobre?</w:t>
      </w:r>
    </w:p>
    <w:p w14:paraId="2C297B43" w14:textId="77777777" w:rsidR="000D2768" w:rsidRDefault="000D2768" w:rsidP="001A11F9">
      <w:pPr>
        <w:pStyle w:val="Sinespaciado"/>
        <w:rPr>
          <w:lang w:val="es-MX"/>
        </w:rPr>
      </w:pPr>
    </w:p>
    <w:p w14:paraId="4E6A853E" w14:textId="77777777" w:rsidR="00DA3E58" w:rsidRPr="000D2768" w:rsidRDefault="000D2768" w:rsidP="001A11F9">
      <w:pPr>
        <w:pStyle w:val="Sinespaciado"/>
        <w:rPr>
          <w:i/>
          <w:lang w:val="es-MX"/>
        </w:rPr>
      </w:pPr>
      <w:r w:rsidRPr="000D2768">
        <w:rPr>
          <w:i/>
          <w:lang w:val="es-MX"/>
        </w:rPr>
        <w:t xml:space="preserve">Mosa molecular </w:t>
      </w:r>
    </w:p>
    <w:p w14:paraId="6786756F" w14:textId="77777777" w:rsidR="000D2768" w:rsidRDefault="00172E6D" w:rsidP="001A11F9">
      <w:pPr>
        <w:pStyle w:val="Sinespaciado"/>
        <w:rPr>
          <w:lang w:val="es-MX"/>
        </w:rPr>
      </w:pPr>
      <w:r>
        <w:rPr>
          <w:lang w:val="es-MX"/>
        </w:rPr>
        <w:t>La masa molar (MM</w:t>
      </w:r>
      <w:r w:rsidRPr="00172E6D">
        <w:rPr>
          <w:lang w:val="es-MX"/>
        </w:rPr>
        <w:t xml:space="preserve">) es la masa de un mol de átomos, moléculas u otras partículas, expresada en gramos. Para un </w:t>
      </w:r>
      <w:r>
        <w:rPr>
          <w:lang w:val="es-MX"/>
        </w:rPr>
        <w:t>elemento, su masa molar es equi</w:t>
      </w:r>
      <w:r w:rsidRPr="00172E6D">
        <w:rPr>
          <w:lang w:val="es-MX"/>
        </w:rPr>
        <w:t>valente a su masa atómica. Así, la masa molar del cobre (Cu) es de 63,55 g/mol. Para un compuesto, su masa molar resulta al sumar las masas ató-micas de todos los átomos presentes en la fórmula química del compuesto. Calculemos la masa molar del dióxido de carbono (CO</w:t>
      </w:r>
      <w:r w:rsidRPr="00172E6D">
        <w:rPr>
          <w:vertAlign w:val="subscript"/>
          <w:lang w:val="es-MX"/>
        </w:rPr>
        <w:t>2</w:t>
      </w:r>
      <w:r w:rsidRPr="00172E6D">
        <w:rPr>
          <w:lang w:val="es-MX"/>
        </w:rPr>
        <w:t>).</w:t>
      </w:r>
    </w:p>
    <w:p w14:paraId="2C542254" w14:textId="77777777" w:rsidR="00172E6D" w:rsidRDefault="00172E6D" w:rsidP="001A11F9">
      <w:pPr>
        <w:pStyle w:val="Sinespaciado"/>
        <w:rPr>
          <w:lang w:val="es-MX"/>
        </w:rPr>
      </w:pPr>
      <w:r>
        <w:rPr>
          <w:noProof/>
          <w:lang w:val="es-MX" w:eastAsia="es-MX"/>
        </w:rPr>
        <w:drawing>
          <wp:anchor distT="0" distB="0" distL="114300" distR="114300" simplePos="0" relativeHeight="251867136" behindDoc="0" locked="0" layoutInCell="1" allowOverlap="1" wp14:anchorId="3C9C7436" wp14:editId="59230EF0">
            <wp:simplePos x="0" y="0"/>
            <wp:positionH relativeFrom="margin">
              <wp:align>center</wp:align>
            </wp:positionH>
            <wp:positionV relativeFrom="paragraph">
              <wp:posOffset>53975</wp:posOffset>
            </wp:positionV>
            <wp:extent cx="4191000" cy="103441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3884" t="45694" r="21125" b="34546"/>
                    <a:stretch/>
                  </pic:blipFill>
                  <pic:spPr bwMode="auto">
                    <a:xfrm>
                      <a:off x="0" y="0"/>
                      <a:ext cx="4191000" cy="1034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B5C5C9" w14:textId="77777777" w:rsidR="00172E6D" w:rsidRDefault="00172E6D" w:rsidP="001A11F9">
      <w:pPr>
        <w:pStyle w:val="Sinespaciado"/>
        <w:rPr>
          <w:lang w:val="es-MX"/>
        </w:rPr>
      </w:pPr>
    </w:p>
    <w:p w14:paraId="02717EA0" w14:textId="77777777" w:rsidR="00172E6D" w:rsidRDefault="00172E6D" w:rsidP="001A11F9">
      <w:pPr>
        <w:pStyle w:val="Sinespaciado"/>
        <w:rPr>
          <w:lang w:val="es-MX"/>
        </w:rPr>
      </w:pPr>
    </w:p>
    <w:p w14:paraId="571361FE" w14:textId="77777777" w:rsidR="00172E6D" w:rsidRDefault="00172E6D" w:rsidP="001A11F9">
      <w:pPr>
        <w:pStyle w:val="Sinespaciado"/>
        <w:rPr>
          <w:lang w:val="es-MX"/>
        </w:rPr>
      </w:pPr>
    </w:p>
    <w:p w14:paraId="1DA32B03" w14:textId="77777777" w:rsidR="00172E6D" w:rsidRDefault="00172E6D" w:rsidP="001A11F9">
      <w:pPr>
        <w:pStyle w:val="Sinespaciado"/>
        <w:rPr>
          <w:lang w:val="es-MX"/>
        </w:rPr>
      </w:pPr>
    </w:p>
    <w:p w14:paraId="17B5E57D" w14:textId="77777777" w:rsidR="00172E6D" w:rsidRDefault="00172E6D" w:rsidP="001A11F9">
      <w:pPr>
        <w:pStyle w:val="Sinespaciado"/>
        <w:rPr>
          <w:lang w:val="es-MX"/>
        </w:rPr>
      </w:pPr>
    </w:p>
    <w:p w14:paraId="3831A641" w14:textId="77777777" w:rsidR="00172E6D" w:rsidRDefault="00172E6D" w:rsidP="001A11F9">
      <w:pPr>
        <w:pStyle w:val="Sinespaciado"/>
        <w:rPr>
          <w:lang w:val="es-MX"/>
        </w:rPr>
      </w:pPr>
    </w:p>
    <w:p w14:paraId="63C3EE24" w14:textId="77777777" w:rsidR="00172E6D" w:rsidRDefault="00172E6D" w:rsidP="001A11F9">
      <w:pPr>
        <w:pStyle w:val="Sinespaciado"/>
        <w:rPr>
          <w:lang w:val="es-MX"/>
        </w:rPr>
      </w:pPr>
      <w:r w:rsidRPr="00172E6D">
        <w:rPr>
          <w:lang w:val="es-MX"/>
        </w:rPr>
        <w:t>Por lo tanto, la masa de un mol de CO</w:t>
      </w:r>
      <w:r w:rsidRPr="00172E6D">
        <w:rPr>
          <w:vertAlign w:val="subscript"/>
          <w:lang w:val="es-MX"/>
        </w:rPr>
        <w:t>2</w:t>
      </w:r>
      <w:r w:rsidRPr="00172E6D">
        <w:rPr>
          <w:lang w:val="es-MX"/>
        </w:rPr>
        <w:t xml:space="preserve"> (6,02 x 10</w:t>
      </w:r>
      <w:r w:rsidRPr="00172E6D">
        <w:rPr>
          <w:vertAlign w:val="superscript"/>
          <w:lang w:val="es-MX"/>
        </w:rPr>
        <w:t>23</w:t>
      </w:r>
      <w:r w:rsidRPr="00172E6D">
        <w:rPr>
          <w:lang w:val="es-MX"/>
        </w:rPr>
        <w:t xml:space="preserve"> moléculas) es igual a 44 g.</w:t>
      </w:r>
    </w:p>
    <w:p w14:paraId="6E93D5CF" w14:textId="77777777" w:rsidR="00172E6D" w:rsidRDefault="00172E6D" w:rsidP="001A11F9">
      <w:pPr>
        <w:pStyle w:val="Sinespaciado"/>
        <w:rPr>
          <w:lang w:val="es-MX"/>
        </w:rPr>
      </w:pPr>
    </w:p>
    <w:p w14:paraId="61910923" w14:textId="77777777" w:rsidR="00DE108E" w:rsidRDefault="00DE108E" w:rsidP="001A11F9">
      <w:pPr>
        <w:pStyle w:val="Sinespaciado"/>
        <w:rPr>
          <w:lang w:val="es-MX"/>
        </w:rPr>
      </w:pPr>
    </w:p>
    <w:p w14:paraId="14186413" w14:textId="77777777" w:rsidR="00DE108E" w:rsidRDefault="00DE108E" w:rsidP="001A11F9">
      <w:pPr>
        <w:pStyle w:val="Sinespaciado"/>
        <w:rPr>
          <w:lang w:val="es-MX"/>
        </w:rPr>
      </w:pPr>
    </w:p>
    <w:p w14:paraId="06C3F703" w14:textId="77777777" w:rsidR="00DE108E" w:rsidRDefault="00DE108E" w:rsidP="001A11F9">
      <w:pPr>
        <w:pStyle w:val="Sinespaciado"/>
        <w:rPr>
          <w:lang w:val="es-MX"/>
        </w:rPr>
      </w:pPr>
    </w:p>
    <w:p w14:paraId="26E7D3DB" w14:textId="77777777" w:rsidR="00DE108E" w:rsidRDefault="00DE108E" w:rsidP="001A11F9">
      <w:pPr>
        <w:pStyle w:val="Sinespaciado"/>
        <w:rPr>
          <w:lang w:val="es-MX"/>
        </w:rPr>
      </w:pPr>
    </w:p>
    <w:p w14:paraId="387E5445" w14:textId="77777777" w:rsidR="00172E6D" w:rsidRDefault="002A295A" w:rsidP="001A11F9">
      <w:pPr>
        <w:pStyle w:val="Sinespaciado"/>
        <w:rPr>
          <w:lang w:val="es-MX"/>
        </w:rPr>
      </w:pPr>
      <w:bookmarkStart w:id="0" w:name="_GoBack"/>
      <w:bookmarkEnd w:id="0"/>
      <w:r>
        <w:rPr>
          <w:lang w:val="es-MX"/>
        </w:rPr>
        <w:lastRenderedPageBreak/>
        <w:t>Ejercicios:</w:t>
      </w:r>
    </w:p>
    <w:p w14:paraId="6173AE76" w14:textId="77777777" w:rsidR="002A295A" w:rsidRPr="002A295A" w:rsidRDefault="002A295A" w:rsidP="002A295A">
      <w:pPr>
        <w:pStyle w:val="Sinespaciado"/>
        <w:jc w:val="both"/>
        <w:rPr>
          <w:rFonts w:asciiTheme="minorHAnsi" w:hAnsiTheme="minorHAnsi" w:cs="Arial"/>
        </w:rPr>
      </w:pPr>
      <w:r>
        <w:rPr>
          <w:rFonts w:asciiTheme="minorHAnsi" w:hAnsiTheme="minorHAnsi" w:cs="Arial"/>
        </w:rPr>
        <w:t xml:space="preserve">1.- </w:t>
      </w:r>
      <w:r w:rsidRPr="002A295A">
        <w:rPr>
          <w:rFonts w:asciiTheme="minorHAnsi" w:hAnsiTheme="minorHAnsi" w:cs="Arial"/>
        </w:rPr>
        <w:t>Calcular la Masa Molar del metanol: CH</w:t>
      </w:r>
      <w:r w:rsidRPr="002A295A">
        <w:rPr>
          <w:rFonts w:asciiTheme="minorHAnsi" w:hAnsiTheme="minorHAnsi" w:cs="Arial"/>
          <w:vertAlign w:val="subscript"/>
        </w:rPr>
        <w:t>3</w:t>
      </w:r>
      <w:r w:rsidRPr="002A295A">
        <w:rPr>
          <w:rFonts w:asciiTheme="minorHAnsi" w:hAnsiTheme="minorHAnsi" w:cs="Arial"/>
        </w:rPr>
        <w:t xml:space="preserve">OH. </w:t>
      </w:r>
    </w:p>
    <w:p w14:paraId="2DF8C514" w14:textId="77777777" w:rsidR="002A295A" w:rsidRDefault="002A295A" w:rsidP="002A295A">
      <w:pPr>
        <w:pStyle w:val="Sinespaciado"/>
        <w:jc w:val="both"/>
        <w:rPr>
          <w:rFonts w:asciiTheme="minorHAnsi" w:hAnsiTheme="minorHAnsi" w:cs="Arial"/>
        </w:rPr>
      </w:pPr>
      <w:r w:rsidRPr="002A295A">
        <w:rPr>
          <w:rFonts w:asciiTheme="minorHAnsi" w:hAnsiTheme="minorHAnsi" w:cs="Arial"/>
        </w:rPr>
        <w:t xml:space="preserve">   Las Masas Molares de H, C y O son: 1,008, 12,011 y 15,9</w:t>
      </w:r>
      <w:r>
        <w:rPr>
          <w:rFonts w:asciiTheme="minorHAnsi" w:hAnsiTheme="minorHAnsi" w:cs="Arial"/>
        </w:rPr>
        <w:t>99 gramos / mol respectivamente (ver tabla periódica)</w:t>
      </w:r>
    </w:p>
    <w:p w14:paraId="3BAD4C6F" w14:textId="77777777" w:rsidR="002A295A" w:rsidRDefault="002A295A" w:rsidP="002A295A">
      <w:pPr>
        <w:pStyle w:val="Sinespaciado"/>
        <w:jc w:val="both"/>
        <w:rPr>
          <w:rFonts w:asciiTheme="minorHAnsi" w:hAnsiTheme="minorHAnsi" w:cs="Arial"/>
        </w:rPr>
      </w:pPr>
    </w:p>
    <w:p w14:paraId="025A12B3" w14:textId="77777777" w:rsidR="002A295A" w:rsidRDefault="002A295A" w:rsidP="002A295A">
      <w:pPr>
        <w:pStyle w:val="Sinespaciado"/>
        <w:jc w:val="both"/>
        <w:rPr>
          <w:rFonts w:asciiTheme="minorHAnsi" w:hAnsiTheme="minorHAnsi" w:cs="Arial"/>
        </w:rPr>
      </w:pPr>
      <w:r>
        <w:rPr>
          <w:rFonts w:asciiTheme="minorHAnsi" w:hAnsiTheme="minorHAnsi" w:cs="Arial"/>
        </w:rPr>
        <w:t>2</w:t>
      </w:r>
      <w:r w:rsidRPr="009C06CA">
        <w:rPr>
          <w:rFonts w:asciiTheme="minorHAnsi" w:hAnsiTheme="minorHAnsi" w:cs="Arial"/>
        </w:rPr>
        <w:t>.-Ca</w:t>
      </w:r>
      <w:r>
        <w:rPr>
          <w:rFonts w:asciiTheme="minorHAnsi" w:hAnsiTheme="minorHAnsi" w:cs="Arial"/>
        </w:rPr>
        <w:t>lcule la masa molecular</w:t>
      </w:r>
      <w:r w:rsidRPr="009C06CA">
        <w:rPr>
          <w:rFonts w:asciiTheme="minorHAnsi" w:hAnsiTheme="minorHAnsi" w:cs="Arial"/>
        </w:rPr>
        <w:t xml:space="preserve"> de cada una de las siguientes sustancias.</w:t>
      </w:r>
    </w:p>
    <w:p w14:paraId="548BFE5F" w14:textId="77777777" w:rsidR="002A295A" w:rsidRDefault="002A295A" w:rsidP="002A295A">
      <w:pPr>
        <w:pStyle w:val="Sinespaciado"/>
        <w:jc w:val="both"/>
        <w:rPr>
          <w:rFonts w:asciiTheme="minorHAnsi" w:hAnsiTheme="minorHAnsi" w:cs="Arial"/>
          <w:lang w:val="en-US"/>
        </w:rPr>
      </w:pPr>
      <w:r w:rsidRPr="009C06CA">
        <w:rPr>
          <w:rFonts w:asciiTheme="minorHAnsi" w:hAnsiTheme="minorHAnsi" w:cs="Arial"/>
          <w:lang w:val="en-US"/>
        </w:rPr>
        <w:t>a) CH</w:t>
      </w:r>
      <w:r w:rsidRPr="009C06CA">
        <w:rPr>
          <w:rFonts w:asciiTheme="minorHAnsi" w:hAnsiTheme="minorHAnsi" w:cs="Arial"/>
          <w:vertAlign w:val="subscript"/>
          <w:lang w:val="en-US"/>
        </w:rPr>
        <w:t>4</w:t>
      </w:r>
      <w:r>
        <w:rPr>
          <w:rFonts w:asciiTheme="minorHAnsi" w:hAnsiTheme="minorHAnsi" w:cs="Arial"/>
          <w:lang w:val="en-US"/>
        </w:rPr>
        <w:tab/>
      </w:r>
      <w:r>
        <w:rPr>
          <w:rFonts w:asciiTheme="minorHAnsi" w:hAnsiTheme="minorHAnsi" w:cs="Arial"/>
          <w:lang w:val="en-US"/>
        </w:rPr>
        <w:tab/>
      </w:r>
      <w:r>
        <w:rPr>
          <w:rFonts w:asciiTheme="minorHAnsi" w:hAnsiTheme="minorHAnsi" w:cs="Arial"/>
          <w:lang w:val="en-US"/>
        </w:rPr>
        <w:tab/>
      </w:r>
      <w:r w:rsidRPr="009C06CA">
        <w:rPr>
          <w:rFonts w:asciiTheme="minorHAnsi" w:hAnsiTheme="minorHAnsi" w:cs="Arial"/>
          <w:lang w:val="en-US"/>
        </w:rPr>
        <w:t>b) NO</w:t>
      </w:r>
      <w:r w:rsidRPr="009C06CA">
        <w:rPr>
          <w:rFonts w:asciiTheme="minorHAnsi" w:hAnsiTheme="minorHAnsi" w:cs="Arial"/>
          <w:vertAlign w:val="subscript"/>
          <w:lang w:val="en-US"/>
        </w:rPr>
        <w:t>2</w:t>
      </w:r>
      <w:r>
        <w:rPr>
          <w:rFonts w:asciiTheme="minorHAnsi" w:hAnsiTheme="minorHAnsi" w:cs="Arial"/>
          <w:lang w:val="en-US"/>
        </w:rPr>
        <w:tab/>
      </w:r>
      <w:r>
        <w:rPr>
          <w:rFonts w:asciiTheme="minorHAnsi" w:hAnsiTheme="minorHAnsi" w:cs="Arial"/>
          <w:lang w:val="en-US"/>
        </w:rPr>
        <w:tab/>
      </w:r>
      <w:r>
        <w:rPr>
          <w:rFonts w:asciiTheme="minorHAnsi" w:hAnsiTheme="minorHAnsi" w:cs="Arial"/>
          <w:lang w:val="en-US"/>
        </w:rPr>
        <w:tab/>
      </w:r>
      <w:r w:rsidRPr="009C06CA">
        <w:rPr>
          <w:rFonts w:asciiTheme="minorHAnsi" w:hAnsiTheme="minorHAnsi" w:cs="Arial"/>
          <w:lang w:val="en-US"/>
        </w:rPr>
        <w:t>c) SO</w:t>
      </w:r>
      <w:r w:rsidRPr="009C06CA">
        <w:rPr>
          <w:rFonts w:asciiTheme="minorHAnsi" w:hAnsiTheme="minorHAnsi" w:cs="Arial"/>
          <w:vertAlign w:val="subscript"/>
          <w:lang w:val="en-US"/>
        </w:rPr>
        <w:t>3</w:t>
      </w:r>
      <w:r>
        <w:rPr>
          <w:rFonts w:asciiTheme="minorHAnsi" w:hAnsiTheme="minorHAnsi" w:cs="Arial"/>
          <w:lang w:val="en-US"/>
        </w:rPr>
        <w:tab/>
      </w:r>
      <w:r>
        <w:rPr>
          <w:rFonts w:asciiTheme="minorHAnsi" w:hAnsiTheme="minorHAnsi" w:cs="Arial"/>
          <w:lang w:val="en-US"/>
        </w:rPr>
        <w:tab/>
      </w:r>
      <w:r>
        <w:rPr>
          <w:rFonts w:asciiTheme="minorHAnsi" w:hAnsiTheme="minorHAnsi" w:cs="Arial"/>
          <w:lang w:val="en-US"/>
        </w:rPr>
        <w:tab/>
      </w:r>
      <w:r w:rsidRPr="009C06CA">
        <w:rPr>
          <w:rFonts w:asciiTheme="minorHAnsi" w:hAnsiTheme="minorHAnsi" w:cs="Arial"/>
          <w:lang w:val="en-US"/>
        </w:rPr>
        <w:t>d) C</w:t>
      </w:r>
      <w:r w:rsidRPr="009C06CA">
        <w:rPr>
          <w:rFonts w:asciiTheme="minorHAnsi" w:hAnsiTheme="minorHAnsi" w:cs="Arial"/>
          <w:vertAlign w:val="subscript"/>
          <w:lang w:val="en-US"/>
        </w:rPr>
        <w:t>6</w:t>
      </w:r>
      <w:r w:rsidRPr="009C06CA">
        <w:rPr>
          <w:rFonts w:asciiTheme="minorHAnsi" w:hAnsiTheme="minorHAnsi" w:cs="Arial"/>
          <w:lang w:val="en-US"/>
        </w:rPr>
        <w:t>H</w:t>
      </w:r>
      <w:r w:rsidRPr="009C06CA">
        <w:rPr>
          <w:rFonts w:asciiTheme="minorHAnsi" w:hAnsiTheme="minorHAnsi" w:cs="Arial"/>
          <w:vertAlign w:val="subscript"/>
          <w:lang w:val="en-US"/>
        </w:rPr>
        <w:t>6</w:t>
      </w:r>
    </w:p>
    <w:p w14:paraId="19AA55D6" w14:textId="77777777" w:rsidR="002A295A" w:rsidRDefault="002A295A" w:rsidP="002A295A">
      <w:pPr>
        <w:pStyle w:val="Sinespaciado"/>
        <w:jc w:val="both"/>
        <w:rPr>
          <w:rFonts w:asciiTheme="minorHAnsi" w:hAnsiTheme="minorHAnsi" w:cs="Arial"/>
          <w:vertAlign w:val="subscript"/>
          <w:lang w:val="en-US"/>
        </w:rPr>
      </w:pPr>
      <w:r w:rsidRPr="009C06CA">
        <w:rPr>
          <w:rFonts w:asciiTheme="minorHAnsi" w:hAnsiTheme="minorHAnsi" w:cs="Arial"/>
          <w:lang w:val="en-US"/>
        </w:rPr>
        <w:t xml:space="preserve">e) </w:t>
      </w:r>
      <w:proofErr w:type="spellStart"/>
      <w:r w:rsidRPr="009C06CA">
        <w:rPr>
          <w:rFonts w:asciiTheme="minorHAnsi" w:hAnsiTheme="minorHAnsi" w:cs="Arial"/>
          <w:lang w:val="en-US"/>
        </w:rPr>
        <w:t>NaI</w:t>
      </w:r>
      <w:proofErr w:type="spellEnd"/>
      <w:r w:rsidRPr="009C06CA">
        <w:rPr>
          <w:rFonts w:asciiTheme="minorHAnsi" w:hAnsiTheme="minorHAnsi" w:cs="Arial"/>
          <w:lang w:val="en-US"/>
        </w:rPr>
        <w:t xml:space="preserve"> </w:t>
      </w:r>
      <w:r>
        <w:rPr>
          <w:rFonts w:asciiTheme="minorHAnsi" w:hAnsiTheme="minorHAnsi" w:cs="Arial"/>
          <w:lang w:val="en-US"/>
        </w:rPr>
        <w:tab/>
      </w:r>
      <w:r>
        <w:rPr>
          <w:rFonts w:asciiTheme="minorHAnsi" w:hAnsiTheme="minorHAnsi" w:cs="Arial"/>
          <w:lang w:val="en-US"/>
        </w:rPr>
        <w:tab/>
      </w:r>
      <w:r>
        <w:rPr>
          <w:rFonts w:asciiTheme="minorHAnsi" w:hAnsiTheme="minorHAnsi" w:cs="Arial"/>
          <w:lang w:val="en-US"/>
        </w:rPr>
        <w:tab/>
      </w:r>
      <w:r w:rsidRPr="009C06CA">
        <w:rPr>
          <w:rFonts w:asciiTheme="minorHAnsi" w:hAnsiTheme="minorHAnsi" w:cs="Arial"/>
          <w:lang w:val="en-US"/>
        </w:rPr>
        <w:t>f) K</w:t>
      </w:r>
      <w:r w:rsidRPr="009C06CA">
        <w:rPr>
          <w:rFonts w:asciiTheme="minorHAnsi" w:hAnsiTheme="minorHAnsi" w:cs="Arial"/>
          <w:vertAlign w:val="subscript"/>
          <w:lang w:val="en-US"/>
        </w:rPr>
        <w:t>2</w:t>
      </w:r>
      <w:r w:rsidRPr="009C06CA">
        <w:rPr>
          <w:rFonts w:asciiTheme="minorHAnsi" w:hAnsiTheme="minorHAnsi" w:cs="Arial"/>
          <w:lang w:val="en-US"/>
        </w:rPr>
        <w:t>SO</w:t>
      </w:r>
      <w:r w:rsidRPr="009C06CA">
        <w:rPr>
          <w:rFonts w:asciiTheme="minorHAnsi" w:hAnsiTheme="minorHAnsi" w:cs="Arial"/>
          <w:vertAlign w:val="subscript"/>
          <w:lang w:val="en-US"/>
        </w:rPr>
        <w:t>4</w:t>
      </w:r>
      <w:r>
        <w:rPr>
          <w:rFonts w:asciiTheme="minorHAnsi" w:hAnsiTheme="minorHAnsi" w:cs="Arial"/>
          <w:lang w:val="en-US"/>
        </w:rPr>
        <w:tab/>
      </w:r>
      <w:r>
        <w:rPr>
          <w:rFonts w:asciiTheme="minorHAnsi" w:hAnsiTheme="minorHAnsi" w:cs="Arial"/>
          <w:lang w:val="en-US"/>
        </w:rPr>
        <w:tab/>
      </w:r>
      <w:r>
        <w:rPr>
          <w:rFonts w:asciiTheme="minorHAnsi" w:hAnsiTheme="minorHAnsi" w:cs="Arial"/>
          <w:lang w:val="en-US"/>
        </w:rPr>
        <w:tab/>
      </w:r>
      <w:r w:rsidRPr="009C06CA">
        <w:rPr>
          <w:rFonts w:asciiTheme="minorHAnsi" w:hAnsiTheme="minorHAnsi" w:cs="Arial"/>
          <w:lang w:val="en-US"/>
        </w:rPr>
        <w:t>g) Ca</w:t>
      </w:r>
      <w:r w:rsidRPr="009C06CA">
        <w:rPr>
          <w:rFonts w:asciiTheme="minorHAnsi" w:hAnsiTheme="minorHAnsi" w:cs="Arial"/>
          <w:vertAlign w:val="subscript"/>
          <w:lang w:val="en-US"/>
        </w:rPr>
        <w:t>3</w:t>
      </w:r>
      <w:r w:rsidRPr="009C06CA">
        <w:rPr>
          <w:rFonts w:asciiTheme="minorHAnsi" w:hAnsiTheme="minorHAnsi" w:cs="Arial"/>
          <w:lang w:val="en-US"/>
        </w:rPr>
        <w:t>(PO</w:t>
      </w:r>
      <w:r w:rsidRPr="009C06CA">
        <w:rPr>
          <w:rFonts w:asciiTheme="minorHAnsi" w:hAnsiTheme="minorHAnsi" w:cs="Arial"/>
          <w:vertAlign w:val="subscript"/>
          <w:lang w:val="en-US"/>
        </w:rPr>
        <w:t>3</w:t>
      </w:r>
      <w:r w:rsidRPr="009C06CA">
        <w:rPr>
          <w:rFonts w:asciiTheme="minorHAnsi" w:hAnsiTheme="minorHAnsi" w:cs="Arial"/>
          <w:lang w:val="en-US"/>
        </w:rPr>
        <w:t>)</w:t>
      </w:r>
      <w:r w:rsidRPr="009C06CA">
        <w:rPr>
          <w:rFonts w:asciiTheme="minorHAnsi" w:hAnsiTheme="minorHAnsi" w:cs="Arial"/>
          <w:vertAlign w:val="subscript"/>
          <w:lang w:val="en-US"/>
        </w:rPr>
        <w:t>2</w:t>
      </w:r>
    </w:p>
    <w:p w14:paraId="36ABBC9F" w14:textId="77777777" w:rsidR="002A295A" w:rsidRDefault="002A295A" w:rsidP="001A11F9">
      <w:pPr>
        <w:pStyle w:val="Sinespaciado"/>
        <w:rPr>
          <w:lang w:val="en-US"/>
        </w:rPr>
      </w:pPr>
    </w:p>
    <w:p w14:paraId="756FFD58" w14:textId="77777777" w:rsidR="002A295A" w:rsidRDefault="002A295A" w:rsidP="002A295A">
      <w:pPr>
        <w:pStyle w:val="Sinespaciado"/>
        <w:jc w:val="both"/>
        <w:rPr>
          <w:rFonts w:asciiTheme="minorHAnsi" w:hAnsiTheme="minorHAnsi" w:cs="Arial"/>
        </w:rPr>
      </w:pPr>
      <w:r>
        <w:rPr>
          <w:rFonts w:asciiTheme="minorHAnsi" w:hAnsiTheme="minorHAnsi" w:cs="Arial"/>
        </w:rPr>
        <w:t xml:space="preserve">3.- </w:t>
      </w:r>
      <w:r w:rsidRPr="00833368">
        <w:rPr>
          <w:rFonts w:asciiTheme="minorHAnsi" w:hAnsiTheme="minorHAnsi" w:cs="Arial"/>
        </w:rPr>
        <w:t>Para</w:t>
      </w:r>
      <w:r>
        <w:rPr>
          <w:rFonts w:asciiTheme="minorHAnsi" w:hAnsiTheme="minorHAnsi" w:cs="Arial"/>
        </w:rPr>
        <w:t xml:space="preserve"> </w:t>
      </w:r>
      <w:r w:rsidRPr="00833368">
        <w:rPr>
          <w:rFonts w:asciiTheme="minorHAnsi" w:hAnsiTheme="minorHAnsi" w:cs="Arial"/>
        </w:rPr>
        <w:t>el</w:t>
      </w:r>
      <w:r>
        <w:rPr>
          <w:rFonts w:asciiTheme="minorHAnsi" w:hAnsiTheme="minorHAnsi" w:cs="Arial"/>
        </w:rPr>
        <w:t xml:space="preserve"> </w:t>
      </w:r>
      <w:r w:rsidRPr="00833368">
        <w:rPr>
          <w:rFonts w:asciiTheme="minorHAnsi" w:hAnsiTheme="minorHAnsi" w:cs="Arial"/>
        </w:rPr>
        <w:t>fenol</w:t>
      </w:r>
      <w:r>
        <w:rPr>
          <w:rFonts w:asciiTheme="minorHAnsi" w:hAnsiTheme="minorHAnsi" w:cs="Arial"/>
        </w:rPr>
        <w:t xml:space="preserve"> </w:t>
      </w:r>
      <w:r w:rsidRPr="00833368">
        <w:rPr>
          <w:rFonts w:asciiTheme="minorHAnsi" w:hAnsiTheme="minorHAnsi" w:cs="Arial"/>
        </w:rPr>
        <w:t>C</w:t>
      </w:r>
      <w:r w:rsidRPr="00833368">
        <w:rPr>
          <w:rFonts w:asciiTheme="minorHAnsi" w:hAnsiTheme="minorHAnsi" w:cs="Arial"/>
          <w:vertAlign w:val="subscript"/>
        </w:rPr>
        <w:t>6</w:t>
      </w:r>
      <w:r w:rsidRPr="00833368">
        <w:rPr>
          <w:rFonts w:asciiTheme="minorHAnsi" w:hAnsiTheme="minorHAnsi" w:cs="Arial"/>
        </w:rPr>
        <w:t>H</w:t>
      </w:r>
      <w:r w:rsidRPr="00833368">
        <w:rPr>
          <w:rFonts w:asciiTheme="minorHAnsi" w:hAnsiTheme="minorHAnsi" w:cs="Arial"/>
          <w:vertAlign w:val="subscript"/>
        </w:rPr>
        <w:t>6</w:t>
      </w:r>
      <w:r w:rsidRPr="00833368">
        <w:rPr>
          <w:rFonts w:asciiTheme="minorHAnsi" w:hAnsiTheme="minorHAnsi" w:cs="Arial"/>
        </w:rPr>
        <w:t>O</w:t>
      </w:r>
      <w:r>
        <w:rPr>
          <w:rFonts w:asciiTheme="minorHAnsi" w:hAnsiTheme="minorHAnsi" w:cs="Arial"/>
        </w:rPr>
        <w:t xml:space="preserve"> </w:t>
      </w:r>
      <w:r w:rsidRPr="00833368">
        <w:rPr>
          <w:rFonts w:asciiTheme="minorHAnsi" w:hAnsiTheme="minorHAnsi" w:cs="Arial"/>
        </w:rPr>
        <w:t>(Masas</w:t>
      </w:r>
      <w:r>
        <w:rPr>
          <w:rFonts w:asciiTheme="minorHAnsi" w:hAnsiTheme="minorHAnsi" w:cs="Arial"/>
        </w:rPr>
        <w:t xml:space="preserve"> </w:t>
      </w:r>
      <w:r w:rsidRPr="00833368">
        <w:rPr>
          <w:rFonts w:asciiTheme="minorHAnsi" w:hAnsiTheme="minorHAnsi" w:cs="Arial"/>
        </w:rPr>
        <w:t>C</w:t>
      </w:r>
      <w:proofErr w:type="gramStart"/>
      <w:r w:rsidRPr="00833368">
        <w:rPr>
          <w:rFonts w:asciiTheme="minorHAnsi" w:hAnsiTheme="minorHAnsi" w:cs="Arial"/>
        </w:rPr>
        <w:t>:12,0</w:t>
      </w:r>
      <w:proofErr w:type="gramEnd"/>
      <w:r w:rsidRPr="00833368">
        <w:rPr>
          <w:rFonts w:asciiTheme="minorHAnsi" w:hAnsiTheme="minorHAnsi" w:cs="Arial"/>
        </w:rPr>
        <w:t>;</w:t>
      </w:r>
      <w:r>
        <w:rPr>
          <w:rFonts w:asciiTheme="minorHAnsi" w:hAnsiTheme="minorHAnsi" w:cs="Arial"/>
        </w:rPr>
        <w:t xml:space="preserve"> </w:t>
      </w:r>
      <w:r w:rsidRPr="00833368">
        <w:rPr>
          <w:rFonts w:asciiTheme="minorHAnsi" w:hAnsiTheme="minorHAnsi" w:cs="Arial"/>
        </w:rPr>
        <w:t>H:1,0;</w:t>
      </w:r>
      <w:r>
        <w:rPr>
          <w:rFonts w:asciiTheme="minorHAnsi" w:hAnsiTheme="minorHAnsi" w:cs="Arial"/>
        </w:rPr>
        <w:t xml:space="preserve"> </w:t>
      </w:r>
      <w:r w:rsidRPr="00833368">
        <w:rPr>
          <w:rFonts w:asciiTheme="minorHAnsi" w:hAnsiTheme="minorHAnsi" w:cs="Arial"/>
        </w:rPr>
        <w:t>O:16,0)</w:t>
      </w:r>
      <w:r>
        <w:rPr>
          <w:rFonts w:asciiTheme="minorHAnsi" w:hAnsiTheme="minorHAnsi" w:cs="Arial"/>
        </w:rPr>
        <w:t xml:space="preserve"> Determine la masa </w:t>
      </w:r>
      <w:r w:rsidRPr="00833368">
        <w:rPr>
          <w:rFonts w:asciiTheme="minorHAnsi" w:hAnsiTheme="minorHAnsi" w:cs="Arial"/>
        </w:rPr>
        <w:t>molar</w:t>
      </w:r>
      <w:r>
        <w:rPr>
          <w:rFonts w:asciiTheme="minorHAnsi" w:hAnsiTheme="minorHAnsi" w:cs="Arial"/>
        </w:rPr>
        <w:t xml:space="preserve"> del compuesto </w:t>
      </w:r>
      <w:r w:rsidRPr="00833368">
        <w:rPr>
          <w:rFonts w:asciiTheme="minorHAnsi" w:hAnsiTheme="minorHAnsi" w:cs="Arial"/>
        </w:rPr>
        <w:t>.</w:t>
      </w:r>
    </w:p>
    <w:p w14:paraId="64571426" w14:textId="77777777" w:rsidR="002A295A" w:rsidRDefault="002A295A" w:rsidP="002A295A">
      <w:pPr>
        <w:pStyle w:val="Sinespaciado"/>
        <w:jc w:val="both"/>
        <w:rPr>
          <w:rFonts w:asciiTheme="minorHAnsi" w:hAnsiTheme="minorHAnsi" w:cs="Arial"/>
        </w:rPr>
      </w:pPr>
    </w:p>
    <w:p w14:paraId="7BACE751" w14:textId="77777777" w:rsidR="002A295A" w:rsidRDefault="002A295A" w:rsidP="002A295A">
      <w:pPr>
        <w:pStyle w:val="Sinespaciado"/>
        <w:jc w:val="both"/>
        <w:rPr>
          <w:rFonts w:asciiTheme="minorHAnsi" w:hAnsiTheme="minorHAnsi" w:cs="Arial"/>
        </w:rPr>
      </w:pPr>
      <w:r>
        <w:rPr>
          <w:rFonts w:asciiTheme="minorHAnsi" w:hAnsiTheme="minorHAnsi" w:cs="Arial"/>
        </w:rPr>
        <w:t xml:space="preserve">4.- </w:t>
      </w:r>
      <w:r w:rsidRPr="009C06CA">
        <w:rPr>
          <w:rFonts w:asciiTheme="minorHAnsi" w:hAnsiTheme="minorHAnsi" w:cs="Arial"/>
        </w:rPr>
        <w:t>Para</w:t>
      </w:r>
      <w:r>
        <w:rPr>
          <w:rFonts w:asciiTheme="minorHAnsi" w:hAnsiTheme="minorHAnsi" w:cs="Arial"/>
        </w:rPr>
        <w:t xml:space="preserve"> </w:t>
      </w:r>
      <w:r w:rsidRPr="009C06CA">
        <w:rPr>
          <w:rFonts w:asciiTheme="minorHAnsi" w:hAnsiTheme="minorHAnsi" w:cs="Arial"/>
        </w:rPr>
        <w:t>la</w:t>
      </w:r>
      <w:r>
        <w:rPr>
          <w:rFonts w:asciiTheme="minorHAnsi" w:hAnsiTheme="minorHAnsi" w:cs="Arial"/>
        </w:rPr>
        <w:t xml:space="preserve"> </w:t>
      </w:r>
      <w:r w:rsidRPr="009C06CA">
        <w:rPr>
          <w:rFonts w:asciiTheme="minorHAnsi" w:hAnsiTheme="minorHAnsi" w:cs="Arial"/>
        </w:rPr>
        <w:t>acetona</w:t>
      </w:r>
      <w:r>
        <w:rPr>
          <w:rFonts w:asciiTheme="minorHAnsi" w:hAnsiTheme="minorHAnsi" w:cs="Arial"/>
        </w:rPr>
        <w:t xml:space="preserve"> </w:t>
      </w:r>
      <w:r w:rsidRPr="009C06CA">
        <w:rPr>
          <w:rFonts w:asciiTheme="minorHAnsi" w:hAnsiTheme="minorHAnsi" w:cs="Arial"/>
        </w:rPr>
        <w:t>C</w:t>
      </w:r>
      <w:r w:rsidRPr="00833368">
        <w:rPr>
          <w:rFonts w:asciiTheme="minorHAnsi" w:hAnsiTheme="minorHAnsi" w:cs="Arial"/>
          <w:vertAlign w:val="subscript"/>
        </w:rPr>
        <w:t>3</w:t>
      </w:r>
      <w:r w:rsidRPr="009C06CA">
        <w:rPr>
          <w:rFonts w:asciiTheme="minorHAnsi" w:hAnsiTheme="minorHAnsi" w:cs="Arial"/>
        </w:rPr>
        <w:t>H</w:t>
      </w:r>
      <w:r w:rsidRPr="00833368">
        <w:rPr>
          <w:rFonts w:asciiTheme="minorHAnsi" w:hAnsiTheme="minorHAnsi" w:cs="Arial"/>
          <w:vertAlign w:val="subscript"/>
        </w:rPr>
        <w:t>6</w:t>
      </w:r>
      <w:r w:rsidRPr="009C06CA">
        <w:rPr>
          <w:rFonts w:asciiTheme="minorHAnsi" w:hAnsiTheme="minorHAnsi" w:cs="Arial"/>
        </w:rPr>
        <w:t>O.</w:t>
      </w:r>
      <w:r>
        <w:rPr>
          <w:rFonts w:asciiTheme="minorHAnsi" w:hAnsiTheme="minorHAnsi" w:cs="Arial"/>
        </w:rPr>
        <w:t xml:space="preserve"> </w:t>
      </w:r>
      <w:r w:rsidRPr="009C06CA">
        <w:rPr>
          <w:rFonts w:asciiTheme="minorHAnsi" w:hAnsiTheme="minorHAnsi" w:cs="Arial"/>
        </w:rPr>
        <w:t>Determinar:</w:t>
      </w:r>
    </w:p>
    <w:p w14:paraId="333315BF" w14:textId="77777777" w:rsidR="002A295A" w:rsidRDefault="002A295A" w:rsidP="002A295A">
      <w:pPr>
        <w:pStyle w:val="Sinespaciado"/>
        <w:jc w:val="both"/>
        <w:rPr>
          <w:rFonts w:asciiTheme="minorHAnsi" w:hAnsiTheme="minorHAnsi" w:cs="Arial"/>
        </w:rPr>
      </w:pPr>
      <w:r w:rsidRPr="009C06CA">
        <w:rPr>
          <w:rFonts w:asciiTheme="minorHAnsi" w:hAnsiTheme="minorHAnsi" w:cs="Arial"/>
        </w:rPr>
        <w:t>a)</w:t>
      </w:r>
      <w:r>
        <w:rPr>
          <w:rFonts w:asciiTheme="minorHAnsi" w:hAnsiTheme="minorHAnsi" w:cs="Arial"/>
        </w:rPr>
        <w:t xml:space="preserve"> </w:t>
      </w:r>
      <w:r w:rsidRPr="009C06CA">
        <w:rPr>
          <w:rFonts w:asciiTheme="minorHAnsi" w:hAnsiTheme="minorHAnsi" w:cs="Arial"/>
        </w:rPr>
        <w:t>Cuántos</w:t>
      </w:r>
      <w:r>
        <w:rPr>
          <w:rFonts w:asciiTheme="minorHAnsi" w:hAnsiTheme="minorHAnsi" w:cs="Arial"/>
        </w:rPr>
        <w:t xml:space="preserve"> </w:t>
      </w:r>
      <w:r w:rsidRPr="009C06CA">
        <w:rPr>
          <w:rFonts w:asciiTheme="minorHAnsi" w:hAnsiTheme="minorHAnsi" w:cs="Arial"/>
        </w:rPr>
        <w:t>átomos</w:t>
      </w:r>
      <w:r>
        <w:rPr>
          <w:rFonts w:asciiTheme="minorHAnsi" w:hAnsiTheme="minorHAnsi" w:cs="Arial"/>
        </w:rPr>
        <w:t xml:space="preserve"> </w:t>
      </w:r>
      <w:r w:rsidRPr="009C06CA">
        <w:rPr>
          <w:rFonts w:asciiTheme="minorHAnsi" w:hAnsiTheme="minorHAnsi" w:cs="Arial"/>
        </w:rPr>
        <w:t>de</w:t>
      </w:r>
      <w:r>
        <w:rPr>
          <w:rFonts w:asciiTheme="minorHAnsi" w:hAnsiTheme="minorHAnsi" w:cs="Arial"/>
        </w:rPr>
        <w:t xml:space="preserve"> </w:t>
      </w:r>
      <w:r w:rsidRPr="009C06CA">
        <w:rPr>
          <w:rFonts w:asciiTheme="minorHAnsi" w:hAnsiTheme="minorHAnsi" w:cs="Arial"/>
        </w:rPr>
        <w:t>hidrógeno</w:t>
      </w:r>
      <w:r>
        <w:rPr>
          <w:rFonts w:asciiTheme="minorHAnsi" w:hAnsiTheme="minorHAnsi" w:cs="Arial"/>
        </w:rPr>
        <w:t xml:space="preserve"> </w:t>
      </w:r>
      <w:r w:rsidRPr="009C06CA">
        <w:rPr>
          <w:rFonts w:asciiTheme="minorHAnsi" w:hAnsiTheme="minorHAnsi" w:cs="Arial"/>
        </w:rPr>
        <w:t>(H)</w:t>
      </w:r>
      <w:r>
        <w:rPr>
          <w:rFonts w:asciiTheme="minorHAnsi" w:hAnsiTheme="minorHAnsi" w:cs="Arial"/>
        </w:rPr>
        <w:t xml:space="preserve"> </w:t>
      </w:r>
      <w:r w:rsidRPr="009C06CA">
        <w:rPr>
          <w:rFonts w:asciiTheme="minorHAnsi" w:hAnsiTheme="minorHAnsi" w:cs="Arial"/>
        </w:rPr>
        <w:t>hay</w:t>
      </w:r>
      <w:r>
        <w:rPr>
          <w:rFonts w:asciiTheme="minorHAnsi" w:hAnsiTheme="minorHAnsi" w:cs="Arial"/>
        </w:rPr>
        <w:t xml:space="preserve"> </w:t>
      </w:r>
      <w:r w:rsidRPr="009C06CA">
        <w:rPr>
          <w:rFonts w:asciiTheme="minorHAnsi" w:hAnsiTheme="minorHAnsi" w:cs="Arial"/>
        </w:rPr>
        <w:t>en</w:t>
      </w:r>
      <w:r>
        <w:rPr>
          <w:rFonts w:asciiTheme="minorHAnsi" w:hAnsiTheme="minorHAnsi" w:cs="Arial"/>
        </w:rPr>
        <w:t xml:space="preserve"> </w:t>
      </w:r>
      <w:r w:rsidRPr="009C06CA">
        <w:rPr>
          <w:rFonts w:asciiTheme="minorHAnsi" w:hAnsiTheme="minorHAnsi" w:cs="Arial"/>
        </w:rPr>
        <w:t>una</w:t>
      </w:r>
      <w:r>
        <w:rPr>
          <w:rFonts w:asciiTheme="minorHAnsi" w:hAnsiTheme="minorHAnsi" w:cs="Arial"/>
        </w:rPr>
        <w:t xml:space="preserve"> </w:t>
      </w:r>
      <w:r w:rsidRPr="009C06CA">
        <w:rPr>
          <w:rFonts w:asciiTheme="minorHAnsi" w:hAnsiTheme="minorHAnsi" w:cs="Arial"/>
        </w:rPr>
        <w:t>molécula</w:t>
      </w:r>
      <w:r>
        <w:rPr>
          <w:rFonts w:asciiTheme="minorHAnsi" w:hAnsiTheme="minorHAnsi" w:cs="Arial"/>
        </w:rPr>
        <w:t xml:space="preserve"> </w:t>
      </w:r>
      <w:r w:rsidRPr="009C06CA">
        <w:rPr>
          <w:rFonts w:asciiTheme="minorHAnsi" w:hAnsiTheme="minorHAnsi" w:cs="Arial"/>
        </w:rPr>
        <w:t>de</w:t>
      </w:r>
      <w:r>
        <w:rPr>
          <w:rFonts w:asciiTheme="minorHAnsi" w:hAnsiTheme="minorHAnsi" w:cs="Arial"/>
        </w:rPr>
        <w:t xml:space="preserve"> </w:t>
      </w:r>
      <w:r w:rsidRPr="009C06CA">
        <w:rPr>
          <w:rFonts w:asciiTheme="minorHAnsi" w:hAnsiTheme="minorHAnsi" w:cs="Arial"/>
        </w:rPr>
        <w:t>acetona.</w:t>
      </w:r>
    </w:p>
    <w:p w14:paraId="49D61C06" w14:textId="77777777" w:rsidR="002A295A" w:rsidRDefault="002A295A" w:rsidP="002A295A">
      <w:pPr>
        <w:pStyle w:val="Sinespaciado"/>
        <w:jc w:val="both"/>
        <w:rPr>
          <w:rFonts w:asciiTheme="minorHAnsi" w:hAnsiTheme="minorHAnsi" w:cs="Arial"/>
        </w:rPr>
      </w:pPr>
      <w:r w:rsidRPr="009C06CA">
        <w:rPr>
          <w:rFonts w:asciiTheme="minorHAnsi" w:hAnsiTheme="minorHAnsi" w:cs="Arial"/>
        </w:rPr>
        <w:t>b)</w:t>
      </w:r>
      <w:r>
        <w:rPr>
          <w:rFonts w:asciiTheme="minorHAnsi" w:hAnsiTheme="minorHAnsi" w:cs="Arial"/>
        </w:rPr>
        <w:t xml:space="preserve"> </w:t>
      </w:r>
      <w:r w:rsidRPr="009C06CA">
        <w:rPr>
          <w:rFonts w:asciiTheme="minorHAnsi" w:hAnsiTheme="minorHAnsi" w:cs="Arial"/>
        </w:rPr>
        <w:t>Cuántos</w:t>
      </w:r>
      <w:r>
        <w:rPr>
          <w:rFonts w:asciiTheme="minorHAnsi" w:hAnsiTheme="minorHAnsi" w:cs="Arial"/>
        </w:rPr>
        <w:t xml:space="preserve"> </w:t>
      </w:r>
      <w:r w:rsidRPr="009C06CA">
        <w:rPr>
          <w:rFonts w:asciiTheme="minorHAnsi" w:hAnsiTheme="minorHAnsi" w:cs="Arial"/>
        </w:rPr>
        <w:t>átomos</w:t>
      </w:r>
      <w:r>
        <w:rPr>
          <w:rFonts w:asciiTheme="minorHAnsi" w:hAnsiTheme="minorHAnsi" w:cs="Arial"/>
        </w:rPr>
        <w:t xml:space="preserve"> </w:t>
      </w:r>
      <w:r w:rsidRPr="009C06CA">
        <w:rPr>
          <w:rFonts w:asciiTheme="minorHAnsi" w:hAnsiTheme="minorHAnsi" w:cs="Arial"/>
        </w:rPr>
        <w:t>hay</w:t>
      </w:r>
      <w:r>
        <w:rPr>
          <w:rFonts w:asciiTheme="minorHAnsi" w:hAnsiTheme="minorHAnsi" w:cs="Arial"/>
        </w:rPr>
        <w:t xml:space="preserve"> </w:t>
      </w:r>
      <w:r w:rsidRPr="009C06CA">
        <w:rPr>
          <w:rFonts w:asciiTheme="minorHAnsi" w:hAnsiTheme="minorHAnsi" w:cs="Arial"/>
        </w:rPr>
        <w:t>en</w:t>
      </w:r>
      <w:r>
        <w:rPr>
          <w:rFonts w:asciiTheme="minorHAnsi" w:hAnsiTheme="minorHAnsi" w:cs="Arial"/>
        </w:rPr>
        <w:t xml:space="preserve"> </w:t>
      </w:r>
      <w:r w:rsidRPr="009C06CA">
        <w:rPr>
          <w:rFonts w:asciiTheme="minorHAnsi" w:hAnsiTheme="minorHAnsi" w:cs="Arial"/>
        </w:rPr>
        <w:t>una</w:t>
      </w:r>
      <w:r>
        <w:rPr>
          <w:rFonts w:asciiTheme="minorHAnsi" w:hAnsiTheme="minorHAnsi" w:cs="Arial"/>
        </w:rPr>
        <w:t xml:space="preserve"> </w:t>
      </w:r>
      <w:r w:rsidRPr="009C06CA">
        <w:rPr>
          <w:rFonts w:asciiTheme="minorHAnsi" w:hAnsiTheme="minorHAnsi" w:cs="Arial"/>
        </w:rPr>
        <w:t>molécula</w:t>
      </w:r>
      <w:r>
        <w:rPr>
          <w:rFonts w:asciiTheme="minorHAnsi" w:hAnsiTheme="minorHAnsi" w:cs="Arial"/>
        </w:rPr>
        <w:t xml:space="preserve"> </w:t>
      </w:r>
      <w:r w:rsidRPr="009C06CA">
        <w:rPr>
          <w:rFonts w:asciiTheme="minorHAnsi" w:hAnsiTheme="minorHAnsi" w:cs="Arial"/>
        </w:rPr>
        <w:t>de</w:t>
      </w:r>
      <w:r>
        <w:rPr>
          <w:rFonts w:asciiTheme="minorHAnsi" w:hAnsiTheme="minorHAnsi" w:cs="Arial"/>
        </w:rPr>
        <w:t xml:space="preserve"> </w:t>
      </w:r>
      <w:r w:rsidRPr="009C06CA">
        <w:rPr>
          <w:rFonts w:asciiTheme="minorHAnsi" w:hAnsiTheme="minorHAnsi" w:cs="Arial"/>
        </w:rPr>
        <w:t>acetona.</w:t>
      </w:r>
    </w:p>
    <w:p w14:paraId="35FDF1A4" w14:textId="77777777" w:rsidR="002A295A" w:rsidRDefault="002A295A" w:rsidP="002A295A">
      <w:pPr>
        <w:pStyle w:val="Sinespaciado"/>
        <w:jc w:val="both"/>
        <w:rPr>
          <w:rFonts w:asciiTheme="minorHAnsi" w:hAnsiTheme="minorHAnsi" w:cs="Arial"/>
        </w:rPr>
      </w:pPr>
      <w:r>
        <w:rPr>
          <w:rFonts w:asciiTheme="minorHAnsi" w:hAnsiTheme="minorHAnsi" w:cs="Arial"/>
        </w:rPr>
        <w:t xml:space="preserve">c) Determine la </w:t>
      </w:r>
      <w:r w:rsidRPr="009C06CA">
        <w:rPr>
          <w:rFonts w:asciiTheme="minorHAnsi" w:hAnsiTheme="minorHAnsi" w:cs="Arial"/>
        </w:rPr>
        <w:t>Masa</w:t>
      </w:r>
      <w:r>
        <w:rPr>
          <w:rFonts w:asciiTheme="minorHAnsi" w:hAnsiTheme="minorHAnsi" w:cs="Arial"/>
        </w:rPr>
        <w:t xml:space="preserve"> </w:t>
      </w:r>
      <w:r w:rsidRPr="009C06CA">
        <w:rPr>
          <w:rFonts w:asciiTheme="minorHAnsi" w:hAnsiTheme="minorHAnsi" w:cs="Arial"/>
        </w:rPr>
        <w:t>molar.</w:t>
      </w:r>
    </w:p>
    <w:p w14:paraId="6A2BE3C9" w14:textId="77777777" w:rsidR="002A295A" w:rsidRDefault="002A295A" w:rsidP="002A295A">
      <w:pPr>
        <w:pStyle w:val="Sinespaciado"/>
        <w:jc w:val="both"/>
        <w:rPr>
          <w:rFonts w:asciiTheme="minorHAnsi" w:hAnsiTheme="minorHAnsi" w:cs="Arial"/>
        </w:rPr>
      </w:pPr>
    </w:p>
    <w:p w14:paraId="30CE939A" w14:textId="77777777" w:rsidR="002A295A" w:rsidRDefault="002A295A" w:rsidP="002A295A">
      <w:pPr>
        <w:pStyle w:val="Sinespaciado"/>
        <w:jc w:val="both"/>
        <w:rPr>
          <w:rFonts w:asciiTheme="minorHAnsi" w:hAnsiTheme="minorHAnsi" w:cs="Arial"/>
        </w:rPr>
      </w:pPr>
      <w:r>
        <w:rPr>
          <w:rFonts w:asciiTheme="minorHAnsi" w:hAnsiTheme="minorHAnsi" w:cs="Arial"/>
        </w:rPr>
        <w:t xml:space="preserve">5.- </w:t>
      </w:r>
      <w:r w:rsidRPr="002A295A">
        <w:rPr>
          <w:rFonts w:asciiTheme="minorHAnsi" w:hAnsiTheme="minorHAnsi" w:cs="Arial"/>
        </w:rPr>
        <w:t>Sea la siguiente reacci</w:t>
      </w:r>
      <w:r>
        <w:rPr>
          <w:rFonts w:asciiTheme="minorHAnsi" w:hAnsiTheme="minorHAnsi" w:cs="Arial"/>
        </w:rPr>
        <w:t>ón: 2Al + Fe</w:t>
      </w:r>
      <w:r w:rsidRPr="002A295A">
        <w:rPr>
          <w:rFonts w:asciiTheme="minorHAnsi" w:hAnsiTheme="minorHAnsi" w:cs="Arial"/>
          <w:vertAlign w:val="subscript"/>
        </w:rPr>
        <w:t>2</w:t>
      </w:r>
      <w:r>
        <w:rPr>
          <w:rFonts w:asciiTheme="minorHAnsi" w:hAnsiTheme="minorHAnsi" w:cs="Arial"/>
        </w:rPr>
        <w:t>O</w:t>
      </w:r>
      <w:r w:rsidRPr="002A295A">
        <w:rPr>
          <w:rFonts w:asciiTheme="minorHAnsi" w:hAnsiTheme="minorHAnsi" w:cs="Arial"/>
          <w:vertAlign w:val="subscript"/>
        </w:rPr>
        <w:t>3</w:t>
      </w:r>
      <w:r>
        <w:rPr>
          <w:rFonts w:asciiTheme="minorHAnsi" w:hAnsiTheme="minorHAnsi" w:cs="Arial"/>
        </w:rPr>
        <w:t xml:space="preserve"> → Al</w:t>
      </w:r>
      <w:r w:rsidRPr="002A295A">
        <w:rPr>
          <w:rFonts w:asciiTheme="minorHAnsi" w:hAnsiTheme="minorHAnsi" w:cs="Arial"/>
          <w:vertAlign w:val="subscript"/>
        </w:rPr>
        <w:t>2</w:t>
      </w:r>
      <w:r>
        <w:rPr>
          <w:rFonts w:asciiTheme="minorHAnsi" w:hAnsiTheme="minorHAnsi" w:cs="Arial"/>
        </w:rPr>
        <w:t>O</w:t>
      </w:r>
      <w:r w:rsidRPr="002A295A">
        <w:rPr>
          <w:rFonts w:asciiTheme="minorHAnsi" w:hAnsiTheme="minorHAnsi" w:cs="Arial"/>
          <w:vertAlign w:val="subscript"/>
        </w:rPr>
        <w:t>3</w:t>
      </w:r>
      <w:r>
        <w:rPr>
          <w:rFonts w:asciiTheme="minorHAnsi" w:hAnsiTheme="minorHAnsi" w:cs="Arial"/>
        </w:rPr>
        <w:t xml:space="preserve"> + 2Fe</w:t>
      </w:r>
    </w:p>
    <w:p w14:paraId="00013EE9" w14:textId="77777777" w:rsidR="002A295A" w:rsidRDefault="002A295A" w:rsidP="002A295A">
      <w:pPr>
        <w:pStyle w:val="Sinespaciado"/>
        <w:jc w:val="both"/>
        <w:rPr>
          <w:rFonts w:asciiTheme="minorHAnsi" w:hAnsiTheme="minorHAnsi" w:cs="Arial"/>
        </w:rPr>
      </w:pPr>
      <w:r>
        <w:rPr>
          <w:rFonts w:asciiTheme="minorHAnsi" w:hAnsiTheme="minorHAnsi" w:cs="Arial"/>
        </w:rPr>
        <w:t xml:space="preserve"> </w:t>
      </w:r>
    </w:p>
    <w:p w14:paraId="4AD71A74" w14:textId="77777777" w:rsidR="002A295A" w:rsidRDefault="002A295A" w:rsidP="002A295A">
      <w:pPr>
        <w:pStyle w:val="Sinespaciado"/>
        <w:jc w:val="both"/>
        <w:rPr>
          <w:rFonts w:asciiTheme="minorHAnsi" w:hAnsiTheme="minorHAnsi" w:cs="Arial"/>
        </w:rPr>
      </w:pPr>
      <w:r>
        <w:rPr>
          <w:rFonts w:asciiTheme="minorHAnsi" w:hAnsiTheme="minorHAnsi" w:cs="Arial"/>
        </w:rPr>
        <w:t xml:space="preserve">Calcular: </w:t>
      </w:r>
      <w:r w:rsidRPr="002A295A">
        <w:rPr>
          <w:rFonts w:asciiTheme="minorHAnsi" w:hAnsiTheme="minorHAnsi" w:cs="Arial"/>
        </w:rPr>
        <w:t>Masas molares del Fe</w:t>
      </w:r>
      <w:r w:rsidRPr="002A295A">
        <w:rPr>
          <w:rFonts w:asciiTheme="minorHAnsi" w:hAnsiTheme="minorHAnsi" w:cs="Arial"/>
          <w:vertAlign w:val="subscript"/>
        </w:rPr>
        <w:t>2</w:t>
      </w:r>
      <w:r w:rsidRPr="002A295A">
        <w:rPr>
          <w:rFonts w:asciiTheme="minorHAnsi" w:hAnsiTheme="minorHAnsi" w:cs="Arial"/>
        </w:rPr>
        <w:t>O</w:t>
      </w:r>
      <w:r w:rsidRPr="002A295A">
        <w:rPr>
          <w:rFonts w:asciiTheme="minorHAnsi" w:hAnsiTheme="minorHAnsi" w:cs="Arial"/>
          <w:vertAlign w:val="subscript"/>
        </w:rPr>
        <w:t>3</w:t>
      </w:r>
      <w:r w:rsidRPr="002A295A">
        <w:rPr>
          <w:rFonts w:asciiTheme="minorHAnsi" w:hAnsiTheme="minorHAnsi" w:cs="Arial"/>
        </w:rPr>
        <w:t xml:space="preserve">  y Al</w:t>
      </w:r>
      <w:r w:rsidRPr="002A295A">
        <w:rPr>
          <w:rFonts w:asciiTheme="minorHAnsi" w:hAnsiTheme="minorHAnsi" w:cs="Arial"/>
          <w:vertAlign w:val="subscript"/>
        </w:rPr>
        <w:t>2</w:t>
      </w:r>
      <w:r w:rsidRPr="002A295A">
        <w:rPr>
          <w:rFonts w:asciiTheme="minorHAnsi" w:hAnsiTheme="minorHAnsi" w:cs="Arial"/>
        </w:rPr>
        <w:t>O</w:t>
      </w:r>
      <w:r w:rsidRPr="002A295A">
        <w:rPr>
          <w:rFonts w:asciiTheme="minorHAnsi" w:hAnsiTheme="minorHAnsi" w:cs="Arial"/>
          <w:vertAlign w:val="subscript"/>
        </w:rPr>
        <w:t>3</w:t>
      </w:r>
    </w:p>
    <w:p w14:paraId="391EBB9E" w14:textId="77777777" w:rsidR="002A295A" w:rsidRDefault="002A295A" w:rsidP="001A11F9">
      <w:pPr>
        <w:pStyle w:val="Sinespaciado"/>
      </w:pPr>
    </w:p>
    <w:p w14:paraId="6B107E2D" w14:textId="77777777" w:rsidR="002A295A" w:rsidRPr="002A295A" w:rsidRDefault="002A295A" w:rsidP="001A11F9">
      <w:pPr>
        <w:pStyle w:val="Sinespaciado"/>
      </w:pPr>
    </w:p>
    <w:sectPr w:rsidR="002A295A" w:rsidRPr="002A295A" w:rsidSect="001A11F9">
      <w:footerReference w:type="default" r:id="rId13"/>
      <w:type w:val="continuous"/>
      <w:pgSz w:w="12242" w:h="18711"/>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23F40" w14:textId="77777777" w:rsidR="0022203D" w:rsidRDefault="0022203D" w:rsidP="005529DC">
      <w:pPr>
        <w:spacing w:after="0" w:line="240" w:lineRule="auto"/>
      </w:pPr>
      <w:r>
        <w:separator/>
      </w:r>
    </w:p>
  </w:endnote>
  <w:endnote w:type="continuationSeparator" w:id="0">
    <w:p w14:paraId="244D30A3" w14:textId="77777777" w:rsidR="0022203D" w:rsidRDefault="0022203D" w:rsidP="0055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TStd-L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4A963" w14:textId="77777777" w:rsidR="00885DDF" w:rsidRDefault="00885DDF">
    <w:pPr>
      <w:pStyle w:val="Piedepgina"/>
      <w:jc w:val="right"/>
    </w:pPr>
    <w:r>
      <w:fldChar w:fldCharType="begin"/>
    </w:r>
    <w:r>
      <w:instrText xml:space="preserve"> PAGE   \* MERGEFORMAT </w:instrText>
    </w:r>
    <w:r>
      <w:fldChar w:fldCharType="separate"/>
    </w:r>
    <w:r w:rsidR="00DE108E">
      <w:rPr>
        <w:noProof/>
      </w:rPr>
      <w:t>1</w:t>
    </w:r>
    <w:r>
      <w:fldChar w:fldCharType="end"/>
    </w:r>
  </w:p>
  <w:p w14:paraId="35B33121" w14:textId="77777777" w:rsidR="00885DDF" w:rsidRDefault="00885D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CD05F" w14:textId="77777777" w:rsidR="0022203D" w:rsidRDefault="0022203D" w:rsidP="005529DC">
      <w:pPr>
        <w:spacing w:after="0" w:line="240" w:lineRule="auto"/>
      </w:pPr>
      <w:r>
        <w:separator/>
      </w:r>
    </w:p>
  </w:footnote>
  <w:footnote w:type="continuationSeparator" w:id="0">
    <w:p w14:paraId="6021657A" w14:textId="77777777" w:rsidR="0022203D" w:rsidRDefault="0022203D" w:rsidP="00552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2">
    <w:nsid w:val="00000008"/>
    <w:multiLevelType w:val="singleLevel"/>
    <w:tmpl w:val="00000008"/>
    <w:name w:val="WW8Num8"/>
    <w:lvl w:ilvl="0">
      <w:start w:val="1"/>
      <w:numFmt w:val="bullet"/>
      <w:lvlText w:val=""/>
      <w:lvlJc w:val="left"/>
      <w:pPr>
        <w:tabs>
          <w:tab w:val="num" w:pos="0"/>
        </w:tabs>
        <w:ind w:left="720" w:hanging="360"/>
      </w:pPr>
      <w:rPr>
        <w:rFonts w:ascii="Symbol" w:hAnsi="Symbol"/>
        <w:sz w:val="20"/>
      </w:rPr>
    </w:lvl>
  </w:abstractNum>
  <w:abstractNum w:abstractNumId="3">
    <w:nsid w:val="0000000A"/>
    <w:multiLevelType w:val="singleLevel"/>
    <w:tmpl w:val="0000000A"/>
    <w:name w:val="WW8Num15"/>
    <w:lvl w:ilvl="0">
      <w:start w:val="1"/>
      <w:numFmt w:val="decimal"/>
      <w:lvlText w:val="%1."/>
      <w:lvlJc w:val="left"/>
      <w:pPr>
        <w:tabs>
          <w:tab w:val="num" w:pos="0"/>
        </w:tabs>
        <w:ind w:left="720" w:hanging="360"/>
      </w:pPr>
    </w:lvl>
  </w:abstractNum>
  <w:abstractNum w:abstractNumId="4">
    <w:nsid w:val="09635EF8"/>
    <w:multiLevelType w:val="hybridMultilevel"/>
    <w:tmpl w:val="0A8287EE"/>
    <w:lvl w:ilvl="0" w:tplc="3D6807F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2B02C3D"/>
    <w:multiLevelType w:val="hybridMultilevel"/>
    <w:tmpl w:val="FD741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061604"/>
    <w:multiLevelType w:val="hybridMultilevel"/>
    <w:tmpl w:val="C1F200E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D8D27C0"/>
    <w:multiLevelType w:val="hybridMultilevel"/>
    <w:tmpl w:val="28E2CD02"/>
    <w:lvl w:ilvl="0" w:tplc="3FF03E52">
      <w:numFmt w:val="bullet"/>
      <w:lvlText w:val="-"/>
      <w:lvlJc w:val="left"/>
      <w:pPr>
        <w:ind w:left="720" w:hanging="360"/>
      </w:pPr>
      <w:rPr>
        <w:rFonts w:ascii="Calibri" w:eastAsia="Calibr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F534505"/>
    <w:multiLevelType w:val="hybridMultilevel"/>
    <w:tmpl w:val="2C9E0E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6BD2D25"/>
    <w:multiLevelType w:val="hybridMultilevel"/>
    <w:tmpl w:val="8626F14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FCE708A"/>
    <w:multiLevelType w:val="hybridMultilevel"/>
    <w:tmpl w:val="B00E8184"/>
    <w:lvl w:ilvl="0" w:tplc="4002F58C">
      <w:start w:val="9"/>
      <w:numFmt w:val="bullet"/>
      <w:lvlText w:val="-"/>
      <w:lvlJc w:val="left"/>
      <w:pPr>
        <w:ind w:left="720" w:hanging="360"/>
      </w:pPr>
      <w:rPr>
        <w:rFonts w:ascii="Calibri" w:eastAsia="Calibri"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0663815"/>
    <w:multiLevelType w:val="hybridMultilevel"/>
    <w:tmpl w:val="2BE8EE1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1A25EA9"/>
    <w:multiLevelType w:val="hybridMultilevel"/>
    <w:tmpl w:val="8D068796"/>
    <w:lvl w:ilvl="0" w:tplc="9246EC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C0C65DF"/>
    <w:multiLevelType w:val="hybridMultilevel"/>
    <w:tmpl w:val="4B4ABE6A"/>
    <w:lvl w:ilvl="0" w:tplc="A9862E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5"/>
  </w:num>
  <w:num w:numId="5">
    <w:abstractNumId w:val="11"/>
  </w:num>
  <w:num w:numId="6">
    <w:abstractNumId w:val="1"/>
  </w:num>
  <w:num w:numId="7">
    <w:abstractNumId w:val="3"/>
  </w:num>
  <w:num w:numId="8">
    <w:abstractNumId w:val="8"/>
  </w:num>
  <w:num w:numId="9">
    <w:abstractNumId w:val="4"/>
  </w:num>
  <w:num w:numId="10">
    <w:abstractNumId w:val="12"/>
  </w:num>
  <w:num w:numId="11">
    <w:abstractNumId w:val="9"/>
  </w:num>
  <w:num w:numId="12">
    <w:abstractNumId w:val="7"/>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DC"/>
    <w:rsid w:val="0000795F"/>
    <w:rsid w:val="00020356"/>
    <w:rsid w:val="00035D9B"/>
    <w:rsid w:val="00091E82"/>
    <w:rsid w:val="000C0674"/>
    <w:rsid w:val="000D2768"/>
    <w:rsid w:val="00172E6D"/>
    <w:rsid w:val="0018608B"/>
    <w:rsid w:val="001A11F9"/>
    <w:rsid w:val="00211499"/>
    <w:rsid w:val="0022203D"/>
    <w:rsid w:val="0022583B"/>
    <w:rsid w:val="00256069"/>
    <w:rsid w:val="00281D0D"/>
    <w:rsid w:val="002A295A"/>
    <w:rsid w:val="002C5AA1"/>
    <w:rsid w:val="002E0468"/>
    <w:rsid w:val="00303D8F"/>
    <w:rsid w:val="003266A6"/>
    <w:rsid w:val="003616B9"/>
    <w:rsid w:val="003B501D"/>
    <w:rsid w:val="003C16FC"/>
    <w:rsid w:val="003C486B"/>
    <w:rsid w:val="0040292D"/>
    <w:rsid w:val="0040645B"/>
    <w:rsid w:val="00412928"/>
    <w:rsid w:val="004221D9"/>
    <w:rsid w:val="004D192A"/>
    <w:rsid w:val="004E1295"/>
    <w:rsid w:val="004E14AB"/>
    <w:rsid w:val="004F1345"/>
    <w:rsid w:val="004F2129"/>
    <w:rsid w:val="005375D2"/>
    <w:rsid w:val="00546942"/>
    <w:rsid w:val="005529DC"/>
    <w:rsid w:val="005E4A29"/>
    <w:rsid w:val="00601353"/>
    <w:rsid w:val="006715E8"/>
    <w:rsid w:val="00676F14"/>
    <w:rsid w:val="006B284B"/>
    <w:rsid w:val="006B3729"/>
    <w:rsid w:val="006B74E1"/>
    <w:rsid w:val="006C7053"/>
    <w:rsid w:val="007245A6"/>
    <w:rsid w:val="0078155D"/>
    <w:rsid w:val="00790EA7"/>
    <w:rsid w:val="007E3203"/>
    <w:rsid w:val="00813C26"/>
    <w:rsid w:val="0084509E"/>
    <w:rsid w:val="008527FB"/>
    <w:rsid w:val="00885DDF"/>
    <w:rsid w:val="008B412D"/>
    <w:rsid w:val="008B4752"/>
    <w:rsid w:val="008C0826"/>
    <w:rsid w:val="008C35C5"/>
    <w:rsid w:val="008E6A2B"/>
    <w:rsid w:val="00916646"/>
    <w:rsid w:val="00952C6E"/>
    <w:rsid w:val="00955647"/>
    <w:rsid w:val="00997808"/>
    <w:rsid w:val="009E37D4"/>
    <w:rsid w:val="00A07246"/>
    <w:rsid w:val="00A50394"/>
    <w:rsid w:val="00A553AE"/>
    <w:rsid w:val="00A55DF8"/>
    <w:rsid w:val="00A615E1"/>
    <w:rsid w:val="00A7577B"/>
    <w:rsid w:val="00AD16BB"/>
    <w:rsid w:val="00AE17B6"/>
    <w:rsid w:val="00AE3EFB"/>
    <w:rsid w:val="00AE4CBA"/>
    <w:rsid w:val="00B15A66"/>
    <w:rsid w:val="00B95305"/>
    <w:rsid w:val="00C36B70"/>
    <w:rsid w:val="00C720EC"/>
    <w:rsid w:val="00C96438"/>
    <w:rsid w:val="00CA04D8"/>
    <w:rsid w:val="00CA746E"/>
    <w:rsid w:val="00CB499D"/>
    <w:rsid w:val="00CD34D6"/>
    <w:rsid w:val="00D12C9A"/>
    <w:rsid w:val="00D405E1"/>
    <w:rsid w:val="00D50997"/>
    <w:rsid w:val="00DA3E58"/>
    <w:rsid w:val="00DA7B58"/>
    <w:rsid w:val="00DD19E9"/>
    <w:rsid w:val="00DE108E"/>
    <w:rsid w:val="00DF1506"/>
    <w:rsid w:val="00DF4E93"/>
    <w:rsid w:val="00E9692F"/>
    <w:rsid w:val="00F11AD8"/>
    <w:rsid w:val="00F25996"/>
    <w:rsid w:val="00F30E47"/>
    <w:rsid w:val="00FE76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9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A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DC"/>
  </w:style>
  <w:style w:type="paragraph" w:styleId="Piedepgina">
    <w:name w:val="footer"/>
    <w:basedOn w:val="Normal"/>
    <w:link w:val="PiedepginaCar"/>
    <w:uiPriority w:val="99"/>
    <w:unhideWhenUsed/>
    <w:rsid w:val="0055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DC"/>
  </w:style>
  <w:style w:type="paragraph" w:styleId="Textodeglobo">
    <w:name w:val="Balloon Text"/>
    <w:basedOn w:val="Normal"/>
    <w:link w:val="TextodegloboCar"/>
    <w:uiPriority w:val="99"/>
    <w:semiHidden/>
    <w:unhideWhenUsed/>
    <w:rsid w:val="00225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583B"/>
    <w:rPr>
      <w:rFonts w:ascii="Tahoma" w:hAnsi="Tahoma" w:cs="Tahoma"/>
      <w:sz w:val="16"/>
      <w:szCs w:val="16"/>
      <w:lang w:eastAsia="en-US"/>
    </w:rPr>
  </w:style>
  <w:style w:type="paragraph" w:styleId="NormalWeb">
    <w:name w:val="Normal (Web)"/>
    <w:basedOn w:val="Normal"/>
    <w:rsid w:val="0022583B"/>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tulo">
    <w:name w:val="Title"/>
    <w:basedOn w:val="Normal"/>
    <w:next w:val="Normal"/>
    <w:link w:val="TtuloCar"/>
    <w:uiPriority w:val="10"/>
    <w:qFormat/>
    <w:rsid w:val="004E1295"/>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4E1295"/>
    <w:rPr>
      <w:rFonts w:ascii="Cambria" w:eastAsia="Times New Roman" w:hAnsi="Cambria" w:cs="Times New Roman"/>
      <w:b/>
      <w:bCs/>
      <w:kern w:val="28"/>
      <w:sz w:val="32"/>
      <w:szCs w:val="32"/>
      <w:lang w:eastAsia="en-US"/>
    </w:rPr>
  </w:style>
  <w:style w:type="paragraph" w:styleId="Sinespaciado">
    <w:name w:val="No Spacing"/>
    <w:qFormat/>
    <w:rsid w:val="00A7577B"/>
    <w:pPr>
      <w:suppressAutoHyphens/>
    </w:pPr>
    <w:rPr>
      <w:rFonts w:cs="Calibri"/>
      <w:sz w:val="22"/>
      <w:szCs w:val="22"/>
      <w:lang w:eastAsia="ar-SA"/>
    </w:rPr>
  </w:style>
  <w:style w:type="paragraph" w:styleId="Prrafodelista">
    <w:name w:val="List Paragraph"/>
    <w:basedOn w:val="Normal"/>
    <w:uiPriority w:val="34"/>
    <w:qFormat/>
    <w:rsid w:val="00AE4CBA"/>
    <w:pPr>
      <w:ind w:left="720"/>
      <w:contextualSpacing/>
    </w:pPr>
  </w:style>
  <w:style w:type="table" w:styleId="Tablaconcuadrcula">
    <w:name w:val="Table Grid"/>
    <w:basedOn w:val="Tablanormal"/>
    <w:uiPriority w:val="39"/>
    <w:rsid w:val="0000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F11AD8"/>
    <w:rPr>
      <w:rFonts w:ascii="HelveticaNeueLTStd-Lt" w:hAnsi="HelveticaNeueLTStd-Lt" w:hint="default"/>
      <w:b w:val="0"/>
      <w:bCs w:val="0"/>
      <w:i w:val="0"/>
      <w:iCs w:val="0"/>
      <w:color w:val="231F20"/>
      <w:sz w:val="22"/>
      <w:szCs w:val="22"/>
    </w:rPr>
  </w:style>
  <w:style w:type="character" w:customStyle="1" w:styleId="a">
    <w:name w:val="a"/>
    <w:basedOn w:val="Fuentedeprrafopredeter"/>
    <w:rsid w:val="00952C6E"/>
  </w:style>
  <w:style w:type="character" w:styleId="Refdecomentario">
    <w:name w:val="annotation reference"/>
    <w:basedOn w:val="Fuentedeprrafopredeter"/>
    <w:uiPriority w:val="99"/>
    <w:semiHidden/>
    <w:unhideWhenUsed/>
    <w:rsid w:val="00A50394"/>
    <w:rPr>
      <w:sz w:val="16"/>
      <w:szCs w:val="16"/>
    </w:rPr>
  </w:style>
  <w:style w:type="paragraph" w:styleId="Textocomentario">
    <w:name w:val="annotation text"/>
    <w:basedOn w:val="Normal"/>
    <w:link w:val="TextocomentarioCar"/>
    <w:uiPriority w:val="99"/>
    <w:semiHidden/>
    <w:unhideWhenUsed/>
    <w:rsid w:val="00A50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0394"/>
    <w:rPr>
      <w:lang w:eastAsia="en-US"/>
    </w:rPr>
  </w:style>
  <w:style w:type="paragraph" w:styleId="Asuntodelcomentario">
    <w:name w:val="annotation subject"/>
    <w:basedOn w:val="Textocomentario"/>
    <w:next w:val="Textocomentario"/>
    <w:link w:val="AsuntodelcomentarioCar"/>
    <w:uiPriority w:val="99"/>
    <w:semiHidden/>
    <w:unhideWhenUsed/>
    <w:rsid w:val="00A50394"/>
    <w:rPr>
      <w:b/>
      <w:bCs/>
    </w:rPr>
  </w:style>
  <w:style w:type="character" w:customStyle="1" w:styleId="AsuntodelcomentarioCar">
    <w:name w:val="Asunto del comentario Car"/>
    <w:basedOn w:val="TextocomentarioCar"/>
    <w:link w:val="Asuntodelcomentario"/>
    <w:uiPriority w:val="99"/>
    <w:semiHidden/>
    <w:rsid w:val="00A50394"/>
    <w:rPr>
      <w:b/>
      <w:bCs/>
      <w:lang w:eastAsia="en-US"/>
    </w:rPr>
  </w:style>
  <w:style w:type="character" w:styleId="Hipervnculo">
    <w:name w:val="Hyperlink"/>
    <w:basedOn w:val="Fuentedeprrafopredeter"/>
    <w:uiPriority w:val="99"/>
    <w:unhideWhenUsed/>
    <w:rsid w:val="00A50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A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DC"/>
  </w:style>
  <w:style w:type="paragraph" w:styleId="Piedepgina">
    <w:name w:val="footer"/>
    <w:basedOn w:val="Normal"/>
    <w:link w:val="PiedepginaCar"/>
    <w:uiPriority w:val="99"/>
    <w:unhideWhenUsed/>
    <w:rsid w:val="0055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DC"/>
  </w:style>
  <w:style w:type="paragraph" w:styleId="Textodeglobo">
    <w:name w:val="Balloon Text"/>
    <w:basedOn w:val="Normal"/>
    <w:link w:val="TextodegloboCar"/>
    <w:uiPriority w:val="99"/>
    <w:semiHidden/>
    <w:unhideWhenUsed/>
    <w:rsid w:val="00225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583B"/>
    <w:rPr>
      <w:rFonts w:ascii="Tahoma" w:hAnsi="Tahoma" w:cs="Tahoma"/>
      <w:sz w:val="16"/>
      <w:szCs w:val="16"/>
      <w:lang w:eastAsia="en-US"/>
    </w:rPr>
  </w:style>
  <w:style w:type="paragraph" w:styleId="NormalWeb">
    <w:name w:val="Normal (Web)"/>
    <w:basedOn w:val="Normal"/>
    <w:rsid w:val="0022583B"/>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tulo">
    <w:name w:val="Title"/>
    <w:basedOn w:val="Normal"/>
    <w:next w:val="Normal"/>
    <w:link w:val="TtuloCar"/>
    <w:uiPriority w:val="10"/>
    <w:qFormat/>
    <w:rsid w:val="004E1295"/>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4E1295"/>
    <w:rPr>
      <w:rFonts w:ascii="Cambria" w:eastAsia="Times New Roman" w:hAnsi="Cambria" w:cs="Times New Roman"/>
      <w:b/>
      <w:bCs/>
      <w:kern w:val="28"/>
      <w:sz w:val="32"/>
      <w:szCs w:val="32"/>
      <w:lang w:eastAsia="en-US"/>
    </w:rPr>
  </w:style>
  <w:style w:type="paragraph" w:styleId="Sinespaciado">
    <w:name w:val="No Spacing"/>
    <w:qFormat/>
    <w:rsid w:val="00A7577B"/>
    <w:pPr>
      <w:suppressAutoHyphens/>
    </w:pPr>
    <w:rPr>
      <w:rFonts w:cs="Calibri"/>
      <w:sz w:val="22"/>
      <w:szCs w:val="22"/>
      <w:lang w:eastAsia="ar-SA"/>
    </w:rPr>
  </w:style>
  <w:style w:type="paragraph" w:styleId="Prrafodelista">
    <w:name w:val="List Paragraph"/>
    <w:basedOn w:val="Normal"/>
    <w:uiPriority w:val="34"/>
    <w:qFormat/>
    <w:rsid w:val="00AE4CBA"/>
    <w:pPr>
      <w:ind w:left="720"/>
      <w:contextualSpacing/>
    </w:pPr>
  </w:style>
  <w:style w:type="table" w:styleId="Tablaconcuadrcula">
    <w:name w:val="Table Grid"/>
    <w:basedOn w:val="Tablanormal"/>
    <w:uiPriority w:val="39"/>
    <w:rsid w:val="0000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F11AD8"/>
    <w:rPr>
      <w:rFonts w:ascii="HelveticaNeueLTStd-Lt" w:hAnsi="HelveticaNeueLTStd-Lt" w:hint="default"/>
      <w:b w:val="0"/>
      <w:bCs w:val="0"/>
      <w:i w:val="0"/>
      <w:iCs w:val="0"/>
      <w:color w:val="231F20"/>
      <w:sz w:val="22"/>
      <w:szCs w:val="22"/>
    </w:rPr>
  </w:style>
  <w:style w:type="character" w:customStyle="1" w:styleId="a">
    <w:name w:val="a"/>
    <w:basedOn w:val="Fuentedeprrafopredeter"/>
    <w:rsid w:val="00952C6E"/>
  </w:style>
  <w:style w:type="character" w:styleId="Refdecomentario">
    <w:name w:val="annotation reference"/>
    <w:basedOn w:val="Fuentedeprrafopredeter"/>
    <w:uiPriority w:val="99"/>
    <w:semiHidden/>
    <w:unhideWhenUsed/>
    <w:rsid w:val="00A50394"/>
    <w:rPr>
      <w:sz w:val="16"/>
      <w:szCs w:val="16"/>
    </w:rPr>
  </w:style>
  <w:style w:type="paragraph" w:styleId="Textocomentario">
    <w:name w:val="annotation text"/>
    <w:basedOn w:val="Normal"/>
    <w:link w:val="TextocomentarioCar"/>
    <w:uiPriority w:val="99"/>
    <w:semiHidden/>
    <w:unhideWhenUsed/>
    <w:rsid w:val="00A50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0394"/>
    <w:rPr>
      <w:lang w:eastAsia="en-US"/>
    </w:rPr>
  </w:style>
  <w:style w:type="paragraph" w:styleId="Asuntodelcomentario">
    <w:name w:val="annotation subject"/>
    <w:basedOn w:val="Textocomentario"/>
    <w:next w:val="Textocomentario"/>
    <w:link w:val="AsuntodelcomentarioCar"/>
    <w:uiPriority w:val="99"/>
    <w:semiHidden/>
    <w:unhideWhenUsed/>
    <w:rsid w:val="00A50394"/>
    <w:rPr>
      <w:b/>
      <w:bCs/>
    </w:rPr>
  </w:style>
  <w:style w:type="character" w:customStyle="1" w:styleId="AsuntodelcomentarioCar">
    <w:name w:val="Asunto del comentario Car"/>
    <w:basedOn w:val="TextocomentarioCar"/>
    <w:link w:val="Asuntodelcomentario"/>
    <w:uiPriority w:val="99"/>
    <w:semiHidden/>
    <w:rsid w:val="00A50394"/>
    <w:rPr>
      <w:b/>
      <w:bCs/>
      <w:lang w:eastAsia="en-US"/>
    </w:rPr>
  </w:style>
  <w:style w:type="character" w:styleId="Hipervnculo">
    <w:name w:val="Hyperlink"/>
    <w:basedOn w:val="Fuentedeprrafopredeter"/>
    <w:uiPriority w:val="99"/>
    <w:unhideWhenUsed/>
    <w:rsid w:val="00A50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9247">
      <w:bodyDiv w:val="1"/>
      <w:marLeft w:val="0"/>
      <w:marRight w:val="0"/>
      <w:marTop w:val="0"/>
      <w:marBottom w:val="0"/>
      <w:divBdr>
        <w:top w:val="none" w:sz="0" w:space="0" w:color="auto"/>
        <w:left w:val="none" w:sz="0" w:space="0" w:color="auto"/>
        <w:bottom w:val="none" w:sz="0" w:space="0" w:color="auto"/>
        <w:right w:val="none" w:sz="0" w:space="0" w:color="auto"/>
      </w:divBdr>
      <w:divsChild>
        <w:div w:id="1489251181">
          <w:marLeft w:val="0"/>
          <w:marRight w:val="0"/>
          <w:marTop w:val="0"/>
          <w:marBottom w:val="0"/>
          <w:divBdr>
            <w:top w:val="none" w:sz="0" w:space="0" w:color="auto"/>
            <w:left w:val="none" w:sz="0" w:space="0" w:color="auto"/>
            <w:bottom w:val="none" w:sz="0" w:space="0" w:color="auto"/>
            <w:right w:val="none" w:sz="0" w:space="0" w:color="auto"/>
          </w:divBdr>
        </w:div>
        <w:div w:id="310719149">
          <w:marLeft w:val="0"/>
          <w:marRight w:val="0"/>
          <w:marTop w:val="0"/>
          <w:marBottom w:val="0"/>
          <w:divBdr>
            <w:top w:val="none" w:sz="0" w:space="0" w:color="auto"/>
            <w:left w:val="none" w:sz="0" w:space="0" w:color="auto"/>
            <w:bottom w:val="none" w:sz="0" w:space="0" w:color="auto"/>
            <w:right w:val="none" w:sz="0" w:space="0" w:color="auto"/>
          </w:divBdr>
        </w:div>
        <w:div w:id="980426992">
          <w:marLeft w:val="0"/>
          <w:marRight w:val="0"/>
          <w:marTop w:val="0"/>
          <w:marBottom w:val="0"/>
          <w:divBdr>
            <w:top w:val="none" w:sz="0" w:space="0" w:color="auto"/>
            <w:left w:val="none" w:sz="0" w:space="0" w:color="auto"/>
            <w:bottom w:val="none" w:sz="0" w:space="0" w:color="auto"/>
            <w:right w:val="none" w:sz="0" w:space="0" w:color="auto"/>
          </w:divBdr>
        </w:div>
        <w:div w:id="854735561">
          <w:marLeft w:val="0"/>
          <w:marRight w:val="0"/>
          <w:marTop w:val="0"/>
          <w:marBottom w:val="0"/>
          <w:divBdr>
            <w:top w:val="none" w:sz="0" w:space="0" w:color="auto"/>
            <w:left w:val="none" w:sz="0" w:space="0" w:color="auto"/>
            <w:bottom w:val="none" w:sz="0" w:space="0" w:color="auto"/>
            <w:right w:val="none" w:sz="0" w:space="0" w:color="auto"/>
          </w:divBdr>
        </w:div>
        <w:div w:id="1334918385">
          <w:marLeft w:val="0"/>
          <w:marRight w:val="0"/>
          <w:marTop w:val="0"/>
          <w:marBottom w:val="0"/>
          <w:divBdr>
            <w:top w:val="none" w:sz="0" w:space="0" w:color="auto"/>
            <w:left w:val="none" w:sz="0" w:space="0" w:color="auto"/>
            <w:bottom w:val="none" w:sz="0" w:space="0" w:color="auto"/>
            <w:right w:val="none" w:sz="0" w:space="0" w:color="auto"/>
          </w:divBdr>
        </w:div>
        <w:div w:id="317151642">
          <w:marLeft w:val="0"/>
          <w:marRight w:val="0"/>
          <w:marTop w:val="0"/>
          <w:marBottom w:val="0"/>
          <w:divBdr>
            <w:top w:val="none" w:sz="0" w:space="0" w:color="auto"/>
            <w:left w:val="none" w:sz="0" w:space="0" w:color="auto"/>
            <w:bottom w:val="none" w:sz="0" w:space="0" w:color="auto"/>
            <w:right w:val="none" w:sz="0" w:space="0" w:color="auto"/>
          </w:divBdr>
        </w:div>
        <w:div w:id="292753638">
          <w:marLeft w:val="0"/>
          <w:marRight w:val="0"/>
          <w:marTop w:val="0"/>
          <w:marBottom w:val="0"/>
          <w:divBdr>
            <w:top w:val="none" w:sz="0" w:space="0" w:color="auto"/>
            <w:left w:val="none" w:sz="0" w:space="0" w:color="auto"/>
            <w:bottom w:val="none" w:sz="0" w:space="0" w:color="auto"/>
            <w:right w:val="none" w:sz="0" w:space="0" w:color="auto"/>
          </w:divBdr>
        </w:div>
        <w:div w:id="1700616921">
          <w:marLeft w:val="0"/>
          <w:marRight w:val="0"/>
          <w:marTop w:val="0"/>
          <w:marBottom w:val="0"/>
          <w:divBdr>
            <w:top w:val="none" w:sz="0" w:space="0" w:color="auto"/>
            <w:left w:val="none" w:sz="0" w:space="0" w:color="auto"/>
            <w:bottom w:val="none" w:sz="0" w:space="0" w:color="auto"/>
            <w:right w:val="none" w:sz="0" w:space="0" w:color="auto"/>
          </w:divBdr>
        </w:div>
        <w:div w:id="1238520767">
          <w:marLeft w:val="0"/>
          <w:marRight w:val="0"/>
          <w:marTop w:val="0"/>
          <w:marBottom w:val="0"/>
          <w:divBdr>
            <w:top w:val="none" w:sz="0" w:space="0" w:color="auto"/>
            <w:left w:val="none" w:sz="0" w:space="0" w:color="auto"/>
            <w:bottom w:val="none" w:sz="0" w:space="0" w:color="auto"/>
            <w:right w:val="none" w:sz="0" w:space="0" w:color="auto"/>
          </w:divBdr>
        </w:div>
        <w:div w:id="1808084500">
          <w:marLeft w:val="0"/>
          <w:marRight w:val="0"/>
          <w:marTop w:val="0"/>
          <w:marBottom w:val="0"/>
          <w:divBdr>
            <w:top w:val="none" w:sz="0" w:space="0" w:color="auto"/>
            <w:left w:val="none" w:sz="0" w:space="0" w:color="auto"/>
            <w:bottom w:val="none" w:sz="0" w:space="0" w:color="auto"/>
            <w:right w:val="none" w:sz="0" w:space="0" w:color="auto"/>
          </w:divBdr>
        </w:div>
        <w:div w:id="1276601711">
          <w:marLeft w:val="0"/>
          <w:marRight w:val="0"/>
          <w:marTop w:val="0"/>
          <w:marBottom w:val="0"/>
          <w:divBdr>
            <w:top w:val="none" w:sz="0" w:space="0" w:color="auto"/>
            <w:left w:val="none" w:sz="0" w:space="0" w:color="auto"/>
            <w:bottom w:val="none" w:sz="0" w:space="0" w:color="auto"/>
            <w:right w:val="none" w:sz="0" w:space="0" w:color="auto"/>
          </w:divBdr>
        </w:div>
        <w:div w:id="147719555">
          <w:marLeft w:val="0"/>
          <w:marRight w:val="0"/>
          <w:marTop w:val="0"/>
          <w:marBottom w:val="0"/>
          <w:divBdr>
            <w:top w:val="none" w:sz="0" w:space="0" w:color="auto"/>
            <w:left w:val="none" w:sz="0" w:space="0" w:color="auto"/>
            <w:bottom w:val="none" w:sz="0" w:space="0" w:color="auto"/>
            <w:right w:val="none" w:sz="0" w:space="0" w:color="auto"/>
          </w:divBdr>
        </w:div>
      </w:divsChild>
    </w:div>
    <w:div w:id="568853115">
      <w:bodyDiv w:val="1"/>
      <w:marLeft w:val="0"/>
      <w:marRight w:val="0"/>
      <w:marTop w:val="0"/>
      <w:marBottom w:val="0"/>
      <w:divBdr>
        <w:top w:val="none" w:sz="0" w:space="0" w:color="auto"/>
        <w:left w:val="none" w:sz="0" w:space="0" w:color="auto"/>
        <w:bottom w:val="none" w:sz="0" w:space="0" w:color="auto"/>
        <w:right w:val="none" w:sz="0" w:space="0" w:color="auto"/>
      </w:divBdr>
      <w:divsChild>
        <w:div w:id="977732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973679">
      <w:bodyDiv w:val="1"/>
      <w:marLeft w:val="0"/>
      <w:marRight w:val="0"/>
      <w:marTop w:val="0"/>
      <w:marBottom w:val="0"/>
      <w:divBdr>
        <w:top w:val="none" w:sz="0" w:space="0" w:color="auto"/>
        <w:left w:val="none" w:sz="0" w:space="0" w:color="auto"/>
        <w:bottom w:val="none" w:sz="0" w:space="0" w:color="auto"/>
        <w:right w:val="none" w:sz="0" w:space="0" w:color="auto"/>
      </w:divBdr>
      <w:divsChild>
        <w:div w:id="80413691">
          <w:marLeft w:val="0"/>
          <w:marRight w:val="0"/>
          <w:marTop w:val="0"/>
          <w:marBottom w:val="0"/>
          <w:divBdr>
            <w:top w:val="none" w:sz="0" w:space="0" w:color="auto"/>
            <w:left w:val="none" w:sz="0" w:space="0" w:color="auto"/>
            <w:bottom w:val="none" w:sz="0" w:space="0" w:color="auto"/>
            <w:right w:val="none" w:sz="0" w:space="0" w:color="auto"/>
          </w:divBdr>
        </w:div>
        <w:div w:id="1309551303">
          <w:marLeft w:val="0"/>
          <w:marRight w:val="0"/>
          <w:marTop w:val="0"/>
          <w:marBottom w:val="0"/>
          <w:divBdr>
            <w:top w:val="none" w:sz="0" w:space="0" w:color="auto"/>
            <w:left w:val="none" w:sz="0" w:space="0" w:color="auto"/>
            <w:bottom w:val="none" w:sz="0" w:space="0" w:color="auto"/>
            <w:right w:val="none" w:sz="0" w:space="0" w:color="auto"/>
          </w:divBdr>
        </w:div>
        <w:div w:id="807090645">
          <w:marLeft w:val="0"/>
          <w:marRight w:val="0"/>
          <w:marTop w:val="0"/>
          <w:marBottom w:val="0"/>
          <w:divBdr>
            <w:top w:val="none" w:sz="0" w:space="0" w:color="auto"/>
            <w:left w:val="none" w:sz="0" w:space="0" w:color="auto"/>
            <w:bottom w:val="none" w:sz="0" w:space="0" w:color="auto"/>
            <w:right w:val="none" w:sz="0" w:space="0" w:color="auto"/>
          </w:divBdr>
        </w:div>
        <w:div w:id="897546507">
          <w:marLeft w:val="0"/>
          <w:marRight w:val="0"/>
          <w:marTop w:val="0"/>
          <w:marBottom w:val="0"/>
          <w:divBdr>
            <w:top w:val="none" w:sz="0" w:space="0" w:color="auto"/>
            <w:left w:val="none" w:sz="0" w:space="0" w:color="auto"/>
            <w:bottom w:val="none" w:sz="0" w:space="0" w:color="auto"/>
            <w:right w:val="none" w:sz="0" w:space="0" w:color="auto"/>
          </w:divBdr>
        </w:div>
        <w:div w:id="1284113001">
          <w:marLeft w:val="0"/>
          <w:marRight w:val="0"/>
          <w:marTop w:val="0"/>
          <w:marBottom w:val="0"/>
          <w:divBdr>
            <w:top w:val="none" w:sz="0" w:space="0" w:color="auto"/>
            <w:left w:val="none" w:sz="0" w:space="0" w:color="auto"/>
            <w:bottom w:val="none" w:sz="0" w:space="0" w:color="auto"/>
            <w:right w:val="none" w:sz="0" w:space="0" w:color="auto"/>
          </w:divBdr>
        </w:div>
        <w:div w:id="218907400">
          <w:marLeft w:val="0"/>
          <w:marRight w:val="0"/>
          <w:marTop w:val="0"/>
          <w:marBottom w:val="0"/>
          <w:divBdr>
            <w:top w:val="none" w:sz="0" w:space="0" w:color="auto"/>
            <w:left w:val="none" w:sz="0" w:space="0" w:color="auto"/>
            <w:bottom w:val="none" w:sz="0" w:space="0" w:color="auto"/>
            <w:right w:val="none" w:sz="0" w:space="0" w:color="auto"/>
          </w:divBdr>
        </w:div>
        <w:div w:id="418792305">
          <w:marLeft w:val="0"/>
          <w:marRight w:val="0"/>
          <w:marTop w:val="0"/>
          <w:marBottom w:val="0"/>
          <w:divBdr>
            <w:top w:val="none" w:sz="0" w:space="0" w:color="auto"/>
            <w:left w:val="none" w:sz="0" w:space="0" w:color="auto"/>
            <w:bottom w:val="none" w:sz="0" w:space="0" w:color="auto"/>
            <w:right w:val="none" w:sz="0" w:space="0" w:color="auto"/>
          </w:divBdr>
        </w:div>
        <w:div w:id="1583446717">
          <w:marLeft w:val="0"/>
          <w:marRight w:val="0"/>
          <w:marTop w:val="0"/>
          <w:marBottom w:val="0"/>
          <w:divBdr>
            <w:top w:val="none" w:sz="0" w:space="0" w:color="auto"/>
            <w:left w:val="none" w:sz="0" w:space="0" w:color="auto"/>
            <w:bottom w:val="none" w:sz="0" w:space="0" w:color="auto"/>
            <w:right w:val="none" w:sz="0" w:space="0" w:color="auto"/>
          </w:divBdr>
        </w:div>
        <w:div w:id="1520503443">
          <w:marLeft w:val="0"/>
          <w:marRight w:val="0"/>
          <w:marTop w:val="0"/>
          <w:marBottom w:val="0"/>
          <w:divBdr>
            <w:top w:val="none" w:sz="0" w:space="0" w:color="auto"/>
            <w:left w:val="none" w:sz="0" w:space="0" w:color="auto"/>
            <w:bottom w:val="none" w:sz="0" w:space="0" w:color="auto"/>
            <w:right w:val="none" w:sz="0" w:space="0" w:color="auto"/>
          </w:divBdr>
        </w:div>
        <w:div w:id="809398370">
          <w:marLeft w:val="0"/>
          <w:marRight w:val="0"/>
          <w:marTop w:val="0"/>
          <w:marBottom w:val="0"/>
          <w:divBdr>
            <w:top w:val="none" w:sz="0" w:space="0" w:color="auto"/>
            <w:left w:val="none" w:sz="0" w:space="0" w:color="auto"/>
            <w:bottom w:val="none" w:sz="0" w:space="0" w:color="auto"/>
            <w:right w:val="none" w:sz="0" w:space="0" w:color="auto"/>
          </w:divBdr>
        </w:div>
        <w:div w:id="445318380">
          <w:marLeft w:val="0"/>
          <w:marRight w:val="0"/>
          <w:marTop w:val="0"/>
          <w:marBottom w:val="0"/>
          <w:divBdr>
            <w:top w:val="none" w:sz="0" w:space="0" w:color="auto"/>
            <w:left w:val="none" w:sz="0" w:space="0" w:color="auto"/>
            <w:bottom w:val="none" w:sz="0" w:space="0" w:color="auto"/>
            <w:right w:val="none" w:sz="0" w:space="0" w:color="auto"/>
          </w:divBdr>
        </w:div>
        <w:div w:id="1741752034">
          <w:marLeft w:val="0"/>
          <w:marRight w:val="0"/>
          <w:marTop w:val="0"/>
          <w:marBottom w:val="0"/>
          <w:divBdr>
            <w:top w:val="none" w:sz="0" w:space="0" w:color="auto"/>
            <w:left w:val="none" w:sz="0" w:space="0" w:color="auto"/>
            <w:bottom w:val="none" w:sz="0" w:space="0" w:color="auto"/>
            <w:right w:val="none" w:sz="0" w:space="0" w:color="auto"/>
          </w:divBdr>
        </w:div>
        <w:div w:id="395318874">
          <w:marLeft w:val="0"/>
          <w:marRight w:val="0"/>
          <w:marTop w:val="0"/>
          <w:marBottom w:val="0"/>
          <w:divBdr>
            <w:top w:val="none" w:sz="0" w:space="0" w:color="auto"/>
            <w:left w:val="none" w:sz="0" w:space="0" w:color="auto"/>
            <w:bottom w:val="none" w:sz="0" w:space="0" w:color="auto"/>
            <w:right w:val="none" w:sz="0" w:space="0" w:color="auto"/>
          </w:divBdr>
        </w:div>
        <w:div w:id="297801209">
          <w:marLeft w:val="0"/>
          <w:marRight w:val="0"/>
          <w:marTop w:val="0"/>
          <w:marBottom w:val="0"/>
          <w:divBdr>
            <w:top w:val="none" w:sz="0" w:space="0" w:color="auto"/>
            <w:left w:val="none" w:sz="0" w:space="0" w:color="auto"/>
            <w:bottom w:val="none" w:sz="0" w:space="0" w:color="auto"/>
            <w:right w:val="none" w:sz="0" w:space="0" w:color="auto"/>
          </w:divBdr>
        </w:div>
      </w:divsChild>
    </w:div>
    <w:div w:id="1130438792">
      <w:bodyDiv w:val="1"/>
      <w:marLeft w:val="0"/>
      <w:marRight w:val="0"/>
      <w:marTop w:val="0"/>
      <w:marBottom w:val="0"/>
      <w:divBdr>
        <w:top w:val="none" w:sz="0" w:space="0" w:color="auto"/>
        <w:left w:val="none" w:sz="0" w:space="0" w:color="auto"/>
        <w:bottom w:val="none" w:sz="0" w:space="0" w:color="auto"/>
        <w:right w:val="none" w:sz="0" w:space="0" w:color="auto"/>
      </w:divBdr>
      <w:divsChild>
        <w:div w:id="1744378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875697">
      <w:bodyDiv w:val="1"/>
      <w:marLeft w:val="0"/>
      <w:marRight w:val="0"/>
      <w:marTop w:val="0"/>
      <w:marBottom w:val="0"/>
      <w:divBdr>
        <w:top w:val="none" w:sz="0" w:space="0" w:color="auto"/>
        <w:left w:val="none" w:sz="0" w:space="0" w:color="auto"/>
        <w:bottom w:val="none" w:sz="0" w:space="0" w:color="auto"/>
        <w:right w:val="none" w:sz="0" w:space="0" w:color="auto"/>
      </w:divBdr>
    </w:div>
    <w:div w:id="1351878146">
      <w:bodyDiv w:val="1"/>
      <w:marLeft w:val="0"/>
      <w:marRight w:val="0"/>
      <w:marTop w:val="0"/>
      <w:marBottom w:val="0"/>
      <w:divBdr>
        <w:top w:val="none" w:sz="0" w:space="0" w:color="auto"/>
        <w:left w:val="none" w:sz="0" w:space="0" w:color="auto"/>
        <w:bottom w:val="none" w:sz="0" w:space="0" w:color="auto"/>
        <w:right w:val="none" w:sz="0" w:space="0" w:color="auto"/>
      </w:divBdr>
      <w:divsChild>
        <w:div w:id="340543920">
          <w:marLeft w:val="0"/>
          <w:marRight w:val="0"/>
          <w:marTop w:val="0"/>
          <w:marBottom w:val="0"/>
          <w:divBdr>
            <w:top w:val="none" w:sz="0" w:space="0" w:color="auto"/>
            <w:left w:val="none" w:sz="0" w:space="0" w:color="auto"/>
            <w:bottom w:val="none" w:sz="0" w:space="0" w:color="auto"/>
            <w:right w:val="none" w:sz="0" w:space="0" w:color="auto"/>
          </w:divBdr>
        </w:div>
        <w:div w:id="2087992386">
          <w:marLeft w:val="0"/>
          <w:marRight w:val="0"/>
          <w:marTop w:val="0"/>
          <w:marBottom w:val="0"/>
          <w:divBdr>
            <w:top w:val="none" w:sz="0" w:space="0" w:color="auto"/>
            <w:left w:val="none" w:sz="0" w:space="0" w:color="auto"/>
            <w:bottom w:val="none" w:sz="0" w:space="0" w:color="auto"/>
            <w:right w:val="none" w:sz="0" w:space="0" w:color="auto"/>
          </w:divBdr>
        </w:div>
        <w:div w:id="1317339561">
          <w:marLeft w:val="0"/>
          <w:marRight w:val="0"/>
          <w:marTop w:val="0"/>
          <w:marBottom w:val="0"/>
          <w:divBdr>
            <w:top w:val="none" w:sz="0" w:space="0" w:color="auto"/>
            <w:left w:val="none" w:sz="0" w:space="0" w:color="auto"/>
            <w:bottom w:val="none" w:sz="0" w:space="0" w:color="auto"/>
            <w:right w:val="none" w:sz="0" w:space="0" w:color="auto"/>
          </w:divBdr>
        </w:div>
        <w:div w:id="963389189">
          <w:marLeft w:val="0"/>
          <w:marRight w:val="0"/>
          <w:marTop w:val="0"/>
          <w:marBottom w:val="0"/>
          <w:divBdr>
            <w:top w:val="none" w:sz="0" w:space="0" w:color="auto"/>
            <w:left w:val="none" w:sz="0" w:space="0" w:color="auto"/>
            <w:bottom w:val="none" w:sz="0" w:space="0" w:color="auto"/>
            <w:right w:val="none" w:sz="0" w:space="0" w:color="auto"/>
          </w:divBdr>
        </w:div>
        <w:div w:id="2128497907">
          <w:marLeft w:val="0"/>
          <w:marRight w:val="0"/>
          <w:marTop w:val="0"/>
          <w:marBottom w:val="0"/>
          <w:divBdr>
            <w:top w:val="none" w:sz="0" w:space="0" w:color="auto"/>
            <w:left w:val="none" w:sz="0" w:space="0" w:color="auto"/>
            <w:bottom w:val="none" w:sz="0" w:space="0" w:color="auto"/>
            <w:right w:val="none" w:sz="0" w:space="0" w:color="auto"/>
          </w:divBdr>
        </w:div>
        <w:div w:id="369720987">
          <w:marLeft w:val="0"/>
          <w:marRight w:val="0"/>
          <w:marTop w:val="0"/>
          <w:marBottom w:val="0"/>
          <w:divBdr>
            <w:top w:val="none" w:sz="0" w:space="0" w:color="auto"/>
            <w:left w:val="none" w:sz="0" w:space="0" w:color="auto"/>
            <w:bottom w:val="none" w:sz="0" w:space="0" w:color="auto"/>
            <w:right w:val="none" w:sz="0" w:space="0" w:color="auto"/>
          </w:divBdr>
        </w:div>
        <w:div w:id="724525743">
          <w:marLeft w:val="0"/>
          <w:marRight w:val="0"/>
          <w:marTop w:val="0"/>
          <w:marBottom w:val="0"/>
          <w:divBdr>
            <w:top w:val="none" w:sz="0" w:space="0" w:color="auto"/>
            <w:left w:val="none" w:sz="0" w:space="0" w:color="auto"/>
            <w:bottom w:val="none" w:sz="0" w:space="0" w:color="auto"/>
            <w:right w:val="none" w:sz="0" w:space="0" w:color="auto"/>
          </w:divBdr>
        </w:div>
        <w:div w:id="47151817">
          <w:marLeft w:val="0"/>
          <w:marRight w:val="0"/>
          <w:marTop w:val="0"/>
          <w:marBottom w:val="0"/>
          <w:divBdr>
            <w:top w:val="none" w:sz="0" w:space="0" w:color="auto"/>
            <w:left w:val="none" w:sz="0" w:space="0" w:color="auto"/>
            <w:bottom w:val="none" w:sz="0" w:space="0" w:color="auto"/>
            <w:right w:val="none" w:sz="0" w:space="0" w:color="auto"/>
          </w:divBdr>
        </w:div>
        <w:div w:id="399598973">
          <w:marLeft w:val="0"/>
          <w:marRight w:val="0"/>
          <w:marTop w:val="0"/>
          <w:marBottom w:val="0"/>
          <w:divBdr>
            <w:top w:val="none" w:sz="0" w:space="0" w:color="auto"/>
            <w:left w:val="none" w:sz="0" w:space="0" w:color="auto"/>
            <w:bottom w:val="none" w:sz="0" w:space="0" w:color="auto"/>
            <w:right w:val="none" w:sz="0" w:space="0" w:color="auto"/>
          </w:divBdr>
        </w:div>
        <w:div w:id="403379392">
          <w:marLeft w:val="0"/>
          <w:marRight w:val="0"/>
          <w:marTop w:val="0"/>
          <w:marBottom w:val="0"/>
          <w:divBdr>
            <w:top w:val="none" w:sz="0" w:space="0" w:color="auto"/>
            <w:left w:val="none" w:sz="0" w:space="0" w:color="auto"/>
            <w:bottom w:val="none" w:sz="0" w:space="0" w:color="auto"/>
            <w:right w:val="none" w:sz="0" w:space="0" w:color="auto"/>
          </w:divBdr>
        </w:div>
        <w:div w:id="547493550">
          <w:marLeft w:val="0"/>
          <w:marRight w:val="0"/>
          <w:marTop w:val="0"/>
          <w:marBottom w:val="0"/>
          <w:divBdr>
            <w:top w:val="none" w:sz="0" w:space="0" w:color="auto"/>
            <w:left w:val="none" w:sz="0" w:space="0" w:color="auto"/>
            <w:bottom w:val="none" w:sz="0" w:space="0" w:color="auto"/>
            <w:right w:val="none" w:sz="0" w:space="0" w:color="auto"/>
          </w:divBdr>
        </w:div>
        <w:div w:id="382288396">
          <w:marLeft w:val="0"/>
          <w:marRight w:val="0"/>
          <w:marTop w:val="0"/>
          <w:marBottom w:val="0"/>
          <w:divBdr>
            <w:top w:val="none" w:sz="0" w:space="0" w:color="auto"/>
            <w:left w:val="none" w:sz="0" w:space="0" w:color="auto"/>
            <w:bottom w:val="none" w:sz="0" w:space="0" w:color="auto"/>
            <w:right w:val="none" w:sz="0" w:space="0" w:color="auto"/>
          </w:divBdr>
        </w:div>
      </w:divsChild>
    </w:div>
    <w:div w:id="21102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epulveda@sanfernandocollege.c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5365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Scole Creare</dc:creator>
  <cp:lastModifiedBy>hpm4</cp:lastModifiedBy>
  <cp:revision>3</cp:revision>
  <cp:lastPrinted>2014-09-24T10:02:00Z</cp:lastPrinted>
  <dcterms:created xsi:type="dcterms:W3CDTF">2020-08-03T04:31:00Z</dcterms:created>
  <dcterms:modified xsi:type="dcterms:W3CDTF">2020-08-03T04:31:00Z</dcterms:modified>
</cp:coreProperties>
</file>