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tblW w:w="5000" w:type="pct"/>
        <w:tblBorders>
          <w:top w:val="single" w:sz="4" w:space="0" w:color="auto"/>
          <w:bottom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245"/>
        <w:gridCol w:w="1413"/>
        <w:gridCol w:w="3808"/>
      </w:tblGrid>
      <w:tr w:rsidR="007E35FB" w:rsidRPr="00D82D00" w:rsidTr="000949ED">
        <w:tc>
          <w:tcPr>
            <w:tcW w:w="3181" w:type="pct"/>
            <w:gridSpan w:val="2"/>
            <w:tcMar>
              <w:top w:w="0" w:type="dxa"/>
              <w:left w:w="108" w:type="dxa"/>
              <w:bottom w:w="0" w:type="dxa"/>
              <w:right w:w="108" w:type="dxa"/>
            </w:tcMar>
            <w:hideMark/>
          </w:tcPr>
          <w:p w:rsidR="007E35FB" w:rsidRPr="00D82D00" w:rsidRDefault="007E35FB" w:rsidP="000949ED">
            <w:pPr>
              <w:tabs>
                <w:tab w:val="center" w:pos="2370"/>
              </w:tabs>
              <w:contextualSpacing/>
              <w:rPr>
                <w:rFonts w:eastAsia="Times New Roman" w:cstheme="minorHAnsi"/>
                <w:color w:val="222222"/>
                <w:sz w:val="22"/>
                <w:szCs w:val="22"/>
                <w:lang w:eastAsia="es-ES_tradnl"/>
              </w:rPr>
            </w:pPr>
            <w:r w:rsidRPr="00D82D00">
              <w:rPr>
                <w:rFonts w:eastAsia="Times New Roman" w:cstheme="minorHAnsi"/>
                <w:b/>
                <w:bCs/>
                <w:color w:val="222222"/>
                <w:sz w:val="22"/>
                <w:szCs w:val="22"/>
                <w:lang w:eastAsia="es-ES_tradnl"/>
              </w:rPr>
              <w:t xml:space="preserve">Asignatura: </w:t>
            </w:r>
            <w:r w:rsidRPr="00D82D00">
              <w:rPr>
                <w:rFonts w:eastAsia="Times New Roman" w:cstheme="minorHAnsi"/>
                <w:color w:val="222222"/>
                <w:sz w:val="22"/>
                <w:szCs w:val="22"/>
                <w:lang w:eastAsia="es-ES_tradnl"/>
              </w:rPr>
              <w:t>Lengua y Literatura</w:t>
            </w:r>
          </w:p>
        </w:tc>
        <w:tc>
          <w:tcPr>
            <w:tcW w:w="1819" w:type="pct"/>
            <w:tcMar>
              <w:top w:w="0" w:type="dxa"/>
              <w:left w:w="108" w:type="dxa"/>
              <w:bottom w:w="0" w:type="dxa"/>
              <w:right w:w="108" w:type="dxa"/>
            </w:tcMar>
            <w:hideMark/>
          </w:tcPr>
          <w:p w:rsidR="007E35FB" w:rsidRPr="00D82D00" w:rsidRDefault="007E35FB" w:rsidP="000949ED">
            <w:pPr>
              <w:contextualSpacing/>
              <w:rPr>
                <w:rFonts w:eastAsia="Times New Roman" w:cs="Calibri"/>
                <w:color w:val="222222"/>
                <w:sz w:val="22"/>
                <w:szCs w:val="22"/>
                <w:lang w:eastAsia="es-ES_tradnl"/>
              </w:rPr>
            </w:pPr>
            <w:r w:rsidRPr="00D82D00">
              <w:rPr>
                <w:rFonts w:eastAsia="Times New Roman" w:cs="Calibri"/>
                <w:b/>
                <w:bCs/>
                <w:color w:val="222222"/>
                <w:sz w:val="22"/>
                <w:szCs w:val="22"/>
                <w:lang w:eastAsia="es-ES_tradnl"/>
              </w:rPr>
              <w:t xml:space="preserve">N° de la guía: </w:t>
            </w:r>
            <w:r w:rsidRPr="00D82D00">
              <w:rPr>
                <w:rFonts w:eastAsia="Times New Roman" w:cs="Calibri"/>
                <w:color w:val="222222"/>
                <w:sz w:val="22"/>
                <w:szCs w:val="22"/>
                <w:lang w:eastAsia="es-ES_tradnl"/>
              </w:rPr>
              <w:t>Guía Nº9</w:t>
            </w:r>
          </w:p>
        </w:tc>
      </w:tr>
      <w:tr w:rsidR="007E35FB" w:rsidRPr="00D82D00" w:rsidTr="000949ED">
        <w:tc>
          <w:tcPr>
            <w:tcW w:w="5000" w:type="pct"/>
            <w:gridSpan w:val="3"/>
            <w:tcMar>
              <w:top w:w="0" w:type="dxa"/>
              <w:left w:w="108" w:type="dxa"/>
              <w:bottom w:w="0" w:type="dxa"/>
              <w:right w:w="108" w:type="dxa"/>
            </w:tcMar>
            <w:hideMark/>
          </w:tcPr>
          <w:p w:rsidR="007E35FB" w:rsidRPr="00D82D00" w:rsidRDefault="007E35FB" w:rsidP="000949ED">
            <w:pPr>
              <w:contextualSpacing/>
              <w:rPr>
                <w:rFonts w:eastAsia="Times New Roman" w:cstheme="minorHAnsi"/>
                <w:color w:val="222222"/>
                <w:sz w:val="22"/>
                <w:szCs w:val="22"/>
                <w:lang w:eastAsia="es-ES_tradnl"/>
              </w:rPr>
            </w:pPr>
            <w:r w:rsidRPr="00D82D00">
              <w:rPr>
                <w:rFonts w:eastAsia="Times New Roman" w:cstheme="minorHAnsi"/>
                <w:b/>
                <w:bCs/>
                <w:color w:val="222222"/>
                <w:sz w:val="22"/>
                <w:szCs w:val="22"/>
                <w:lang w:eastAsia="es-ES_tradnl"/>
              </w:rPr>
              <w:t xml:space="preserve">Título de la Guía: </w:t>
            </w:r>
            <w:r w:rsidRPr="00D82D00">
              <w:rPr>
                <w:rFonts w:eastAsia="Times New Roman" w:cstheme="minorHAnsi"/>
                <w:color w:val="222222"/>
                <w:sz w:val="22"/>
                <w:szCs w:val="22"/>
                <w:lang w:eastAsia="es-ES_tradnl"/>
              </w:rPr>
              <w:t xml:space="preserve">El género narrativo </w:t>
            </w:r>
            <w:r w:rsidRPr="00D82D00">
              <w:rPr>
                <w:rFonts w:eastAsia="Times New Roman" w:cstheme="minorHAnsi"/>
                <w:b/>
                <w:bCs/>
                <w:color w:val="222222"/>
                <w:sz w:val="22"/>
                <w:szCs w:val="22"/>
                <w:lang w:eastAsia="es-ES_tradnl"/>
              </w:rPr>
              <w:t>08 de Junio de 2020</w:t>
            </w:r>
          </w:p>
        </w:tc>
      </w:tr>
      <w:tr w:rsidR="007E35FB" w:rsidRPr="00D82D00" w:rsidTr="000949ED">
        <w:tc>
          <w:tcPr>
            <w:tcW w:w="5000" w:type="pct"/>
            <w:gridSpan w:val="3"/>
            <w:tcMar>
              <w:top w:w="0" w:type="dxa"/>
              <w:left w:w="108" w:type="dxa"/>
              <w:bottom w:w="0" w:type="dxa"/>
              <w:right w:w="108" w:type="dxa"/>
            </w:tcMar>
            <w:hideMark/>
          </w:tcPr>
          <w:p w:rsidR="007E35FB" w:rsidRPr="00D82D00" w:rsidRDefault="007E35FB" w:rsidP="000949ED">
            <w:pPr>
              <w:rPr>
                <w:rFonts w:eastAsia="Times New Roman" w:cstheme="minorHAnsi"/>
                <w:sz w:val="22"/>
                <w:szCs w:val="22"/>
                <w:highlight w:val="yellow"/>
                <w:lang w:eastAsia="es-ES_tradnl"/>
              </w:rPr>
            </w:pPr>
            <w:r w:rsidRPr="001944C1">
              <w:rPr>
                <w:rFonts w:eastAsia="Times New Roman" w:cstheme="minorHAnsi"/>
                <w:b/>
                <w:bCs/>
                <w:sz w:val="22"/>
                <w:szCs w:val="22"/>
                <w:lang w:eastAsia="es-ES_tradnl"/>
              </w:rPr>
              <w:t xml:space="preserve">Objetivo de Aprendizaje: </w:t>
            </w:r>
            <w:r w:rsidR="001944C1" w:rsidRPr="001944C1">
              <w:rPr>
                <w:rFonts w:eastAsia="Times New Roman" w:cstheme="minorHAnsi"/>
                <w:sz w:val="22"/>
                <w:szCs w:val="22"/>
                <w:lang w:eastAsia="es-ES_tradnl"/>
              </w:rPr>
              <w:t xml:space="preserve">OA 3: </w:t>
            </w:r>
            <w:r w:rsidR="001944C1" w:rsidRPr="001944C1">
              <w:rPr>
                <w:rFonts w:eastAsia="Times New Roman" w:cstheme="minorHAnsi"/>
                <w:sz w:val="22"/>
                <w:szCs w:val="22"/>
                <w:lang w:eastAsia="es-ES_tradnl"/>
              </w:rPr>
              <w:t>Analizar las narraciones leídas para enriquecer su comprensión</w:t>
            </w:r>
            <w:r w:rsidR="001944C1" w:rsidRPr="001944C1">
              <w:rPr>
                <w:rFonts w:eastAsia="Times New Roman" w:cstheme="minorHAnsi"/>
                <w:sz w:val="22"/>
                <w:szCs w:val="22"/>
                <w:lang w:eastAsia="es-ES_tradnl"/>
              </w:rPr>
              <w:t xml:space="preserve"> considerando los elementos del géneor narrativo</w:t>
            </w:r>
          </w:p>
        </w:tc>
      </w:tr>
      <w:tr w:rsidR="007E35FB" w:rsidRPr="00D82D00" w:rsidTr="000949ED">
        <w:tc>
          <w:tcPr>
            <w:tcW w:w="5000" w:type="pct"/>
            <w:gridSpan w:val="3"/>
            <w:tcMar>
              <w:top w:w="0" w:type="dxa"/>
              <w:left w:w="108" w:type="dxa"/>
              <w:bottom w:w="0" w:type="dxa"/>
              <w:right w:w="108" w:type="dxa"/>
            </w:tcMar>
            <w:hideMark/>
          </w:tcPr>
          <w:p w:rsidR="007E35FB" w:rsidRPr="00D82D00" w:rsidRDefault="007E35FB" w:rsidP="000949ED">
            <w:pPr>
              <w:contextualSpacing/>
              <w:rPr>
                <w:rFonts w:eastAsia="Times New Roman" w:cstheme="minorHAnsi"/>
                <w:color w:val="222222"/>
                <w:sz w:val="22"/>
                <w:szCs w:val="22"/>
                <w:lang w:eastAsia="es-ES_tradnl"/>
              </w:rPr>
            </w:pPr>
            <w:r w:rsidRPr="00D82D00">
              <w:rPr>
                <w:rFonts w:eastAsia="Times New Roman" w:cstheme="minorHAnsi"/>
                <w:b/>
                <w:bCs/>
                <w:color w:val="222222"/>
                <w:sz w:val="22"/>
                <w:szCs w:val="22"/>
                <w:lang w:eastAsia="es-ES_tradnl"/>
              </w:rPr>
              <w:t xml:space="preserve">Nombre Docente: </w:t>
            </w:r>
            <w:r w:rsidRPr="00D82D00">
              <w:rPr>
                <w:rFonts w:eastAsia="Times New Roman" w:cstheme="minorHAnsi"/>
                <w:color w:val="222222"/>
                <w:sz w:val="22"/>
                <w:szCs w:val="22"/>
                <w:lang w:eastAsia="es-ES_tradnl"/>
              </w:rPr>
              <w:t>Eric Parra M.</w:t>
            </w:r>
          </w:p>
        </w:tc>
      </w:tr>
      <w:tr w:rsidR="007E35FB" w:rsidRPr="00D82D00" w:rsidTr="000949ED">
        <w:tc>
          <w:tcPr>
            <w:tcW w:w="3181" w:type="pct"/>
            <w:gridSpan w:val="2"/>
            <w:tcMar>
              <w:top w:w="0" w:type="dxa"/>
              <w:left w:w="108" w:type="dxa"/>
              <w:bottom w:w="0" w:type="dxa"/>
              <w:right w:w="108" w:type="dxa"/>
            </w:tcMar>
            <w:hideMark/>
          </w:tcPr>
          <w:p w:rsidR="007E35FB" w:rsidRPr="00D82D00" w:rsidRDefault="007E35FB" w:rsidP="000949ED">
            <w:pPr>
              <w:contextualSpacing/>
              <w:rPr>
                <w:rFonts w:eastAsia="Times New Roman" w:cstheme="minorHAnsi"/>
                <w:color w:val="222222"/>
                <w:sz w:val="22"/>
                <w:szCs w:val="22"/>
                <w:lang w:eastAsia="es-ES_tradnl"/>
              </w:rPr>
            </w:pPr>
            <w:r w:rsidRPr="00D82D00">
              <w:rPr>
                <w:rFonts w:eastAsia="Times New Roman" w:cstheme="minorHAnsi"/>
                <w:b/>
                <w:bCs/>
                <w:color w:val="222222"/>
                <w:sz w:val="22"/>
                <w:szCs w:val="22"/>
                <w:lang w:eastAsia="es-ES_tradnl"/>
              </w:rPr>
              <w:t xml:space="preserve">Nombre Estudiante: </w:t>
            </w:r>
          </w:p>
        </w:tc>
        <w:tc>
          <w:tcPr>
            <w:tcW w:w="1819" w:type="pct"/>
            <w:tcMar>
              <w:top w:w="0" w:type="dxa"/>
              <w:left w:w="108" w:type="dxa"/>
              <w:bottom w:w="0" w:type="dxa"/>
              <w:right w:w="108" w:type="dxa"/>
            </w:tcMar>
            <w:hideMark/>
          </w:tcPr>
          <w:p w:rsidR="007E35FB" w:rsidRPr="00D82D00" w:rsidRDefault="007E35FB" w:rsidP="000949ED">
            <w:pPr>
              <w:contextualSpacing/>
              <w:rPr>
                <w:rFonts w:eastAsia="Times New Roman" w:cs="Calibri"/>
                <w:color w:val="222222"/>
                <w:sz w:val="22"/>
                <w:szCs w:val="22"/>
                <w:lang w:eastAsia="es-ES_tradnl"/>
              </w:rPr>
            </w:pPr>
            <w:r w:rsidRPr="00D82D00">
              <w:rPr>
                <w:rFonts w:eastAsia="Times New Roman" w:cs="Calibri"/>
                <w:b/>
                <w:bCs/>
                <w:color w:val="222222"/>
                <w:sz w:val="22"/>
                <w:szCs w:val="22"/>
                <w:lang w:eastAsia="es-ES_tradnl"/>
              </w:rPr>
              <w:t xml:space="preserve">Curso: </w:t>
            </w:r>
            <w:r w:rsidRPr="00D82D00">
              <w:rPr>
                <w:rFonts w:eastAsia="Times New Roman" w:cs="Calibri"/>
                <w:color w:val="222222"/>
                <w:sz w:val="22"/>
                <w:szCs w:val="22"/>
                <w:lang w:eastAsia="es-ES_tradnl"/>
              </w:rPr>
              <w:t>2º Medio D – E – F</w:t>
            </w:r>
          </w:p>
        </w:tc>
      </w:tr>
      <w:tr w:rsidR="007E35FB" w:rsidRPr="00D82D00" w:rsidTr="000949ED">
        <w:tc>
          <w:tcPr>
            <w:tcW w:w="5000" w:type="pct"/>
            <w:gridSpan w:val="3"/>
            <w:tcMar>
              <w:top w:w="0" w:type="dxa"/>
              <w:left w:w="108" w:type="dxa"/>
              <w:bottom w:w="0" w:type="dxa"/>
              <w:right w:w="108" w:type="dxa"/>
            </w:tcMar>
          </w:tcPr>
          <w:p w:rsidR="007E35FB" w:rsidRPr="00D82D00" w:rsidRDefault="007E35FB" w:rsidP="000949ED">
            <w:pPr>
              <w:contextualSpacing/>
              <w:rPr>
                <w:rFonts w:eastAsia="Times New Roman" w:cstheme="minorHAnsi"/>
                <w:b/>
                <w:bCs/>
                <w:color w:val="222222"/>
                <w:sz w:val="22"/>
                <w:szCs w:val="22"/>
                <w:lang w:eastAsia="es-ES_tradnl"/>
              </w:rPr>
            </w:pPr>
            <w:r w:rsidRPr="00D82D00">
              <w:rPr>
                <w:rFonts w:eastAsia="Times New Roman" w:cstheme="minorHAnsi"/>
                <w:b/>
                <w:bCs/>
                <w:color w:val="222222"/>
                <w:sz w:val="22"/>
                <w:szCs w:val="22"/>
                <w:lang w:eastAsia="es-ES_tradnl"/>
              </w:rPr>
              <w:t>Instrucciones Generales:</w:t>
            </w:r>
          </w:p>
          <w:p w:rsidR="007E35FB" w:rsidRPr="00D82D00" w:rsidRDefault="007E35FB" w:rsidP="007E35FB">
            <w:pPr>
              <w:pStyle w:val="Prrafodelista"/>
              <w:numPr>
                <w:ilvl w:val="0"/>
                <w:numId w:val="5"/>
              </w:numPr>
              <w:rPr>
                <w:rFonts w:eastAsia="Times New Roman" w:cstheme="minorHAnsi"/>
                <w:b/>
                <w:bCs/>
                <w:color w:val="222222"/>
                <w:sz w:val="22"/>
                <w:szCs w:val="22"/>
                <w:lang w:eastAsia="es-ES_tradnl"/>
              </w:rPr>
            </w:pPr>
            <w:r w:rsidRPr="00D82D00">
              <w:rPr>
                <w:rFonts w:cstheme="minorHAnsi"/>
                <w:sz w:val="22"/>
                <w:szCs w:val="22"/>
              </w:rPr>
              <w:t>Realice en su cuaderno las actividades de esta guía (Si imprime, archívela en la carpeta de la asignatura).</w:t>
            </w:r>
          </w:p>
          <w:p w:rsidR="007E35FB" w:rsidRPr="00D82D00" w:rsidRDefault="007E35FB" w:rsidP="007E35FB">
            <w:pPr>
              <w:pStyle w:val="NormalWeb"/>
              <w:numPr>
                <w:ilvl w:val="0"/>
                <w:numId w:val="5"/>
              </w:numPr>
              <w:contextualSpacing/>
              <w:mirrorIndents/>
              <w:rPr>
                <w:rFonts w:asciiTheme="minorHAnsi" w:hAnsiTheme="minorHAnsi" w:cstheme="minorHAnsi"/>
                <w:sz w:val="22"/>
                <w:szCs w:val="22"/>
              </w:rPr>
            </w:pPr>
            <w:r w:rsidRPr="00D82D00">
              <w:rPr>
                <w:rFonts w:asciiTheme="minorHAnsi" w:hAnsiTheme="minorHAnsi" w:cstheme="minorHAnsi"/>
                <w:sz w:val="22"/>
                <w:szCs w:val="22"/>
              </w:rPr>
              <w:t>Debe realizar la guía de manera individual, leerla completamente y responderla en su totalidad.</w:t>
            </w:r>
          </w:p>
          <w:p w:rsidR="007E35FB" w:rsidRPr="00D82D00" w:rsidRDefault="007E35FB" w:rsidP="007E35FB">
            <w:pPr>
              <w:pStyle w:val="NormalWeb"/>
              <w:numPr>
                <w:ilvl w:val="0"/>
                <w:numId w:val="5"/>
              </w:numPr>
              <w:contextualSpacing/>
              <w:mirrorIndents/>
              <w:rPr>
                <w:rFonts w:asciiTheme="minorHAnsi" w:hAnsiTheme="minorHAnsi" w:cstheme="minorHAnsi"/>
                <w:sz w:val="22"/>
                <w:szCs w:val="22"/>
              </w:rPr>
            </w:pPr>
            <w:r w:rsidRPr="00D82D00">
              <w:rPr>
                <w:rFonts w:asciiTheme="minorHAnsi" w:hAnsiTheme="minorHAnsi" w:cstheme="minorHAnsi"/>
                <w:sz w:val="22"/>
                <w:szCs w:val="22"/>
              </w:rPr>
              <w:t>Lea con detención y responda en el espacio asignado.</w:t>
            </w:r>
          </w:p>
          <w:p w:rsidR="007E35FB" w:rsidRPr="00D82D00" w:rsidRDefault="007E35FB" w:rsidP="007E35FB">
            <w:pPr>
              <w:pStyle w:val="Prrafodelista"/>
              <w:numPr>
                <w:ilvl w:val="0"/>
                <w:numId w:val="5"/>
              </w:numPr>
              <w:rPr>
                <w:rFonts w:eastAsia="Times New Roman" w:cstheme="minorHAnsi"/>
                <w:b/>
                <w:bCs/>
                <w:color w:val="222222"/>
                <w:sz w:val="22"/>
                <w:szCs w:val="22"/>
                <w:lang w:eastAsia="es-ES_tradnl"/>
              </w:rPr>
            </w:pPr>
            <w:r w:rsidRPr="00D82D00">
              <w:rPr>
                <w:rFonts w:cstheme="minorHAnsi"/>
                <w:sz w:val="22"/>
                <w:szCs w:val="22"/>
              </w:rPr>
              <w:t>Esta actividad será revisada según corresponda y podría ser evaluada.</w:t>
            </w:r>
          </w:p>
        </w:tc>
      </w:tr>
      <w:tr w:rsidR="007E35FB" w:rsidRPr="00D82D00" w:rsidTr="001944C1">
        <w:trPr>
          <w:trHeight w:val="618"/>
        </w:trPr>
        <w:tc>
          <w:tcPr>
            <w:tcW w:w="2506" w:type="pct"/>
            <w:tcMar>
              <w:top w:w="0" w:type="dxa"/>
              <w:left w:w="108" w:type="dxa"/>
              <w:bottom w:w="0" w:type="dxa"/>
              <w:right w:w="108" w:type="dxa"/>
            </w:tcMar>
            <w:vAlign w:val="center"/>
          </w:tcPr>
          <w:p w:rsidR="007E35FB" w:rsidRPr="00D82D00" w:rsidRDefault="001944C1" w:rsidP="001944C1">
            <w:pPr>
              <w:pStyle w:val="Sinespaciado"/>
              <w:contextualSpacing/>
              <w:mirrorIndents/>
              <w:jc w:val="center"/>
              <w:rPr>
                <w:rFonts w:cstheme="minorHAnsi"/>
                <w:b/>
                <w:bCs/>
                <w:iCs/>
              </w:rPr>
            </w:pPr>
            <w:r w:rsidRPr="00D82D00">
              <w:rPr>
                <w:rFonts w:cstheme="minorHAnsi"/>
                <w:b/>
                <w:bCs/>
                <w:iCs/>
                <w:noProof/>
              </w:rPr>
              <w:drawing>
                <wp:anchor distT="0" distB="0" distL="114300" distR="114300" simplePos="0" relativeHeight="251661312" behindDoc="0" locked="0" layoutInCell="1" allowOverlap="1" wp14:anchorId="629489BB">
                  <wp:simplePos x="0" y="0"/>
                  <wp:positionH relativeFrom="column">
                    <wp:posOffset>1731010</wp:posOffset>
                  </wp:positionH>
                  <wp:positionV relativeFrom="paragraph">
                    <wp:posOffset>0</wp:posOffset>
                  </wp:positionV>
                  <wp:extent cx="1429385" cy="1511935"/>
                  <wp:effectExtent l="0" t="0" r="5715"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68019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29385" cy="1511935"/>
                          </a:xfrm>
                          <a:prstGeom prst="rect">
                            <a:avLst/>
                          </a:prstGeom>
                        </pic:spPr>
                      </pic:pic>
                    </a:graphicData>
                  </a:graphic>
                  <wp14:sizeRelH relativeFrom="page">
                    <wp14:pctWidth>0</wp14:pctWidth>
                  </wp14:sizeRelH>
                  <wp14:sizeRelV relativeFrom="page">
                    <wp14:pctHeight>0</wp14:pctHeight>
                  </wp14:sizeRelV>
                </wp:anchor>
              </w:drawing>
            </w:r>
            <w:r w:rsidR="007E35FB" w:rsidRPr="00D82D00">
              <w:rPr>
                <w:rFonts w:cstheme="minorHAnsi"/>
                <w:b/>
                <w:bCs/>
                <w:iCs/>
              </w:rPr>
              <w:t>Estimados estudiantes:</w:t>
            </w:r>
          </w:p>
          <w:p w:rsidR="007E35FB" w:rsidRPr="00D82D00" w:rsidRDefault="007E35FB" w:rsidP="001944C1">
            <w:pPr>
              <w:pStyle w:val="Sinespaciado"/>
              <w:contextualSpacing/>
              <w:mirrorIndents/>
              <w:jc w:val="center"/>
              <w:rPr>
                <w:rFonts w:cstheme="minorHAnsi"/>
                <w:iCs/>
              </w:rPr>
            </w:pPr>
            <w:r w:rsidRPr="00D82D00">
              <w:rPr>
                <w:rFonts w:cstheme="minorHAnsi"/>
                <w:iCs/>
              </w:rPr>
              <w:t>Toda crisis puede ser una oportunidad para revelar lo importante que somos e innovar en todos los aspectos. Aprovechemos este tiempo para demostrar cuánto podemos aportar al mundo.</w:t>
            </w:r>
          </w:p>
        </w:tc>
        <w:tc>
          <w:tcPr>
            <w:tcW w:w="2494" w:type="pct"/>
            <w:gridSpan w:val="2"/>
            <w:tcMar>
              <w:top w:w="0" w:type="dxa"/>
              <w:left w:w="108" w:type="dxa"/>
              <w:bottom w:w="0" w:type="dxa"/>
              <w:right w:w="108" w:type="dxa"/>
            </w:tcMar>
            <w:vAlign w:val="center"/>
          </w:tcPr>
          <w:p w:rsidR="007E35FB" w:rsidRPr="00D82D00" w:rsidRDefault="007E35FB" w:rsidP="000949ED">
            <w:pPr>
              <w:contextualSpacing/>
              <w:mirrorIndents/>
              <w:jc w:val="center"/>
              <w:rPr>
                <w:rFonts w:cstheme="minorHAnsi"/>
                <w:sz w:val="22"/>
                <w:szCs w:val="22"/>
              </w:rPr>
            </w:pPr>
            <w:r w:rsidRPr="00D82D00">
              <w:rPr>
                <w:rFonts w:cstheme="minorHAnsi"/>
                <w:sz w:val="22"/>
                <w:szCs w:val="22"/>
              </w:rPr>
              <w:t xml:space="preserve">Resuelva sus dudas escribiendo un mail a: </w:t>
            </w:r>
            <w:hyperlink r:id="rId8" w:history="1">
              <w:r w:rsidRPr="00D82D00">
                <w:rPr>
                  <w:rStyle w:val="Hipervnculo"/>
                  <w:rFonts w:eastAsiaTheme="majorEastAsia" w:cstheme="minorHAnsi"/>
                  <w:sz w:val="22"/>
                  <w:szCs w:val="22"/>
                </w:rPr>
                <w:t>eparra@sanfernandocollege.cl</w:t>
              </w:r>
            </w:hyperlink>
          </w:p>
          <w:p w:rsidR="007E35FB" w:rsidRPr="00D82D00" w:rsidRDefault="001944C1" w:rsidP="000949ED">
            <w:pPr>
              <w:contextualSpacing/>
              <w:mirrorIndents/>
              <w:jc w:val="center"/>
              <w:rPr>
                <w:rFonts w:cstheme="minorHAnsi"/>
                <w:sz w:val="22"/>
                <w:szCs w:val="22"/>
              </w:rPr>
            </w:pPr>
            <w:r w:rsidRPr="00D82D00">
              <w:rPr>
                <w:rFonts w:cstheme="minorHAnsi"/>
                <w:noProof/>
                <w:sz w:val="22"/>
                <w:szCs w:val="22"/>
              </w:rPr>
              <w:drawing>
                <wp:anchor distT="0" distB="0" distL="114300" distR="114300" simplePos="0" relativeHeight="251660288" behindDoc="0" locked="0" layoutInCell="1" allowOverlap="1" wp14:anchorId="3B4F88F6" wp14:editId="75460701">
                  <wp:simplePos x="0" y="0"/>
                  <wp:positionH relativeFrom="column">
                    <wp:posOffset>2654935</wp:posOffset>
                  </wp:positionH>
                  <wp:positionV relativeFrom="paragraph">
                    <wp:posOffset>180975</wp:posOffset>
                  </wp:positionV>
                  <wp:extent cx="699770" cy="76327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300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99770" cy="763270"/>
                          </a:xfrm>
                          <a:prstGeom prst="rect">
                            <a:avLst/>
                          </a:prstGeom>
                        </pic:spPr>
                      </pic:pic>
                    </a:graphicData>
                  </a:graphic>
                  <wp14:sizeRelH relativeFrom="page">
                    <wp14:pctWidth>0</wp14:pctWidth>
                  </wp14:sizeRelH>
                  <wp14:sizeRelV relativeFrom="page">
                    <wp14:pctHeight>0</wp14:pctHeight>
                  </wp14:sizeRelV>
                </wp:anchor>
              </w:drawing>
            </w:r>
            <w:r w:rsidR="007E35FB" w:rsidRPr="00D82D00">
              <w:rPr>
                <w:rFonts w:cstheme="minorHAnsi"/>
                <w:sz w:val="22"/>
                <w:szCs w:val="22"/>
              </w:rPr>
              <w:t>No olvide incorporar su nombre, curso y nº de guía correspondiente.</w:t>
            </w:r>
          </w:p>
          <w:p w:rsidR="007E35FB" w:rsidRPr="00D82D00" w:rsidRDefault="001944C1" w:rsidP="000949ED">
            <w:pPr>
              <w:contextualSpacing/>
              <w:mirrorIndents/>
              <w:jc w:val="center"/>
              <w:rPr>
                <w:rFonts w:cstheme="minorHAnsi"/>
                <w:sz w:val="22"/>
                <w:szCs w:val="22"/>
              </w:rPr>
            </w:pPr>
            <w:r w:rsidRPr="00D82D00">
              <w:rPr>
                <w:rFonts w:cstheme="minorHAnsi"/>
                <w:noProof/>
                <w:sz w:val="22"/>
                <w:szCs w:val="22"/>
              </w:rPr>
              <w:drawing>
                <wp:anchor distT="0" distB="0" distL="114300" distR="114300" simplePos="0" relativeHeight="251659264" behindDoc="0" locked="0" layoutInCell="1" allowOverlap="1" wp14:anchorId="1A87A6B4" wp14:editId="61130C3F">
                  <wp:simplePos x="0" y="0"/>
                  <wp:positionH relativeFrom="column">
                    <wp:posOffset>205105</wp:posOffset>
                  </wp:positionH>
                  <wp:positionV relativeFrom="paragraph">
                    <wp:posOffset>152400</wp:posOffset>
                  </wp:positionV>
                  <wp:extent cx="355600" cy="356235"/>
                  <wp:effectExtent l="0" t="0" r="0" b="0"/>
                  <wp:wrapNone/>
                  <wp:docPr id="19" name="Imagen 19" descr="Imagen que contiene dibujo, señal&#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Mai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5600" cy="356235"/>
                          </a:xfrm>
                          <a:prstGeom prst="rect">
                            <a:avLst/>
                          </a:prstGeom>
                        </pic:spPr>
                      </pic:pic>
                    </a:graphicData>
                  </a:graphic>
                  <wp14:sizeRelH relativeFrom="page">
                    <wp14:pctWidth>0</wp14:pctWidth>
                  </wp14:sizeRelH>
                  <wp14:sizeRelV relativeFrom="page">
                    <wp14:pctHeight>0</wp14:pctHeight>
                  </wp14:sizeRelV>
                </wp:anchor>
              </w:drawing>
            </w:r>
            <w:r w:rsidR="007E35FB" w:rsidRPr="00D82D00">
              <w:rPr>
                <w:rFonts w:cstheme="minorHAnsi"/>
                <w:sz w:val="22"/>
                <w:szCs w:val="22"/>
              </w:rPr>
              <w:t>Atte. Profe Eric Parra M.</w:t>
            </w:r>
          </w:p>
          <w:p w:rsidR="007E35FB" w:rsidRPr="00D82D00" w:rsidRDefault="007E35FB" w:rsidP="000949ED">
            <w:pPr>
              <w:contextualSpacing/>
              <w:mirrorIndents/>
              <w:jc w:val="center"/>
              <w:rPr>
                <w:rFonts w:cstheme="minorHAnsi"/>
                <w:sz w:val="22"/>
                <w:szCs w:val="22"/>
              </w:rPr>
            </w:pPr>
            <w:r w:rsidRPr="00D82D00">
              <w:rPr>
                <w:rFonts w:cstheme="minorHAnsi"/>
                <w:sz w:val="22"/>
                <w:szCs w:val="22"/>
              </w:rPr>
              <w:t>Trabaje con ánimo y optimismo</w:t>
            </w:r>
          </w:p>
          <w:p w:rsidR="007E35FB" w:rsidRPr="00D82D00" w:rsidRDefault="007E35FB" w:rsidP="000949ED">
            <w:pPr>
              <w:contextualSpacing/>
              <w:mirrorIndents/>
              <w:jc w:val="center"/>
              <w:rPr>
                <w:rFonts w:cstheme="minorHAnsi"/>
                <w:sz w:val="22"/>
                <w:szCs w:val="22"/>
              </w:rPr>
            </w:pPr>
            <w:r w:rsidRPr="00D82D00">
              <w:rPr>
                <w:rFonts w:cstheme="minorHAnsi"/>
                <w:sz w:val="22"/>
                <w:szCs w:val="22"/>
              </w:rPr>
              <w:t>#QuédateEnCasa</w:t>
            </w:r>
          </w:p>
          <w:p w:rsidR="007E35FB" w:rsidRPr="00D82D00" w:rsidRDefault="007E35FB" w:rsidP="000949ED">
            <w:pPr>
              <w:contextualSpacing/>
              <w:mirrorIndents/>
              <w:jc w:val="center"/>
              <w:rPr>
                <w:rFonts w:cstheme="minorHAnsi"/>
                <w:sz w:val="22"/>
                <w:szCs w:val="22"/>
              </w:rPr>
            </w:pPr>
          </w:p>
        </w:tc>
      </w:tr>
    </w:tbl>
    <w:p w:rsidR="007E35FB" w:rsidRPr="00D82D00" w:rsidRDefault="007E35FB" w:rsidP="00E2209D">
      <w:pPr>
        <w:pStyle w:val="NormalWeb"/>
        <w:contextualSpacing/>
        <w:jc w:val="center"/>
        <w:rPr>
          <w:rFonts w:asciiTheme="minorHAnsi" w:hAnsiTheme="minorHAnsi"/>
          <w:b/>
          <w:bCs/>
          <w:sz w:val="22"/>
          <w:szCs w:val="22"/>
        </w:rPr>
      </w:pPr>
    </w:p>
    <w:p w:rsidR="00094314" w:rsidRPr="00D82D00" w:rsidRDefault="00094314" w:rsidP="00E2209D">
      <w:pPr>
        <w:pStyle w:val="NormalWeb"/>
        <w:contextualSpacing/>
        <w:jc w:val="center"/>
        <w:rPr>
          <w:rFonts w:asciiTheme="minorHAnsi" w:hAnsiTheme="minorHAnsi"/>
          <w:b/>
          <w:bCs/>
          <w:sz w:val="22"/>
          <w:szCs w:val="22"/>
        </w:rPr>
      </w:pPr>
      <w:r w:rsidRPr="00D82D00">
        <w:rPr>
          <w:rFonts w:asciiTheme="minorHAnsi" w:hAnsiTheme="minorHAnsi"/>
          <w:b/>
          <w:bCs/>
          <w:sz w:val="22"/>
          <w:szCs w:val="22"/>
        </w:rPr>
        <w:t>Género narrativo</w:t>
      </w:r>
    </w:p>
    <w:p w:rsidR="00094314" w:rsidRPr="00D82D00" w:rsidRDefault="00E2209D" w:rsidP="001944C1">
      <w:pPr>
        <w:pStyle w:val="NormalWeb"/>
        <w:contextualSpacing/>
        <w:jc w:val="both"/>
        <w:rPr>
          <w:rFonts w:asciiTheme="minorHAnsi" w:hAnsiTheme="minorHAnsi"/>
          <w:b/>
          <w:bCs/>
          <w:sz w:val="22"/>
          <w:szCs w:val="22"/>
        </w:rPr>
      </w:pPr>
      <w:r w:rsidRPr="00D82D00">
        <w:rPr>
          <w:rFonts w:asciiTheme="minorHAnsi" w:hAnsiTheme="minorHAnsi"/>
          <w:b/>
          <w:bCs/>
          <w:sz w:val="22"/>
          <w:szCs w:val="22"/>
        </w:rPr>
        <w:t>1.</w:t>
      </w:r>
      <w:r w:rsidR="001944C1">
        <w:rPr>
          <w:rFonts w:asciiTheme="minorHAnsi" w:hAnsiTheme="minorHAnsi"/>
          <w:b/>
          <w:bCs/>
          <w:sz w:val="22"/>
          <w:szCs w:val="22"/>
        </w:rPr>
        <w:t xml:space="preserve"> </w:t>
      </w:r>
      <w:r w:rsidR="00094314" w:rsidRPr="00D82D00">
        <w:rPr>
          <w:rFonts w:asciiTheme="minorHAnsi" w:hAnsiTheme="minorHAnsi"/>
          <w:b/>
          <w:bCs/>
          <w:sz w:val="22"/>
          <w:szCs w:val="22"/>
        </w:rPr>
        <w:t>Características del género narrativo</w:t>
      </w:r>
    </w:p>
    <w:p w:rsidR="00094314" w:rsidRPr="00D82D00" w:rsidRDefault="00094314" w:rsidP="001944C1">
      <w:pPr>
        <w:pStyle w:val="NormalWeb"/>
        <w:contextualSpacing/>
        <w:jc w:val="both"/>
        <w:rPr>
          <w:rFonts w:asciiTheme="minorHAnsi" w:hAnsiTheme="minorHAnsi"/>
          <w:sz w:val="22"/>
          <w:szCs w:val="22"/>
        </w:rPr>
      </w:pPr>
      <w:r w:rsidRPr="00D82D00">
        <w:rPr>
          <w:rFonts w:asciiTheme="minorHAnsi" w:hAnsiTheme="minorHAnsi"/>
          <w:sz w:val="22"/>
          <w:szCs w:val="22"/>
        </w:rPr>
        <w:t>Es la historia ficticia construida y relatada por el narrador con una intención estética y comunicativa, basada en hechos reales y/o producto de una invención imaginada por el escritor. Para alcanzar el desarrollo del relato, sigue una estructura narrativa básica.</w:t>
      </w:r>
    </w:p>
    <w:p w:rsidR="00E2209D" w:rsidRPr="00D82D00" w:rsidRDefault="00E2209D" w:rsidP="001944C1">
      <w:pPr>
        <w:pStyle w:val="NormalWeb"/>
        <w:contextualSpacing/>
        <w:jc w:val="both"/>
        <w:rPr>
          <w:rFonts w:asciiTheme="minorHAnsi" w:hAnsiTheme="minorHAnsi"/>
          <w:sz w:val="22"/>
          <w:szCs w:val="22"/>
        </w:rPr>
      </w:pPr>
    </w:p>
    <w:p w:rsidR="00E2209D" w:rsidRPr="00D82D00" w:rsidRDefault="00094314" w:rsidP="001944C1">
      <w:pPr>
        <w:pStyle w:val="NormalWeb"/>
        <w:contextualSpacing/>
        <w:jc w:val="both"/>
        <w:rPr>
          <w:rFonts w:asciiTheme="minorHAnsi" w:hAnsiTheme="minorHAnsi"/>
          <w:sz w:val="22"/>
          <w:szCs w:val="22"/>
        </w:rPr>
      </w:pPr>
      <w:r w:rsidRPr="00D82D00">
        <w:rPr>
          <w:rFonts w:asciiTheme="minorHAnsi" w:hAnsiTheme="minorHAnsi"/>
          <w:b/>
          <w:bCs/>
          <w:sz w:val="22"/>
          <w:szCs w:val="22"/>
        </w:rPr>
        <w:t xml:space="preserve">2. Estructura del texto narrativo </w:t>
      </w:r>
    </w:p>
    <w:p w:rsidR="00E2209D" w:rsidRPr="00D82D00" w:rsidRDefault="00094314" w:rsidP="001944C1">
      <w:pPr>
        <w:pStyle w:val="NormalWeb"/>
        <w:numPr>
          <w:ilvl w:val="0"/>
          <w:numId w:val="4"/>
        </w:numPr>
        <w:contextualSpacing/>
        <w:jc w:val="both"/>
        <w:rPr>
          <w:rFonts w:asciiTheme="minorHAnsi" w:hAnsiTheme="minorHAnsi"/>
          <w:sz w:val="22"/>
          <w:szCs w:val="22"/>
        </w:rPr>
      </w:pPr>
      <w:r w:rsidRPr="00D82D00">
        <w:rPr>
          <w:rFonts w:asciiTheme="minorHAnsi" w:hAnsiTheme="minorHAnsi"/>
          <w:b/>
          <w:bCs/>
          <w:sz w:val="22"/>
          <w:szCs w:val="22"/>
        </w:rPr>
        <w:t>Presentación o situación inicial:</w:t>
      </w:r>
      <w:r w:rsidRPr="00D82D00">
        <w:rPr>
          <w:rFonts w:asciiTheme="minorHAnsi" w:hAnsiTheme="minorHAnsi"/>
          <w:sz w:val="22"/>
          <w:szCs w:val="22"/>
        </w:rPr>
        <w:t xml:space="preserve"> En ella se presentan el o los personajes principales, el ambiente y el conflicto de la historia.</w:t>
      </w:r>
    </w:p>
    <w:p w:rsidR="00E2209D" w:rsidRPr="00D82D00" w:rsidRDefault="00094314" w:rsidP="001944C1">
      <w:pPr>
        <w:pStyle w:val="NormalWeb"/>
        <w:numPr>
          <w:ilvl w:val="0"/>
          <w:numId w:val="4"/>
        </w:numPr>
        <w:contextualSpacing/>
        <w:jc w:val="both"/>
        <w:rPr>
          <w:rFonts w:asciiTheme="minorHAnsi" w:hAnsiTheme="minorHAnsi"/>
          <w:sz w:val="22"/>
          <w:szCs w:val="22"/>
        </w:rPr>
      </w:pPr>
      <w:r w:rsidRPr="00D82D00">
        <w:rPr>
          <w:rFonts w:asciiTheme="minorHAnsi" w:hAnsiTheme="minorHAnsi"/>
          <w:b/>
          <w:bCs/>
          <w:sz w:val="22"/>
          <w:szCs w:val="22"/>
        </w:rPr>
        <w:t>Desarrollo del acontecer o trama:</w:t>
      </w:r>
      <w:r w:rsidRPr="00D82D00">
        <w:rPr>
          <w:rFonts w:asciiTheme="minorHAnsi" w:hAnsiTheme="minorHAnsi"/>
          <w:sz w:val="22"/>
          <w:szCs w:val="22"/>
        </w:rPr>
        <w:t xml:space="preserve"> Narra las acciones de los personajes durante el desarrollo del conflicto. </w:t>
      </w:r>
    </w:p>
    <w:p w:rsidR="00094314" w:rsidRPr="00D82D00" w:rsidRDefault="00094314" w:rsidP="001944C1">
      <w:pPr>
        <w:pStyle w:val="NormalWeb"/>
        <w:numPr>
          <w:ilvl w:val="0"/>
          <w:numId w:val="4"/>
        </w:numPr>
        <w:contextualSpacing/>
        <w:jc w:val="both"/>
        <w:rPr>
          <w:rFonts w:asciiTheme="minorHAnsi" w:hAnsiTheme="minorHAnsi"/>
          <w:sz w:val="22"/>
          <w:szCs w:val="22"/>
        </w:rPr>
      </w:pPr>
      <w:r w:rsidRPr="00D82D00">
        <w:rPr>
          <w:rFonts w:asciiTheme="minorHAnsi" w:hAnsiTheme="minorHAnsi"/>
          <w:b/>
          <w:bCs/>
          <w:sz w:val="22"/>
          <w:szCs w:val="22"/>
        </w:rPr>
        <w:t>Desenlace o situación final:</w:t>
      </w:r>
      <w:r w:rsidRPr="00D82D00">
        <w:rPr>
          <w:rFonts w:asciiTheme="minorHAnsi" w:hAnsiTheme="minorHAnsi"/>
          <w:sz w:val="22"/>
          <w:szCs w:val="22"/>
        </w:rPr>
        <w:t xml:space="preserve"> Se produce el clímax o momento de tensión entre las dos fuerzas en tensión. Se</w:t>
      </w:r>
      <w:r w:rsidR="00E2209D" w:rsidRPr="00D82D00">
        <w:rPr>
          <w:rFonts w:asciiTheme="minorHAnsi" w:hAnsiTheme="minorHAnsi"/>
          <w:sz w:val="22"/>
          <w:szCs w:val="22"/>
        </w:rPr>
        <w:t xml:space="preserve"> </w:t>
      </w:r>
      <w:r w:rsidRPr="00D82D00">
        <w:rPr>
          <w:rFonts w:asciiTheme="minorHAnsi" w:hAnsiTheme="minorHAnsi"/>
          <w:sz w:val="22"/>
          <w:szCs w:val="22"/>
        </w:rPr>
        <w:t>resuelve el conflicto.</w:t>
      </w:r>
    </w:p>
    <w:p w:rsidR="00E2209D" w:rsidRPr="00D82D00" w:rsidRDefault="00E2209D" w:rsidP="00E2209D">
      <w:pPr>
        <w:pStyle w:val="NormalWeb"/>
        <w:contextualSpacing/>
        <w:rPr>
          <w:rFonts w:asciiTheme="minorHAnsi" w:hAnsiTheme="minorHAnsi"/>
          <w:sz w:val="22"/>
          <w:szCs w:val="22"/>
        </w:rPr>
      </w:pPr>
    </w:p>
    <w:p w:rsidR="00094314" w:rsidRPr="00D82D00" w:rsidRDefault="00094314" w:rsidP="00E2209D">
      <w:pPr>
        <w:pStyle w:val="NormalWeb"/>
        <w:contextualSpacing/>
        <w:rPr>
          <w:rFonts w:asciiTheme="minorHAnsi" w:hAnsiTheme="minorHAnsi"/>
          <w:b/>
          <w:bCs/>
          <w:sz w:val="22"/>
          <w:szCs w:val="22"/>
        </w:rPr>
      </w:pPr>
      <w:r w:rsidRPr="00D82D00">
        <w:rPr>
          <w:rFonts w:asciiTheme="minorHAnsi" w:hAnsiTheme="minorHAnsi"/>
          <w:b/>
          <w:bCs/>
          <w:sz w:val="22"/>
          <w:szCs w:val="22"/>
        </w:rPr>
        <w:t>3. Elementos del texto narrativo:</w:t>
      </w:r>
    </w:p>
    <w:p w:rsidR="00E2209D" w:rsidRPr="00D82D00" w:rsidRDefault="00E2209D" w:rsidP="00E2209D">
      <w:pPr>
        <w:pStyle w:val="NormalWeb"/>
        <w:contextualSpacing/>
        <w:rPr>
          <w:rFonts w:asciiTheme="minorHAnsi" w:hAnsiTheme="minorHAnsi"/>
          <w:b/>
          <w:bCs/>
          <w:sz w:val="22"/>
          <w:szCs w:val="22"/>
        </w:rPr>
      </w:pPr>
    </w:p>
    <w:p w:rsidR="00094314" w:rsidRPr="00D82D00" w:rsidRDefault="00094314" w:rsidP="001944C1">
      <w:pPr>
        <w:pStyle w:val="NormalWeb"/>
        <w:contextualSpacing/>
        <w:jc w:val="both"/>
        <w:rPr>
          <w:rFonts w:asciiTheme="minorHAnsi" w:hAnsiTheme="minorHAnsi"/>
          <w:sz w:val="22"/>
          <w:szCs w:val="22"/>
        </w:rPr>
      </w:pPr>
      <w:r w:rsidRPr="00D82D00">
        <w:rPr>
          <w:rFonts w:asciiTheme="minorHAnsi" w:hAnsiTheme="minorHAnsi"/>
          <w:b/>
          <w:bCs/>
          <w:sz w:val="22"/>
          <w:szCs w:val="22"/>
        </w:rPr>
        <w:t xml:space="preserve">3.1 El narrador: </w:t>
      </w:r>
    </w:p>
    <w:p w:rsidR="00094314" w:rsidRPr="00D82D00" w:rsidRDefault="00094314" w:rsidP="001944C1">
      <w:pPr>
        <w:pStyle w:val="NormalWeb"/>
        <w:contextualSpacing/>
        <w:jc w:val="both"/>
        <w:rPr>
          <w:rFonts w:asciiTheme="minorHAnsi" w:hAnsiTheme="minorHAnsi"/>
          <w:sz w:val="22"/>
          <w:szCs w:val="22"/>
        </w:rPr>
      </w:pPr>
      <w:r w:rsidRPr="00D82D00">
        <w:rPr>
          <w:rFonts w:asciiTheme="minorHAnsi" w:hAnsiTheme="minorHAnsi"/>
          <w:sz w:val="22"/>
          <w:szCs w:val="22"/>
        </w:rPr>
        <w:t>El narrador es - en otros términos – el sujeto de la enunciación, una entidad creada por el autor, a la que este, convencionalmente, cede la palabra y con ella todo el caudal de información que posee sobre los hechos que va a narrar y sobre los personajes que se irán configurando en el desarrollo de la historia.</w:t>
      </w:r>
    </w:p>
    <w:p w:rsidR="00D82D00" w:rsidRDefault="00D82D00" w:rsidP="001944C1">
      <w:pPr>
        <w:pStyle w:val="NormalWeb"/>
        <w:contextualSpacing/>
        <w:jc w:val="both"/>
        <w:rPr>
          <w:rFonts w:asciiTheme="minorHAnsi" w:hAnsiTheme="minorHAnsi"/>
          <w:sz w:val="22"/>
          <w:szCs w:val="22"/>
        </w:rPr>
      </w:pPr>
    </w:p>
    <w:p w:rsidR="00E2209D" w:rsidRPr="00D82D00" w:rsidRDefault="00094314" w:rsidP="001944C1">
      <w:pPr>
        <w:pStyle w:val="NormalWeb"/>
        <w:contextualSpacing/>
        <w:jc w:val="both"/>
        <w:rPr>
          <w:rFonts w:asciiTheme="minorHAnsi" w:hAnsiTheme="minorHAnsi"/>
          <w:sz w:val="22"/>
          <w:szCs w:val="22"/>
        </w:rPr>
      </w:pPr>
      <w:r w:rsidRPr="00D82D00">
        <w:rPr>
          <w:rFonts w:asciiTheme="minorHAnsi" w:hAnsiTheme="minorHAnsi"/>
          <w:b/>
          <w:bCs/>
          <w:sz w:val="22"/>
          <w:szCs w:val="22"/>
        </w:rPr>
        <w:t xml:space="preserve">Focalización del narrador: </w:t>
      </w:r>
      <w:r w:rsidRPr="00D82D00">
        <w:rPr>
          <w:rFonts w:asciiTheme="minorHAnsi" w:hAnsiTheme="minorHAnsi"/>
          <w:sz w:val="22"/>
          <w:szCs w:val="22"/>
        </w:rPr>
        <w:t>Consiste en el ángulo de visión o foco desde el que narra los hechos. De acuerdo con esto, el narrador tiene distinta participación en los hechos y distintos grados de conocimiento con respecto a estos. Los puntos de vista o focalizaciones del narrador son los siguientes:</w:t>
      </w:r>
    </w:p>
    <w:p w:rsidR="00E2209D" w:rsidRPr="00D82D00" w:rsidRDefault="00E2209D" w:rsidP="001944C1">
      <w:pPr>
        <w:pStyle w:val="NormalWeb"/>
        <w:contextualSpacing/>
        <w:jc w:val="both"/>
        <w:rPr>
          <w:rFonts w:asciiTheme="minorHAnsi" w:hAnsiTheme="minorHAnsi"/>
          <w:sz w:val="22"/>
          <w:szCs w:val="22"/>
        </w:rPr>
      </w:pPr>
    </w:p>
    <w:p w:rsidR="00094314" w:rsidRPr="00D82D00" w:rsidRDefault="00D82D00" w:rsidP="001944C1">
      <w:pPr>
        <w:pStyle w:val="NormalWeb"/>
        <w:contextualSpacing/>
        <w:jc w:val="both"/>
        <w:rPr>
          <w:rFonts w:asciiTheme="minorHAnsi" w:hAnsiTheme="minorHAnsi"/>
          <w:sz w:val="22"/>
          <w:szCs w:val="22"/>
        </w:rPr>
      </w:pPr>
      <w:r w:rsidRPr="00D82D00">
        <w:rPr>
          <w:rFonts w:asciiTheme="minorHAnsi" w:hAnsiTheme="minorHAnsi"/>
          <w:sz w:val="22"/>
          <w:szCs w:val="22"/>
        </w:rPr>
        <w:t xml:space="preserve">• </w:t>
      </w:r>
      <w:r w:rsidR="00094314" w:rsidRPr="00D82D00">
        <w:rPr>
          <w:rFonts w:asciiTheme="minorHAnsi" w:hAnsiTheme="minorHAnsi"/>
          <w:b/>
          <w:bCs/>
          <w:sz w:val="22"/>
          <w:szCs w:val="22"/>
        </w:rPr>
        <w:t>Focalización cero</w:t>
      </w:r>
      <w:r w:rsidR="00094314" w:rsidRPr="00D82D00">
        <w:rPr>
          <w:rFonts w:asciiTheme="minorHAnsi" w:hAnsiTheme="minorHAnsi"/>
          <w:sz w:val="22"/>
          <w:szCs w:val="22"/>
        </w:rPr>
        <w:t xml:space="preserve">: se identifica con el narrador omnisciente. La narración se sitúa fuera de los acontecimientos, teniendo una visión directa de ellos y un conocimiento acabado de los personajes. </w:t>
      </w:r>
      <w:r w:rsidR="00094314" w:rsidRPr="00D82D00">
        <w:rPr>
          <w:rFonts w:asciiTheme="minorHAnsi" w:hAnsiTheme="minorHAnsi"/>
          <w:b/>
          <w:bCs/>
          <w:sz w:val="22"/>
          <w:szCs w:val="22"/>
        </w:rPr>
        <w:t>Ejemplo</w:t>
      </w:r>
      <w:r w:rsidR="00094314" w:rsidRPr="00D82D00">
        <w:rPr>
          <w:rFonts w:asciiTheme="minorHAnsi" w:hAnsiTheme="minorHAnsi"/>
          <w:sz w:val="22"/>
          <w:szCs w:val="22"/>
        </w:rPr>
        <w:t xml:space="preserve">: “Para siempre habría de recordar el instante en que hubo de abandonarla. Cada vez que los recordaba, sentía que su mundo interior se desplomaba y la angustia inundaba su ser” </w:t>
      </w:r>
    </w:p>
    <w:p w:rsidR="00E2209D" w:rsidRPr="00D82D00" w:rsidRDefault="00E2209D" w:rsidP="001944C1">
      <w:pPr>
        <w:pStyle w:val="NormalWeb"/>
        <w:contextualSpacing/>
        <w:jc w:val="both"/>
        <w:rPr>
          <w:rFonts w:asciiTheme="minorHAnsi" w:hAnsiTheme="minorHAnsi"/>
          <w:sz w:val="22"/>
          <w:szCs w:val="22"/>
        </w:rPr>
      </w:pPr>
    </w:p>
    <w:p w:rsidR="00094314" w:rsidRPr="00D82D00" w:rsidRDefault="00094314" w:rsidP="001944C1">
      <w:pPr>
        <w:pStyle w:val="NormalWeb"/>
        <w:contextualSpacing/>
        <w:jc w:val="both"/>
        <w:rPr>
          <w:rFonts w:asciiTheme="minorHAnsi" w:hAnsiTheme="minorHAnsi"/>
          <w:sz w:val="22"/>
          <w:szCs w:val="22"/>
        </w:rPr>
      </w:pPr>
      <w:r w:rsidRPr="00D82D00">
        <w:rPr>
          <w:rFonts w:asciiTheme="minorHAnsi" w:hAnsiTheme="minorHAnsi"/>
          <w:sz w:val="22"/>
          <w:szCs w:val="22"/>
        </w:rPr>
        <w:t xml:space="preserve">• </w:t>
      </w:r>
      <w:r w:rsidRPr="00D82D00">
        <w:rPr>
          <w:rFonts w:asciiTheme="minorHAnsi" w:hAnsiTheme="minorHAnsi"/>
          <w:b/>
          <w:bCs/>
          <w:sz w:val="22"/>
          <w:szCs w:val="22"/>
        </w:rPr>
        <w:t>Focalización interna</w:t>
      </w:r>
      <w:r w:rsidRPr="00D82D00">
        <w:rPr>
          <w:rFonts w:asciiTheme="minorHAnsi" w:hAnsiTheme="minorHAnsi"/>
          <w:sz w:val="22"/>
          <w:szCs w:val="22"/>
        </w:rPr>
        <w:t xml:space="preserve">: la narración se sitúa desde el interior de un personaje, adoptando, el narrador el rol propio y de personaje, que puede ser protagonista o secundario. </w:t>
      </w:r>
      <w:r w:rsidRPr="00D82D00">
        <w:rPr>
          <w:rFonts w:asciiTheme="minorHAnsi" w:hAnsiTheme="minorHAnsi"/>
          <w:b/>
          <w:bCs/>
          <w:sz w:val="22"/>
          <w:szCs w:val="22"/>
        </w:rPr>
        <w:t>Ejemplo</w:t>
      </w:r>
      <w:r w:rsidRPr="00D82D00">
        <w:rPr>
          <w:rFonts w:asciiTheme="minorHAnsi" w:hAnsiTheme="minorHAnsi"/>
          <w:sz w:val="22"/>
          <w:szCs w:val="22"/>
        </w:rPr>
        <w:t xml:space="preserve">: “Y así que la tomé en mis brazos y la besé </w:t>
      </w:r>
      <w:r w:rsidRPr="00D82D00">
        <w:rPr>
          <w:rFonts w:asciiTheme="minorHAnsi" w:hAnsiTheme="minorHAnsi"/>
          <w:sz w:val="22"/>
          <w:szCs w:val="22"/>
        </w:rPr>
        <w:lastRenderedPageBreak/>
        <w:t xml:space="preserve">apasionado. Era Helena, mi Helena, por la cual habría luchado diez años bajo los muros de Troya y a quien, por fin, lograba encontrar. Mis padecimientos encontraban al cabo un premio” </w:t>
      </w:r>
    </w:p>
    <w:p w:rsidR="00E2209D" w:rsidRPr="00D82D00" w:rsidRDefault="00E2209D" w:rsidP="001944C1">
      <w:pPr>
        <w:pStyle w:val="NormalWeb"/>
        <w:contextualSpacing/>
        <w:jc w:val="both"/>
        <w:rPr>
          <w:rFonts w:asciiTheme="minorHAnsi" w:hAnsiTheme="minorHAnsi"/>
          <w:sz w:val="22"/>
          <w:szCs w:val="22"/>
        </w:rPr>
      </w:pPr>
    </w:p>
    <w:p w:rsidR="00094314" w:rsidRPr="00D82D00" w:rsidRDefault="00094314" w:rsidP="001944C1">
      <w:pPr>
        <w:pStyle w:val="NormalWeb"/>
        <w:contextualSpacing/>
        <w:jc w:val="both"/>
        <w:rPr>
          <w:rFonts w:asciiTheme="minorHAnsi" w:hAnsiTheme="minorHAnsi"/>
          <w:sz w:val="22"/>
          <w:szCs w:val="22"/>
        </w:rPr>
      </w:pPr>
      <w:r w:rsidRPr="00D82D00">
        <w:rPr>
          <w:rFonts w:asciiTheme="minorHAnsi" w:hAnsiTheme="minorHAnsi"/>
          <w:sz w:val="22"/>
          <w:szCs w:val="22"/>
        </w:rPr>
        <w:t xml:space="preserve">• </w:t>
      </w:r>
      <w:r w:rsidRPr="00D82D00">
        <w:rPr>
          <w:rFonts w:asciiTheme="minorHAnsi" w:hAnsiTheme="minorHAnsi"/>
          <w:b/>
          <w:bCs/>
          <w:sz w:val="22"/>
          <w:szCs w:val="22"/>
        </w:rPr>
        <w:t>Focalización externa</w:t>
      </w:r>
      <w:r w:rsidRPr="00D82D00">
        <w:rPr>
          <w:rFonts w:asciiTheme="minorHAnsi" w:hAnsiTheme="minorHAnsi"/>
          <w:sz w:val="22"/>
          <w:szCs w:val="22"/>
        </w:rPr>
        <w:t xml:space="preserve">: el narrador se ubica fuera de los hechos y personajes en un sentido limitado. </w:t>
      </w:r>
      <w:r w:rsidRPr="00D82D00">
        <w:rPr>
          <w:rFonts w:asciiTheme="minorHAnsi" w:hAnsiTheme="minorHAnsi"/>
          <w:b/>
          <w:bCs/>
          <w:sz w:val="22"/>
          <w:szCs w:val="22"/>
        </w:rPr>
        <w:t>Ejemplo</w:t>
      </w:r>
      <w:r w:rsidRPr="00D82D00">
        <w:rPr>
          <w:rFonts w:asciiTheme="minorHAnsi" w:hAnsiTheme="minorHAnsi"/>
          <w:sz w:val="22"/>
          <w:szCs w:val="22"/>
        </w:rPr>
        <w:t>: “Ven acá, Héctor, que aquí te espero- gritó, rojo de furor, Aquiles. -Ya voy, por los dioses que ya voy- replicó Héctor mientras retrocedía velozmente. Entonces Aquiles arrojó su broncínea lanza, la cual atravesó el escudo y la armadura del troyano, el cual cayó de rodillas en el campo, arrojando lejos de sí su espada”</w:t>
      </w:r>
      <w:r w:rsidR="00E2209D" w:rsidRPr="00D82D00">
        <w:rPr>
          <w:rFonts w:asciiTheme="minorHAnsi" w:hAnsiTheme="minorHAnsi"/>
          <w:sz w:val="22"/>
          <w:szCs w:val="22"/>
        </w:rPr>
        <w:t>.</w:t>
      </w:r>
    </w:p>
    <w:p w:rsidR="00E2209D" w:rsidRPr="00D82D00" w:rsidRDefault="00E2209D" w:rsidP="00E2209D">
      <w:pPr>
        <w:pStyle w:val="NormalWeb"/>
        <w:contextualSpacing/>
        <w:rPr>
          <w:rFonts w:asciiTheme="minorHAnsi" w:hAnsiTheme="minorHAnsi"/>
          <w:sz w:val="22"/>
          <w:szCs w:val="22"/>
        </w:rPr>
      </w:pPr>
    </w:p>
    <w:p w:rsidR="00094314" w:rsidRPr="00D82D00" w:rsidRDefault="00094314" w:rsidP="001944C1">
      <w:pPr>
        <w:pStyle w:val="NormalWeb"/>
        <w:contextualSpacing/>
        <w:jc w:val="both"/>
        <w:rPr>
          <w:rFonts w:asciiTheme="minorHAnsi" w:hAnsiTheme="minorHAnsi"/>
          <w:sz w:val="22"/>
          <w:szCs w:val="22"/>
        </w:rPr>
      </w:pPr>
      <w:r w:rsidRPr="00D82D00">
        <w:rPr>
          <w:rFonts w:asciiTheme="minorHAnsi" w:hAnsiTheme="minorHAnsi"/>
          <w:b/>
          <w:bCs/>
          <w:sz w:val="22"/>
          <w:szCs w:val="22"/>
        </w:rPr>
        <w:t>Tipos de narrador</w:t>
      </w:r>
    </w:p>
    <w:p w:rsidR="00E2209D" w:rsidRPr="00D82D00" w:rsidRDefault="00E2209D" w:rsidP="001944C1">
      <w:pPr>
        <w:pStyle w:val="NormalWeb"/>
        <w:contextualSpacing/>
        <w:jc w:val="both"/>
        <w:rPr>
          <w:rFonts w:asciiTheme="minorHAnsi" w:hAnsiTheme="minorHAnsi"/>
          <w:b/>
          <w:bCs/>
          <w:sz w:val="22"/>
          <w:szCs w:val="22"/>
        </w:rPr>
      </w:pPr>
    </w:p>
    <w:p w:rsidR="00094314" w:rsidRPr="00D82D00" w:rsidRDefault="00094314" w:rsidP="001944C1">
      <w:pPr>
        <w:pStyle w:val="NormalWeb"/>
        <w:contextualSpacing/>
        <w:jc w:val="both"/>
        <w:rPr>
          <w:rFonts w:asciiTheme="minorHAnsi" w:hAnsiTheme="minorHAnsi"/>
          <w:sz w:val="22"/>
          <w:szCs w:val="22"/>
        </w:rPr>
      </w:pPr>
      <w:r w:rsidRPr="001944C1">
        <w:rPr>
          <w:rFonts w:asciiTheme="minorHAnsi" w:hAnsiTheme="minorHAnsi"/>
          <w:b/>
          <w:bCs/>
          <w:sz w:val="22"/>
          <w:szCs w:val="22"/>
          <w:u w:val="single"/>
        </w:rPr>
        <w:t>Narrador héterodiegético (hétero: diferente; diégesis: historia</w:t>
      </w:r>
      <w:r w:rsidRPr="001944C1">
        <w:rPr>
          <w:rFonts w:asciiTheme="minorHAnsi" w:hAnsiTheme="minorHAnsi"/>
          <w:sz w:val="22"/>
          <w:szCs w:val="22"/>
          <w:u w:val="single"/>
        </w:rPr>
        <w:t xml:space="preserve">) </w:t>
      </w:r>
      <w:r w:rsidRPr="00D82D00">
        <w:rPr>
          <w:rFonts w:asciiTheme="minorHAnsi" w:hAnsiTheme="minorHAnsi"/>
          <w:sz w:val="22"/>
          <w:szCs w:val="22"/>
        </w:rPr>
        <w:t>no forma parte del relato y cuenta el acontecer desde fuera, utilizando la tercera persona gramatical. Se caracteriza por poseer mayor objetividad y distancia respecto de los hechos narrados.</w:t>
      </w:r>
      <w:r w:rsidR="001944C1">
        <w:rPr>
          <w:rFonts w:asciiTheme="minorHAnsi" w:hAnsiTheme="minorHAnsi"/>
          <w:sz w:val="22"/>
          <w:szCs w:val="22"/>
        </w:rPr>
        <w:t xml:space="preserve"> </w:t>
      </w:r>
      <w:r w:rsidRPr="00D82D00">
        <w:rPr>
          <w:rFonts w:asciiTheme="minorHAnsi" w:hAnsiTheme="minorHAnsi"/>
          <w:sz w:val="22"/>
          <w:szCs w:val="22"/>
        </w:rPr>
        <w:t xml:space="preserve">Puede ser: </w:t>
      </w:r>
    </w:p>
    <w:p w:rsidR="00E2209D" w:rsidRPr="00D82D00" w:rsidRDefault="00E2209D" w:rsidP="001944C1">
      <w:pPr>
        <w:pStyle w:val="NormalWeb"/>
        <w:contextualSpacing/>
        <w:jc w:val="both"/>
        <w:rPr>
          <w:rFonts w:asciiTheme="minorHAnsi" w:hAnsiTheme="minorHAnsi"/>
          <w:b/>
          <w:bCs/>
          <w:sz w:val="22"/>
          <w:szCs w:val="22"/>
        </w:rPr>
      </w:pPr>
    </w:p>
    <w:p w:rsidR="00094314" w:rsidRPr="00D82D00" w:rsidRDefault="001944C1" w:rsidP="001944C1">
      <w:pPr>
        <w:pStyle w:val="NormalWeb"/>
        <w:contextualSpacing/>
        <w:jc w:val="both"/>
        <w:rPr>
          <w:rFonts w:asciiTheme="minorHAnsi" w:hAnsiTheme="minorHAnsi"/>
          <w:sz w:val="22"/>
          <w:szCs w:val="22"/>
        </w:rPr>
      </w:pPr>
      <w:r w:rsidRPr="00D82D00">
        <w:rPr>
          <w:rFonts w:asciiTheme="minorHAnsi" w:hAnsiTheme="minorHAnsi"/>
          <w:sz w:val="22"/>
          <w:szCs w:val="22"/>
        </w:rPr>
        <w:t xml:space="preserve">• </w:t>
      </w:r>
      <w:r w:rsidR="00094314" w:rsidRPr="00D82D00">
        <w:rPr>
          <w:rFonts w:asciiTheme="minorHAnsi" w:hAnsiTheme="minorHAnsi"/>
          <w:b/>
          <w:bCs/>
          <w:sz w:val="22"/>
          <w:szCs w:val="22"/>
        </w:rPr>
        <w:t>Narrador omnisciente</w:t>
      </w:r>
      <w:r w:rsidR="00094314" w:rsidRPr="00D82D00">
        <w:rPr>
          <w:rFonts w:asciiTheme="minorHAnsi" w:hAnsiTheme="minorHAnsi"/>
          <w:sz w:val="22"/>
          <w:szCs w:val="22"/>
        </w:rPr>
        <w:t xml:space="preserve">: conoce todo respecto del mundo representado. Es una especie de Dios que sabe todo lo ocurrido en el pasado, se anticipa a veces al futuro e interpreta los pensamientos y sentimientos de los personajes. Puede influir en el lector respecto de la simpatía o antipatía por ciertos personajes o hechos, al tomar partido a favor o en contra de ellos, aun cuando trata de presentar con objetividad los espacios donde ocurren los hechos narrados. </w:t>
      </w:r>
    </w:p>
    <w:p w:rsidR="00E2209D" w:rsidRPr="00D82D00" w:rsidRDefault="00E2209D" w:rsidP="001944C1">
      <w:pPr>
        <w:pStyle w:val="NormalWeb"/>
        <w:contextualSpacing/>
        <w:jc w:val="both"/>
        <w:rPr>
          <w:rFonts w:asciiTheme="minorHAnsi" w:hAnsiTheme="minorHAnsi"/>
          <w:b/>
          <w:bCs/>
          <w:sz w:val="22"/>
          <w:szCs w:val="22"/>
        </w:rPr>
      </w:pPr>
    </w:p>
    <w:p w:rsidR="00094314" w:rsidRPr="00D82D00" w:rsidRDefault="00094314" w:rsidP="001944C1">
      <w:pPr>
        <w:pStyle w:val="NormalWeb"/>
        <w:contextualSpacing/>
        <w:jc w:val="both"/>
        <w:rPr>
          <w:rFonts w:asciiTheme="minorHAnsi" w:hAnsiTheme="minorHAnsi"/>
          <w:sz w:val="22"/>
          <w:szCs w:val="22"/>
        </w:rPr>
      </w:pPr>
      <w:r w:rsidRPr="00D82D00">
        <w:rPr>
          <w:rFonts w:asciiTheme="minorHAnsi" w:hAnsiTheme="minorHAnsi"/>
          <w:b/>
          <w:bCs/>
          <w:sz w:val="22"/>
          <w:szCs w:val="22"/>
        </w:rPr>
        <w:t>Ejemplo</w:t>
      </w:r>
      <w:r w:rsidRPr="00D82D00">
        <w:rPr>
          <w:rFonts w:asciiTheme="minorHAnsi" w:hAnsiTheme="minorHAnsi"/>
          <w:sz w:val="22"/>
          <w:szCs w:val="22"/>
        </w:rPr>
        <w:t xml:space="preserve">: “Se miró las manos llenas de arañazos. Se miró las piernas flacuchentas y los pies enormes en los zapatos de tenis, (...) y se avergonzó de sí misma. Un impulso la hizo correr a casa, con el corazón aturdiéndola por el golpeteo sordo de la emoción. Llegó a su pieza anhelante (...), ardiendo las mejillas, deslumbrados los ojos”. </w:t>
      </w:r>
    </w:p>
    <w:p w:rsidR="00E2209D" w:rsidRPr="00D82D00" w:rsidRDefault="00E2209D" w:rsidP="001944C1">
      <w:pPr>
        <w:pStyle w:val="NormalWeb"/>
        <w:contextualSpacing/>
        <w:jc w:val="both"/>
        <w:rPr>
          <w:rFonts w:asciiTheme="minorHAnsi" w:hAnsiTheme="minorHAnsi"/>
          <w:b/>
          <w:bCs/>
          <w:sz w:val="22"/>
          <w:szCs w:val="22"/>
        </w:rPr>
      </w:pPr>
    </w:p>
    <w:p w:rsidR="00094314" w:rsidRPr="00D82D00" w:rsidRDefault="001944C1" w:rsidP="001944C1">
      <w:pPr>
        <w:pStyle w:val="NormalWeb"/>
        <w:contextualSpacing/>
        <w:jc w:val="both"/>
        <w:rPr>
          <w:rFonts w:asciiTheme="minorHAnsi" w:hAnsiTheme="minorHAnsi"/>
          <w:sz w:val="22"/>
          <w:szCs w:val="22"/>
        </w:rPr>
      </w:pPr>
      <w:r w:rsidRPr="00D82D00">
        <w:rPr>
          <w:rFonts w:asciiTheme="minorHAnsi" w:hAnsiTheme="minorHAnsi"/>
          <w:sz w:val="22"/>
          <w:szCs w:val="22"/>
        </w:rPr>
        <w:t xml:space="preserve">• </w:t>
      </w:r>
      <w:r w:rsidR="00094314" w:rsidRPr="00D82D00">
        <w:rPr>
          <w:rFonts w:asciiTheme="minorHAnsi" w:hAnsiTheme="minorHAnsi"/>
          <w:b/>
          <w:bCs/>
          <w:sz w:val="22"/>
          <w:szCs w:val="22"/>
        </w:rPr>
        <w:t>Narrador de conocimiento relativo u objetivo</w:t>
      </w:r>
      <w:r w:rsidR="00094314" w:rsidRPr="00D82D00">
        <w:rPr>
          <w:rFonts w:asciiTheme="minorHAnsi" w:hAnsiTheme="minorHAnsi"/>
          <w:sz w:val="22"/>
          <w:szCs w:val="22"/>
        </w:rPr>
        <w:t xml:space="preserve">: asume el rol de una cámara de cine que registra exclusivamente lo que ocurre a nivel externo del universo representado. Este narrador ofrece datos concretos, describe las acciones de los personajes, hechos, etc. No trata de interpretar los pensamientos ni los sentimientos de los personajes, pues no penetra en el interior de sus consciencias. Trata de mostrar una visión objetiva, aunque la objetividad total no existe en el relato. </w:t>
      </w:r>
    </w:p>
    <w:p w:rsidR="00E2209D" w:rsidRPr="00D82D00" w:rsidRDefault="00E2209D" w:rsidP="001944C1">
      <w:pPr>
        <w:pStyle w:val="NormalWeb"/>
        <w:contextualSpacing/>
        <w:jc w:val="both"/>
        <w:rPr>
          <w:rFonts w:asciiTheme="minorHAnsi" w:hAnsiTheme="minorHAnsi"/>
          <w:b/>
          <w:bCs/>
          <w:sz w:val="22"/>
          <w:szCs w:val="22"/>
        </w:rPr>
      </w:pPr>
    </w:p>
    <w:p w:rsidR="00094314" w:rsidRPr="00D82D00" w:rsidRDefault="00094314" w:rsidP="001944C1">
      <w:pPr>
        <w:pStyle w:val="NormalWeb"/>
        <w:contextualSpacing/>
        <w:jc w:val="both"/>
        <w:rPr>
          <w:rFonts w:asciiTheme="minorHAnsi" w:hAnsiTheme="minorHAnsi"/>
          <w:sz w:val="22"/>
          <w:szCs w:val="22"/>
        </w:rPr>
      </w:pPr>
      <w:r w:rsidRPr="00D82D00">
        <w:rPr>
          <w:rFonts w:asciiTheme="minorHAnsi" w:hAnsiTheme="minorHAnsi"/>
          <w:b/>
          <w:bCs/>
          <w:sz w:val="22"/>
          <w:szCs w:val="22"/>
        </w:rPr>
        <w:t>Ejemplo</w:t>
      </w:r>
      <w:r w:rsidRPr="00D82D00">
        <w:rPr>
          <w:rFonts w:asciiTheme="minorHAnsi" w:hAnsiTheme="minorHAnsi"/>
          <w:sz w:val="22"/>
          <w:szCs w:val="22"/>
        </w:rPr>
        <w:t>: “Él no contestó, entraron al bar. Él pidió un whisky con agua; ella pidió un whisky con agua. Él la miró; ella tenía un gorro de terciopelo negro apretándole la pequeña cabeza; sus ojos se abrían, oscuros, en una zona azul; ella se fijó en la corbata de él, roja, con las pintas blancas sucias, con el nudo mal hecho”.</w:t>
      </w:r>
    </w:p>
    <w:p w:rsidR="00E2209D" w:rsidRPr="00D82D00" w:rsidRDefault="00E2209D" w:rsidP="001944C1">
      <w:pPr>
        <w:pStyle w:val="NormalWeb"/>
        <w:ind w:left="720"/>
        <w:contextualSpacing/>
        <w:jc w:val="both"/>
        <w:rPr>
          <w:rFonts w:asciiTheme="minorHAnsi" w:hAnsiTheme="minorHAnsi"/>
          <w:sz w:val="22"/>
          <w:szCs w:val="22"/>
        </w:rPr>
      </w:pPr>
    </w:p>
    <w:p w:rsidR="00094314" w:rsidRPr="00D82D00" w:rsidRDefault="00094314" w:rsidP="001944C1">
      <w:pPr>
        <w:pStyle w:val="NormalWeb"/>
        <w:contextualSpacing/>
        <w:jc w:val="both"/>
        <w:rPr>
          <w:rFonts w:asciiTheme="minorHAnsi" w:hAnsiTheme="minorHAnsi"/>
          <w:sz w:val="22"/>
          <w:szCs w:val="22"/>
        </w:rPr>
      </w:pPr>
      <w:r w:rsidRPr="001944C1">
        <w:rPr>
          <w:rFonts w:asciiTheme="minorHAnsi" w:hAnsiTheme="minorHAnsi"/>
          <w:b/>
          <w:bCs/>
          <w:sz w:val="22"/>
          <w:szCs w:val="22"/>
          <w:u w:val="single"/>
        </w:rPr>
        <w:t>Narrador homodiegético (homo: igual; diégesis: historia)</w:t>
      </w:r>
      <w:r w:rsidRPr="00D82D00">
        <w:rPr>
          <w:rFonts w:asciiTheme="minorHAnsi" w:hAnsiTheme="minorHAnsi"/>
          <w:sz w:val="22"/>
          <w:szCs w:val="22"/>
        </w:rPr>
        <w:t xml:space="preserve"> forma parte de la historia e interviene en los sucesos narrados. Utiliza la primera y la tercera persona gramatical, dependiendo de si está hablando de sí o de los otros personajes que participan en el acontecer. Puede ser: </w:t>
      </w:r>
    </w:p>
    <w:p w:rsidR="00E2209D" w:rsidRPr="00D82D00" w:rsidRDefault="00E2209D" w:rsidP="001944C1">
      <w:pPr>
        <w:pStyle w:val="NormalWeb"/>
        <w:contextualSpacing/>
        <w:jc w:val="both"/>
        <w:rPr>
          <w:rFonts w:asciiTheme="minorHAnsi" w:hAnsiTheme="minorHAnsi"/>
          <w:b/>
          <w:bCs/>
          <w:sz w:val="22"/>
          <w:szCs w:val="22"/>
        </w:rPr>
      </w:pPr>
    </w:p>
    <w:p w:rsidR="00094314" w:rsidRPr="00D82D00" w:rsidRDefault="001944C1" w:rsidP="001944C1">
      <w:pPr>
        <w:pStyle w:val="NormalWeb"/>
        <w:contextualSpacing/>
        <w:jc w:val="both"/>
        <w:rPr>
          <w:rFonts w:asciiTheme="minorHAnsi" w:hAnsiTheme="minorHAnsi"/>
          <w:sz w:val="22"/>
          <w:szCs w:val="22"/>
        </w:rPr>
      </w:pPr>
      <w:r w:rsidRPr="00D82D00">
        <w:rPr>
          <w:rFonts w:asciiTheme="minorHAnsi" w:hAnsiTheme="minorHAnsi"/>
          <w:sz w:val="22"/>
          <w:szCs w:val="22"/>
        </w:rPr>
        <w:t xml:space="preserve">• </w:t>
      </w:r>
      <w:r w:rsidR="00094314" w:rsidRPr="00D82D00">
        <w:rPr>
          <w:rFonts w:asciiTheme="minorHAnsi" w:hAnsiTheme="minorHAnsi"/>
          <w:b/>
          <w:bCs/>
          <w:sz w:val="22"/>
          <w:szCs w:val="22"/>
        </w:rPr>
        <w:t>Narrador protagonista</w:t>
      </w:r>
      <w:r w:rsidR="00094314" w:rsidRPr="00D82D00">
        <w:rPr>
          <w:rFonts w:asciiTheme="minorHAnsi" w:hAnsiTheme="minorHAnsi"/>
          <w:sz w:val="22"/>
          <w:szCs w:val="22"/>
        </w:rPr>
        <w:t xml:space="preserve">: cuenta los hechos en primera persona; el universo representado está organizado en torno a su accionar y cuenta su propia historia. El relato, en consecuencia, es personalizado y marcadamente subjetivo. Se produce la coincidencia entre narrador y protagonista del relato en una misma entidad o personaje. </w:t>
      </w:r>
      <w:r w:rsidR="00094314" w:rsidRPr="00D82D00">
        <w:rPr>
          <w:rFonts w:asciiTheme="minorHAnsi" w:hAnsiTheme="minorHAnsi"/>
          <w:b/>
          <w:bCs/>
          <w:sz w:val="22"/>
          <w:szCs w:val="22"/>
        </w:rPr>
        <w:t>Ejemplo</w:t>
      </w:r>
      <w:r w:rsidR="00094314" w:rsidRPr="00D82D00">
        <w:rPr>
          <w:rFonts w:asciiTheme="minorHAnsi" w:hAnsiTheme="minorHAnsi"/>
          <w:sz w:val="22"/>
          <w:szCs w:val="22"/>
        </w:rPr>
        <w:t xml:space="preserve">: “Ayer en la mañana tuve una sorpresa bastante agradable. Al pasar por delante de un depósito de bicicletas, oí que alguien me llamaba. Dándome vuelta, vi a un muchacho encantador, a quien había conocido la víspera, en casa de mi amiga Eva”. (El diario de Anna Frank) </w:t>
      </w:r>
    </w:p>
    <w:p w:rsidR="00E2209D" w:rsidRPr="00D82D00" w:rsidRDefault="00E2209D" w:rsidP="001944C1">
      <w:pPr>
        <w:pStyle w:val="NormalWeb"/>
        <w:contextualSpacing/>
        <w:jc w:val="both"/>
        <w:rPr>
          <w:rFonts w:asciiTheme="minorHAnsi" w:hAnsiTheme="minorHAnsi"/>
          <w:b/>
          <w:bCs/>
          <w:sz w:val="22"/>
          <w:szCs w:val="22"/>
        </w:rPr>
      </w:pPr>
    </w:p>
    <w:p w:rsidR="00094314" w:rsidRPr="00D82D00" w:rsidRDefault="001944C1" w:rsidP="001944C1">
      <w:pPr>
        <w:pStyle w:val="NormalWeb"/>
        <w:contextualSpacing/>
        <w:jc w:val="both"/>
        <w:rPr>
          <w:rFonts w:asciiTheme="minorHAnsi" w:hAnsiTheme="minorHAnsi"/>
          <w:sz w:val="22"/>
          <w:szCs w:val="22"/>
        </w:rPr>
      </w:pPr>
      <w:r w:rsidRPr="00D82D00">
        <w:rPr>
          <w:rFonts w:asciiTheme="minorHAnsi" w:hAnsiTheme="minorHAnsi"/>
          <w:sz w:val="22"/>
          <w:szCs w:val="22"/>
        </w:rPr>
        <w:t xml:space="preserve">• </w:t>
      </w:r>
      <w:r w:rsidR="00094314" w:rsidRPr="00D82D00">
        <w:rPr>
          <w:rFonts w:asciiTheme="minorHAnsi" w:hAnsiTheme="minorHAnsi"/>
          <w:b/>
          <w:bCs/>
          <w:sz w:val="22"/>
          <w:szCs w:val="22"/>
        </w:rPr>
        <w:t>Narrador personaje (Secundario</w:t>
      </w:r>
      <w:r w:rsidR="00094314" w:rsidRPr="00D82D00">
        <w:rPr>
          <w:rFonts w:asciiTheme="minorHAnsi" w:hAnsiTheme="minorHAnsi"/>
          <w:sz w:val="22"/>
          <w:szCs w:val="22"/>
        </w:rPr>
        <w:t>): corresponde a un personaje secundario que narra lo que le acontece al personaje principal o protagonista. A diferencia del testigo, este narrador participa de la acción, pero sin ser el eje de ella.</w:t>
      </w:r>
      <w:r w:rsidR="00094314" w:rsidRPr="00D82D00">
        <w:rPr>
          <w:rFonts w:asciiTheme="minorHAnsi" w:hAnsiTheme="minorHAnsi"/>
          <w:sz w:val="22"/>
          <w:szCs w:val="22"/>
        </w:rPr>
        <w:br/>
      </w:r>
      <w:r w:rsidR="00094314" w:rsidRPr="00D82D00">
        <w:rPr>
          <w:rFonts w:asciiTheme="minorHAnsi" w:hAnsiTheme="minorHAnsi"/>
          <w:b/>
          <w:bCs/>
          <w:sz w:val="22"/>
          <w:szCs w:val="22"/>
        </w:rPr>
        <w:t>Ejemplo:</w:t>
      </w:r>
      <w:r w:rsidR="00E2209D" w:rsidRPr="00D82D00">
        <w:rPr>
          <w:rFonts w:asciiTheme="minorHAnsi" w:hAnsiTheme="minorHAnsi"/>
          <w:b/>
          <w:bCs/>
          <w:sz w:val="22"/>
          <w:szCs w:val="22"/>
        </w:rPr>
        <w:t xml:space="preserve"> </w:t>
      </w:r>
      <w:r w:rsidR="00094314" w:rsidRPr="00D82D00">
        <w:rPr>
          <w:rFonts w:asciiTheme="minorHAnsi" w:hAnsiTheme="minorHAnsi"/>
          <w:i/>
          <w:iCs/>
          <w:sz w:val="22"/>
          <w:szCs w:val="22"/>
        </w:rPr>
        <w:t>“</w:t>
      </w:r>
      <w:r w:rsidR="00094314" w:rsidRPr="00D82D00">
        <w:rPr>
          <w:rFonts w:asciiTheme="minorHAnsi" w:hAnsiTheme="minorHAnsi"/>
          <w:sz w:val="22"/>
          <w:szCs w:val="22"/>
        </w:rPr>
        <w:t>(...) me dispongo a dejar constancia sobre este pergamino de los hechos asombrosos y terribles que me fue dado presenciar en mi juventud, repitiendo verbatim cuanto vi y oí, y sin aventurar</w:t>
      </w:r>
      <w:r w:rsidR="00E2209D" w:rsidRPr="00D82D00">
        <w:rPr>
          <w:rFonts w:asciiTheme="minorHAnsi" w:hAnsiTheme="minorHAnsi"/>
          <w:sz w:val="22"/>
          <w:szCs w:val="22"/>
        </w:rPr>
        <w:t xml:space="preserve"> </w:t>
      </w:r>
      <w:r w:rsidR="00094314" w:rsidRPr="00D82D00">
        <w:rPr>
          <w:rFonts w:asciiTheme="minorHAnsi" w:hAnsiTheme="minorHAnsi"/>
          <w:sz w:val="22"/>
          <w:szCs w:val="22"/>
        </w:rPr>
        <w:t>interpretación alguna, para dejar, en cierto modo, a los que vengan después (si es que antes no llega el Anticristo) signos de signos, sobre los que pueda ejercerse plegaria del desciframiento.</w:t>
      </w:r>
      <w:r w:rsidR="00094314" w:rsidRPr="00D82D00">
        <w:rPr>
          <w:rFonts w:asciiTheme="minorHAnsi" w:hAnsiTheme="minorHAnsi"/>
          <w:i/>
          <w:iCs/>
          <w:sz w:val="22"/>
          <w:szCs w:val="22"/>
        </w:rPr>
        <w:t>” (El nombre de la</w:t>
      </w:r>
      <w:r>
        <w:rPr>
          <w:rFonts w:asciiTheme="minorHAnsi" w:hAnsiTheme="minorHAnsi"/>
          <w:i/>
          <w:iCs/>
          <w:sz w:val="22"/>
          <w:szCs w:val="22"/>
        </w:rPr>
        <w:t xml:space="preserve"> </w:t>
      </w:r>
      <w:r w:rsidR="00094314" w:rsidRPr="00D82D00">
        <w:rPr>
          <w:rFonts w:asciiTheme="minorHAnsi" w:hAnsiTheme="minorHAnsi"/>
          <w:i/>
          <w:iCs/>
          <w:sz w:val="22"/>
          <w:szCs w:val="22"/>
        </w:rPr>
        <w:t>rosa, Humberto Eco)</w:t>
      </w:r>
      <w:r w:rsidR="00E2209D" w:rsidRPr="00D82D00">
        <w:rPr>
          <w:rFonts w:asciiTheme="minorHAnsi" w:hAnsiTheme="minorHAnsi"/>
          <w:i/>
          <w:iCs/>
          <w:sz w:val="22"/>
          <w:szCs w:val="22"/>
        </w:rPr>
        <w:t>.</w:t>
      </w:r>
      <w:r w:rsidR="00094314" w:rsidRPr="00D82D00">
        <w:rPr>
          <w:rFonts w:asciiTheme="minorHAnsi" w:hAnsiTheme="minorHAnsi"/>
          <w:i/>
          <w:iCs/>
          <w:sz w:val="22"/>
          <w:szCs w:val="22"/>
        </w:rPr>
        <w:t xml:space="preserve"> </w:t>
      </w:r>
    </w:p>
    <w:p w:rsidR="001944C1" w:rsidRDefault="001944C1" w:rsidP="00E2209D">
      <w:pPr>
        <w:spacing w:before="100" w:beforeAutospacing="1" w:after="100" w:afterAutospacing="1"/>
        <w:contextualSpacing/>
        <w:rPr>
          <w:rFonts w:eastAsia="Times New Roman" w:cs="Times New Roman"/>
          <w:b/>
          <w:bCs/>
          <w:sz w:val="22"/>
          <w:szCs w:val="22"/>
          <w:lang w:eastAsia="es-ES_tradnl"/>
        </w:rPr>
      </w:pPr>
    </w:p>
    <w:p w:rsidR="00094314" w:rsidRPr="00094314" w:rsidRDefault="00094314" w:rsidP="001944C1">
      <w:pPr>
        <w:spacing w:before="100" w:beforeAutospacing="1" w:after="100" w:afterAutospacing="1"/>
        <w:contextualSpacing/>
        <w:jc w:val="both"/>
        <w:rPr>
          <w:rFonts w:eastAsia="Times New Roman" w:cs="Times New Roman"/>
          <w:sz w:val="22"/>
          <w:szCs w:val="22"/>
          <w:lang w:eastAsia="es-ES_tradnl"/>
        </w:rPr>
      </w:pPr>
      <w:r w:rsidRPr="00094314">
        <w:rPr>
          <w:rFonts w:eastAsia="Times New Roman" w:cs="Times New Roman"/>
          <w:b/>
          <w:bCs/>
          <w:sz w:val="22"/>
          <w:szCs w:val="22"/>
          <w:lang w:eastAsia="es-ES_tradnl"/>
        </w:rPr>
        <w:lastRenderedPageBreak/>
        <w:t xml:space="preserve">4. Disposición del relato </w:t>
      </w:r>
    </w:p>
    <w:p w:rsidR="00094314" w:rsidRPr="00094314" w:rsidRDefault="00094314" w:rsidP="001944C1">
      <w:pPr>
        <w:spacing w:before="100" w:beforeAutospacing="1" w:after="100" w:afterAutospacing="1"/>
        <w:contextualSpacing/>
        <w:jc w:val="both"/>
        <w:rPr>
          <w:rFonts w:eastAsia="Times New Roman" w:cs="Times New Roman"/>
          <w:sz w:val="22"/>
          <w:szCs w:val="22"/>
          <w:lang w:eastAsia="es-ES_tradnl"/>
        </w:rPr>
      </w:pPr>
      <w:r w:rsidRPr="00094314">
        <w:rPr>
          <w:rFonts w:eastAsia="Times New Roman" w:cs="Times New Roman"/>
          <w:sz w:val="22"/>
          <w:szCs w:val="22"/>
          <w:lang w:eastAsia="es-ES_tradnl"/>
        </w:rPr>
        <w:t xml:space="preserve">El narrador comienza a relatar los hechos en un momento determinado. De acuerdo con ello, clasificamos el relato de la siguiente manera: </w:t>
      </w:r>
    </w:p>
    <w:p w:rsidR="00094314" w:rsidRDefault="00094314" w:rsidP="001944C1">
      <w:pPr>
        <w:numPr>
          <w:ilvl w:val="0"/>
          <w:numId w:val="3"/>
        </w:numPr>
        <w:spacing w:before="100" w:beforeAutospacing="1" w:after="100" w:afterAutospacing="1"/>
        <w:contextualSpacing/>
        <w:jc w:val="both"/>
        <w:rPr>
          <w:rFonts w:eastAsia="Times New Roman" w:cs="Times New Roman"/>
          <w:sz w:val="22"/>
          <w:szCs w:val="22"/>
          <w:lang w:eastAsia="es-ES_tradnl"/>
        </w:rPr>
      </w:pPr>
      <w:r w:rsidRPr="00094314">
        <w:rPr>
          <w:rFonts w:eastAsia="Times New Roman" w:cs="Times New Roman"/>
          <w:sz w:val="22"/>
          <w:szCs w:val="22"/>
          <w:lang w:eastAsia="es-ES_tradnl"/>
        </w:rPr>
        <w:t>“Ab- Ovo”: en este caso el narrador sitúa como punto de partida del relato el momento de inicio lógico de la acción y, a partir del mismo, el desenvolvimiento de los sucesos responde a un orden cronológico y a un principio de causa-efecto. Corresponde a un orden natural.</w:t>
      </w:r>
      <w:r w:rsidR="001944C1">
        <w:rPr>
          <w:rFonts w:eastAsia="Times New Roman" w:cs="Times New Roman"/>
          <w:sz w:val="22"/>
          <w:szCs w:val="22"/>
          <w:lang w:eastAsia="es-ES_tradnl"/>
        </w:rPr>
        <w:t xml:space="preserve"> </w:t>
      </w:r>
      <w:r w:rsidRPr="00094314">
        <w:rPr>
          <w:rFonts w:eastAsia="Times New Roman" w:cs="Times New Roman"/>
          <w:sz w:val="22"/>
          <w:szCs w:val="22"/>
          <w:lang w:eastAsia="es-ES_tradnl"/>
        </w:rPr>
        <w:t xml:space="preserve">Ejemplo de este tipo de narración es ―El Lazarillo de Tormes”. </w:t>
      </w:r>
    </w:p>
    <w:p w:rsidR="00DD2E1D" w:rsidRPr="00094314" w:rsidRDefault="00DD2E1D" w:rsidP="001944C1">
      <w:pPr>
        <w:spacing w:before="100" w:beforeAutospacing="1" w:after="100" w:afterAutospacing="1"/>
        <w:ind w:left="720"/>
        <w:contextualSpacing/>
        <w:jc w:val="both"/>
        <w:rPr>
          <w:rFonts w:eastAsia="Times New Roman" w:cs="Times New Roman"/>
          <w:sz w:val="22"/>
          <w:szCs w:val="22"/>
          <w:lang w:eastAsia="es-ES_tradnl"/>
        </w:rPr>
      </w:pPr>
    </w:p>
    <w:p w:rsidR="00094314" w:rsidRPr="00094314" w:rsidRDefault="00094314" w:rsidP="001944C1">
      <w:pPr>
        <w:numPr>
          <w:ilvl w:val="0"/>
          <w:numId w:val="3"/>
        </w:numPr>
        <w:spacing w:before="100" w:beforeAutospacing="1" w:after="100" w:afterAutospacing="1"/>
        <w:contextualSpacing/>
        <w:jc w:val="both"/>
        <w:rPr>
          <w:rFonts w:eastAsia="Times New Roman" w:cs="Times New Roman"/>
          <w:sz w:val="22"/>
          <w:szCs w:val="22"/>
          <w:lang w:eastAsia="es-ES_tradnl"/>
        </w:rPr>
      </w:pPr>
      <w:r w:rsidRPr="00094314">
        <w:rPr>
          <w:rFonts w:eastAsia="Times New Roman" w:cs="Times New Roman"/>
          <w:sz w:val="22"/>
          <w:szCs w:val="22"/>
          <w:lang w:eastAsia="es-ES_tradnl"/>
        </w:rPr>
        <w:t>Narración o relato “In Media Res”: El punto de partida del relato es una instancia avanzada del argumento. Corresponde a un orden artificial. De ese modo se puede avanzar o retroceder en la narración.</w:t>
      </w:r>
      <w:r w:rsidRPr="00094314">
        <w:rPr>
          <w:rFonts w:eastAsia="Times New Roman" w:cs="Times New Roman"/>
          <w:sz w:val="22"/>
          <w:szCs w:val="22"/>
          <w:lang w:eastAsia="es-ES_tradnl"/>
        </w:rPr>
        <w:br/>
        <w:t xml:space="preserve">Ejemplo de este tipo de narración es Hijo de Ladrón de Manuel Rojas </w:t>
      </w:r>
    </w:p>
    <w:p w:rsidR="00DD2E1D" w:rsidRDefault="00DD2E1D" w:rsidP="001944C1">
      <w:pPr>
        <w:spacing w:before="100" w:beforeAutospacing="1" w:after="100" w:afterAutospacing="1"/>
        <w:ind w:left="720"/>
        <w:contextualSpacing/>
        <w:jc w:val="both"/>
        <w:rPr>
          <w:rFonts w:eastAsia="Times New Roman" w:cs="Times New Roman"/>
          <w:sz w:val="22"/>
          <w:szCs w:val="22"/>
          <w:lang w:eastAsia="es-ES_tradnl"/>
        </w:rPr>
      </w:pPr>
    </w:p>
    <w:p w:rsidR="00E2209D" w:rsidRPr="00DD2E1D" w:rsidRDefault="00094314" w:rsidP="001944C1">
      <w:pPr>
        <w:numPr>
          <w:ilvl w:val="0"/>
          <w:numId w:val="3"/>
        </w:numPr>
        <w:spacing w:before="100" w:beforeAutospacing="1" w:after="100" w:afterAutospacing="1"/>
        <w:contextualSpacing/>
        <w:jc w:val="both"/>
        <w:rPr>
          <w:rFonts w:eastAsia="Times New Roman" w:cs="Times New Roman"/>
          <w:sz w:val="22"/>
          <w:szCs w:val="22"/>
          <w:lang w:eastAsia="es-ES_tradnl"/>
        </w:rPr>
      </w:pPr>
      <w:r w:rsidRPr="00094314">
        <w:rPr>
          <w:rFonts w:eastAsia="Times New Roman" w:cs="Times New Roman"/>
          <w:sz w:val="22"/>
          <w:szCs w:val="22"/>
          <w:lang w:eastAsia="es-ES_tradnl"/>
        </w:rPr>
        <w:t>Narración o relato “In extrema Res”: en este caso el punto de partida es el final de la historia, su desenlace no se corresponde con una disposición natural o cronológica de los acontecimientos. Ejemplos de este tipo de narración son ―La amortajada de María Luisa Bombal y La muerte de Artemio Cruz de Carlos Fuentes.</w:t>
      </w:r>
    </w:p>
    <w:p w:rsidR="00E2209D" w:rsidRPr="00094314" w:rsidRDefault="00E2209D" w:rsidP="00E2209D">
      <w:pPr>
        <w:spacing w:before="100" w:beforeAutospacing="1" w:after="100" w:afterAutospacing="1"/>
        <w:contextualSpacing/>
        <w:rPr>
          <w:rFonts w:eastAsia="Times New Roman" w:cs="Times New Roman"/>
          <w:sz w:val="22"/>
          <w:szCs w:val="22"/>
          <w:lang w:eastAsia="es-ES_tradnl"/>
        </w:rPr>
      </w:pPr>
    </w:p>
    <w:p w:rsidR="00094314" w:rsidRPr="00094314" w:rsidRDefault="00094314" w:rsidP="001944C1">
      <w:pPr>
        <w:spacing w:before="100" w:beforeAutospacing="1" w:after="100" w:afterAutospacing="1"/>
        <w:contextualSpacing/>
        <w:jc w:val="both"/>
        <w:rPr>
          <w:rFonts w:eastAsia="Times New Roman" w:cs="Times New Roman"/>
          <w:sz w:val="22"/>
          <w:szCs w:val="22"/>
          <w:lang w:eastAsia="es-ES_tradnl"/>
        </w:rPr>
      </w:pPr>
      <w:r w:rsidRPr="00094314">
        <w:rPr>
          <w:rFonts w:eastAsia="Times New Roman" w:cs="Times New Roman"/>
          <w:b/>
          <w:bCs/>
          <w:sz w:val="22"/>
          <w:szCs w:val="22"/>
          <w:lang w:eastAsia="es-ES_tradnl"/>
        </w:rPr>
        <w:t xml:space="preserve">5. Alteraciones de la temporalidad </w:t>
      </w:r>
    </w:p>
    <w:p w:rsidR="001944C1" w:rsidRDefault="00094314" w:rsidP="001944C1">
      <w:pPr>
        <w:spacing w:before="100" w:beforeAutospacing="1" w:after="100" w:afterAutospacing="1"/>
        <w:contextualSpacing/>
        <w:jc w:val="both"/>
        <w:rPr>
          <w:rFonts w:eastAsia="Times New Roman" w:cs="Times New Roman"/>
          <w:sz w:val="22"/>
          <w:szCs w:val="22"/>
          <w:lang w:eastAsia="es-ES_tradnl"/>
        </w:rPr>
      </w:pPr>
      <w:r w:rsidRPr="00094314">
        <w:rPr>
          <w:rFonts w:eastAsia="Times New Roman" w:cs="Times New Roman"/>
          <w:sz w:val="22"/>
          <w:szCs w:val="22"/>
          <w:lang w:eastAsia="es-ES_tradnl"/>
        </w:rPr>
        <w:t xml:space="preserve">El orden temporal del relato en muchos casos es alterado por el narrador quien rompe el orden lógico lineal de la historia, disponiendo el discurso narrativo de diversas formas. Esas rupturas temporales reciben el nombre de </w:t>
      </w:r>
      <w:r w:rsidRPr="00094314">
        <w:rPr>
          <w:rFonts w:eastAsia="Times New Roman" w:cs="Times New Roman"/>
          <w:b/>
          <w:bCs/>
          <w:sz w:val="22"/>
          <w:szCs w:val="22"/>
          <w:lang w:eastAsia="es-ES_tradnl"/>
        </w:rPr>
        <w:t>ANACRONÍAS</w:t>
      </w:r>
      <w:r w:rsidRPr="00094314">
        <w:rPr>
          <w:rFonts w:eastAsia="Times New Roman" w:cs="Times New Roman"/>
          <w:sz w:val="22"/>
          <w:szCs w:val="22"/>
          <w:lang w:eastAsia="es-ES_tradnl"/>
        </w:rPr>
        <w:t xml:space="preserve">. </w:t>
      </w:r>
    </w:p>
    <w:p w:rsidR="001944C1" w:rsidRDefault="001944C1" w:rsidP="001944C1">
      <w:pPr>
        <w:spacing w:before="100" w:beforeAutospacing="1" w:after="100" w:afterAutospacing="1"/>
        <w:contextualSpacing/>
        <w:jc w:val="both"/>
        <w:rPr>
          <w:rFonts w:eastAsia="Times New Roman" w:cs="Times New Roman"/>
          <w:sz w:val="22"/>
          <w:szCs w:val="22"/>
          <w:lang w:eastAsia="es-ES_tradnl"/>
        </w:rPr>
      </w:pPr>
    </w:p>
    <w:p w:rsidR="00094314" w:rsidRPr="00D82D00" w:rsidRDefault="00094314" w:rsidP="001944C1">
      <w:pPr>
        <w:spacing w:before="100" w:beforeAutospacing="1" w:after="100" w:afterAutospacing="1"/>
        <w:contextualSpacing/>
        <w:jc w:val="both"/>
        <w:rPr>
          <w:rFonts w:eastAsia="Times New Roman" w:cs="Times New Roman"/>
          <w:sz w:val="22"/>
          <w:szCs w:val="22"/>
          <w:lang w:eastAsia="es-ES_tradnl"/>
        </w:rPr>
      </w:pPr>
      <w:r w:rsidRPr="00094314">
        <w:rPr>
          <w:rFonts w:eastAsia="Times New Roman" w:cs="Times New Roman"/>
          <w:sz w:val="22"/>
          <w:szCs w:val="22"/>
          <w:lang w:eastAsia="es-ES_tradnl"/>
        </w:rPr>
        <w:t xml:space="preserve">La </w:t>
      </w:r>
      <w:r w:rsidRPr="00094314">
        <w:rPr>
          <w:rFonts w:eastAsia="Times New Roman" w:cs="Times New Roman"/>
          <w:b/>
          <w:bCs/>
          <w:sz w:val="22"/>
          <w:szCs w:val="22"/>
          <w:lang w:eastAsia="es-ES_tradnl"/>
        </w:rPr>
        <w:t xml:space="preserve">anacronía </w:t>
      </w:r>
      <w:r w:rsidRPr="00094314">
        <w:rPr>
          <w:rFonts w:eastAsia="Times New Roman" w:cs="Times New Roman"/>
          <w:sz w:val="22"/>
          <w:szCs w:val="22"/>
          <w:lang w:eastAsia="es-ES_tradnl"/>
        </w:rPr>
        <w:t xml:space="preserve">es un recurso temporal que posibilita la desorganización del orden lógico temporal. En este sentido, se rompe el orden del relato introduciéndose hechos nuevos con una cronología distinta a la natural. Existen dos formas de anacronía: la </w:t>
      </w:r>
      <w:r w:rsidRPr="00094314">
        <w:rPr>
          <w:rFonts w:eastAsia="Times New Roman" w:cs="Times New Roman"/>
          <w:b/>
          <w:bCs/>
          <w:sz w:val="22"/>
          <w:szCs w:val="22"/>
          <w:lang w:eastAsia="es-ES_tradnl"/>
        </w:rPr>
        <w:t xml:space="preserve">analepsis </w:t>
      </w:r>
      <w:r w:rsidRPr="00094314">
        <w:rPr>
          <w:rFonts w:eastAsia="Times New Roman" w:cs="Times New Roman"/>
          <w:sz w:val="22"/>
          <w:szCs w:val="22"/>
          <w:lang w:eastAsia="es-ES_tradnl"/>
        </w:rPr>
        <w:t xml:space="preserve">y la </w:t>
      </w:r>
      <w:r w:rsidRPr="00094314">
        <w:rPr>
          <w:rFonts w:eastAsia="Times New Roman" w:cs="Times New Roman"/>
          <w:b/>
          <w:bCs/>
          <w:sz w:val="22"/>
          <w:szCs w:val="22"/>
          <w:lang w:eastAsia="es-ES_tradnl"/>
        </w:rPr>
        <w:t>prolepsis</w:t>
      </w:r>
      <w:r w:rsidRPr="00094314">
        <w:rPr>
          <w:rFonts w:eastAsia="Times New Roman" w:cs="Times New Roman"/>
          <w:sz w:val="22"/>
          <w:szCs w:val="22"/>
          <w:lang w:eastAsia="es-ES_tradnl"/>
        </w:rPr>
        <w:t>.</w:t>
      </w:r>
    </w:p>
    <w:p w:rsidR="00E2209D" w:rsidRPr="00094314" w:rsidRDefault="00E2209D" w:rsidP="001944C1">
      <w:pPr>
        <w:spacing w:before="100" w:beforeAutospacing="1" w:after="100" w:afterAutospacing="1"/>
        <w:contextualSpacing/>
        <w:jc w:val="both"/>
        <w:rPr>
          <w:rFonts w:eastAsia="Times New Roman" w:cs="Times New Roman"/>
          <w:sz w:val="22"/>
          <w:szCs w:val="22"/>
          <w:lang w:eastAsia="es-ES_tradnl"/>
        </w:rPr>
      </w:pPr>
    </w:p>
    <w:p w:rsidR="00094314" w:rsidRPr="00D82D00" w:rsidRDefault="00094314" w:rsidP="001944C1">
      <w:pPr>
        <w:spacing w:before="100" w:beforeAutospacing="1" w:after="100" w:afterAutospacing="1"/>
        <w:contextualSpacing/>
        <w:jc w:val="both"/>
        <w:rPr>
          <w:rFonts w:eastAsia="Times New Roman" w:cs="Times New Roman"/>
          <w:sz w:val="22"/>
          <w:szCs w:val="22"/>
          <w:lang w:eastAsia="es-ES_tradnl"/>
        </w:rPr>
      </w:pPr>
      <w:r w:rsidRPr="001944C1">
        <w:rPr>
          <w:rFonts w:eastAsia="Times New Roman" w:cs="Times New Roman"/>
          <w:b/>
          <w:bCs/>
          <w:sz w:val="22"/>
          <w:szCs w:val="22"/>
          <w:u w:val="single"/>
          <w:lang w:eastAsia="es-ES_tradnl"/>
        </w:rPr>
        <w:t>Analepsis</w:t>
      </w:r>
      <w:r w:rsidRPr="001944C1">
        <w:rPr>
          <w:rFonts w:eastAsia="Times New Roman" w:cs="Times New Roman"/>
          <w:sz w:val="22"/>
          <w:szCs w:val="22"/>
          <w:u w:val="single"/>
          <w:lang w:eastAsia="es-ES_tradnl"/>
        </w:rPr>
        <w:t>:</w:t>
      </w:r>
      <w:r w:rsidRPr="00094314">
        <w:rPr>
          <w:rFonts w:eastAsia="Times New Roman" w:cs="Times New Roman"/>
          <w:sz w:val="22"/>
          <w:szCs w:val="22"/>
          <w:lang w:eastAsia="es-ES_tradnl"/>
        </w:rPr>
        <w:t xml:space="preserve"> la analepsis alude a la retrospección, se relata un hecho anterior al tiempo del acontecimiento principal. Se recuerda el pasado. La analepsis la podemos clasificar de dos formas: </w:t>
      </w:r>
      <w:r w:rsidRPr="00094314">
        <w:rPr>
          <w:rFonts w:eastAsia="Times New Roman" w:cs="Times New Roman"/>
          <w:b/>
          <w:bCs/>
          <w:sz w:val="22"/>
          <w:szCs w:val="22"/>
          <w:lang w:eastAsia="es-ES_tradnl"/>
        </w:rPr>
        <w:t xml:space="preserve">flash-back </w:t>
      </w:r>
      <w:r w:rsidRPr="00094314">
        <w:rPr>
          <w:rFonts w:eastAsia="Times New Roman" w:cs="Times New Roman"/>
          <w:sz w:val="22"/>
          <w:szCs w:val="22"/>
          <w:lang w:eastAsia="es-ES_tradnl"/>
        </w:rPr>
        <w:t xml:space="preserve">y </w:t>
      </w:r>
      <w:r w:rsidRPr="00094314">
        <w:rPr>
          <w:rFonts w:eastAsia="Times New Roman" w:cs="Times New Roman"/>
          <w:b/>
          <w:bCs/>
          <w:sz w:val="22"/>
          <w:szCs w:val="22"/>
          <w:lang w:eastAsia="es-ES_tradnl"/>
        </w:rPr>
        <w:t>racconto</w:t>
      </w:r>
      <w:r w:rsidRPr="00094314">
        <w:rPr>
          <w:rFonts w:eastAsia="Times New Roman" w:cs="Times New Roman"/>
          <w:sz w:val="22"/>
          <w:szCs w:val="22"/>
          <w:lang w:eastAsia="es-ES_tradnl"/>
        </w:rPr>
        <w:t xml:space="preserve">. </w:t>
      </w:r>
    </w:p>
    <w:p w:rsidR="00E2209D" w:rsidRPr="00094314" w:rsidRDefault="00E2209D" w:rsidP="001944C1">
      <w:pPr>
        <w:spacing w:before="100" w:beforeAutospacing="1" w:after="100" w:afterAutospacing="1"/>
        <w:contextualSpacing/>
        <w:jc w:val="both"/>
        <w:rPr>
          <w:rFonts w:eastAsia="Times New Roman" w:cs="Times New Roman"/>
          <w:sz w:val="22"/>
          <w:szCs w:val="22"/>
          <w:lang w:eastAsia="es-ES_tradnl"/>
        </w:rPr>
      </w:pPr>
    </w:p>
    <w:p w:rsidR="00094314" w:rsidRDefault="00094314" w:rsidP="001944C1">
      <w:pPr>
        <w:spacing w:before="100" w:beforeAutospacing="1" w:after="100" w:afterAutospacing="1"/>
        <w:contextualSpacing/>
        <w:jc w:val="both"/>
        <w:rPr>
          <w:rFonts w:eastAsia="Times New Roman" w:cs="Times New Roman"/>
          <w:sz w:val="22"/>
          <w:szCs w:val="22"/>
          <w:lang w:eastAsia="es-ES_tradnl"/>
        </w:rPr>
      </w:pPr>
      <w:r w:rsidRPr="00094314">
        <w:rPr>
          <w:rFonts w:eastAsia="Times New Roman" w:cs="Times New Roman"/>
          <w:b/>
          <w:bCs/>
          <w:sz w:val="22"/>
          <w:szCs w:val="22"/>
          <w:lang w:eastAsia="es-ES_tradnl"/>
        </w:rPr>
        <w:t>Flash-back</w:t>
      </w:r>
      <w:r w:rsidRPr="00094314">
        <w:rPr>
          <w:rFonts w:eastAsia="Times New Roman" w:cs="Times New Roman"/>
          <w:sz w:val="22"/>
          <w:szCs w:val="22"/>
          <w:lang w:eastAsia="es-ES_tradnl"/>
        </w:rPr>
        <w:t>: corresponde a un retroceso temporal breve y a un retorno rápido al presente, hecho por el narrador o por un personaje.</w:t>
      </w:r>
    </w:p>
    <w:p w:rsidR="001944C1" w:rsidRPr="00094314" w:rsidRDefault="001944C1" w:rsidP="001944C1">
      <w:pPr>
        <w:spacing w:before="100" w:beforeAutospacing="1" w:after="100" w:afterAutospacing="1"/>
        <w:contextualSpacing/>
        <w:jc w:val="both"/>
        <w:rPr>
          <w:rFonts w:eastAsia="Times New Roman" w:cs="Times New Roman"/>
          <w:sz w:val="22"/>
          <w:szCs w:val="22"/>
          <w:lang w:eastAsia="es-ES_tradnl"/>
        </w:rPr>
      </w:pPr>
    </w:p>
    <w:p w:rsidR="00094314" w:rsidRPr="00D82D00" w:rsidRDefault="00094314" w:rsidP="001944C1">
      <w:pPr>
        <w:spacing w:before="100" w:beforeAutospacing="1" w:after="100" w:afterAutospacing="1"/>
        <w:contextualSpacing/>
        <w:jc w:val="both"/>
        <w:rPr>
          <w:rFonts w:eastAsia="Times New Roman" w:cs="Times New Roman"/>
          <w:sz w:val="22"/>
          <w:szCs w:val="22"/>
          <w:lang w:eastAsia="es-ES_tradnl"/>
        </w:rPr>
      </w:pPr>
      <w:r w:rsidRPr="00094314">
        <w:rPr>
          <w:rFonts w:eastAsia="Times New Roman" w:cs="Times New Roman"/>
          <w:b/>
          <w:bCs/>
          <w:sz w:val="22"/>
          <w:szCs w:val="22"/>
          <w:lang w:eastAsia="es-ES_tradnl"/>
        </w:rPr>
        <w:t>Racconto</w:t>
      </w:r>
      <w:r w:rsidRPr="00094314">
        <w:rPr>
          <w:rFonts w:eastAsia="Times New Roman" w:cs="Times New Roman"/>
          <w:sz w:val="22"/>
          <w:szCs w:val="22"/>
          <w:lang w:eastAsia="es-ES_tradnl"/>
        </w:rPr>
        <w:t>: corresponde a un retroceso extenso en el tiempo y un retorno al presente, recordando hechos directamente a través de los personajes.</w:t>
      </w:r>
    </w:p>
    <w:p w:rsidR="00E2209D" w:rsidRPr="00094314" w:rsidRDefault="00E2209D" w:rsidP="001944C1">
      <w:pPr>
        <w:spacing w:before="100" w:beforeAutospacing="1" w:after="100" w:afterAutospacing="1"/>
        <w:contextualSpacing/>
        <w:jc w:val="both"/>
        <w:rPr>
          <w:rFonts w:eastAsia="Times New Roman" w:cs="Times New Roman"/>
          <w:sz w:val="22"/>
          <w:szCs w:val="22"/>
          <w:lang w:eastAsia="es-ES_tradnl"/>
        </w:rPr>
      </w:pPr>
    </w:p>
    <w:p w:rsidR="00094314" w:rsidRPr="00D82D00" w:rsidRDefault="00094314" w:rsidP="001944C1">
      <w:pPr>
        <w:spacing w:before="100" w:beforeAutospacing="1" w:after="100" w:afterAutospacing="1"/>
        <w:contextualSpacing/>
        <w:jc w:val="both"/>
        <w:rPr>
          <w:rFonts w:eastAsia="Times New Roman" w:cs="Times New Roman"/>
          <w:sz w:val="22"/>
          <w:szCs w:val="22"/>
          <w:lang w:eastAsia="es-ES_tradnl"/>
        </w:rPr>
      </w:pPr>
      <w:r w:rsidRPr="001944C1">
        <w:rPr>
          <w:rFonts w:eastAsia="Times New Roman" w:cs="Times New Roman"/>
          <w:b/>
          <w:bCs/>
          <w:sz w:val="22"/>
          <w:szCs w:val="22"/>
          <w:u w:val="single"/>
          <w:lang w:eastAsia="es-ES_tradnl"/>
        </w:rPr>
        <w:t>Prolepsis</w:t>
      </w:r>
      <w:r w:rsidRPr="001944C1">
        <w:rPr>
          <w:rFonts w:eastAsia="Times New Roman" w:cs="Times New Roman"/>
          <w:sz w:val="22"/>
          <w:szCs w:val="22"/>
          <w:u w:val="single"/>
          <w:lang w:eastAsia="es-ES_tradnl"/>
        </w:rPr>
        <w:t>:</w:t>
      </w:r>
      <w:r w:rsidRPr="00094314">
        <w:rPr>
          <w:rFonts w:eastAsia="Times New Roman" w:cs="Times New Roman"/>
          <w:sz w:val="22"/>
          <w:szCs w:val="22"/>
          <w:lang w:eastAsia="es-ES_tradnl"/>
        </w:rPr>
        <w:t xml:space="preserve"> corresponde a una mirada del narrador hacia el futuro. Se narra un acontecimiento que ocurrirá después del tiempo en que se está llevando a cabo el relato. La prolepsis la podemos clasificar de las dos formas: </w:t>
      </w:r>
      <w:r w:rsidRPr="00094314">
        <w:rPr>
          <w:rFonts w:eastAsia="Times New Roman" w:cs="Times New Roman"/>
          <w:b/>
          <w:bCs/>
          <w:sz w:val="22"/>
          <w:szCs w:val="22"/>
          <w:lang w:eastAsia="es-ES_tradnl"/>
        </w:rPr>
        <w:t xml:space="preserve">flash-forward </w:t>
      </w:r>
      <w:r w:rsidRPr="00094314">
        <w:rPr>
          <w:rFonts w:eastAsia="Times New Roman" w:cs="Times New Roman"/>
          <w:sz w:val="22"/>
          <w:szCs w:val="22"/>
          <w:lang w:eastAsia="es-ES_tradnl"/>
        </w:rPr>
        <w:t xml:space="preserve">y </w:t>
      </w:r>
      <w:r w:rsidRPr="00094314">
        <w:rPr>
          <w:rFonts w:eastAsia="Times New Roman" w:cs="Times New Roman"/>
          <w:b/>
          <w:bCs/>
          <w:sz w:val="22"/>
          <w:szCs w:val="22"/>
          <w:lang w:eastAsia="es-ES_tradnl"/>
        </w:rPr>
        <w:t>premonición</w:t>
      </w:r>
      <w:r w:rsidRPr="00094314">
        <w:rPr>
          <w:rFonts w:eastAsia="Times New Roman" w:cs="Times New Roman"/>
          <w:sz w:val="22"/>
          <w:szCs w:val="22"/>
          <w:lang w:eastAsia="es-ES_tradnl"/>
        </w:rPr>
        <w:t>.</w:t>
      </w:r>
    </w:p>
    <w:p w:rsidR="00E2209D" w:rsidRPr="00094314" w:rsidRDefault="00E2209D" w:rsidP="001944C1">
      <w:pPr>
        <w:spacing w:before="100" w:beforeAutospacing="1" w:after="100" w:afterAutospacing="1"/>
        <w:contextualSpacing/>
        <w:jc w:val="both"/>
        <w:rPr>
          <w:rFonts w:eastAsia="Times New Roman" w:cs="Times New Roman"/>
          <w:sz w:val="22"/>
          <w:szCs w:val="22"/>
          <w:lang w:eastAsia="es-ES_tradnl"/>
        </w:rPr>
      </w:pPr>
    </w:p>
    <w:p w:rsidR="00094314" w:rsidRPr="00D82D00" w:rsidRDefault="00094314" w:rsidP="001944C1">
      <w:pPr>
        <w:spacing w:before="100" w:beforeAutospacing="1" w:after="100" w:afterAutospacing="1"/>
        <w:contextualSpacing/>
        <w:jc w:val="both"/>
        <w:rPr>
          <w:rFonts w:eastAsia="Times New Roman" w:cs="Times New Roman"/>
          <w:sz w:val="22"/>
          <w:szCs w:val="22"/>
          <w:lang w:eastAsia="es-ES_tradnl"/>
        </w:rPr>
      </w:pPr>
      <w:r w:rsidRPr="00094314">
        <w:rPr>
          <w:rFonts w:eastAsia="Times New Roman" w:cs="Times New Roman"/>
          <w:b/>
          <w:bCs/>
          <w:sz w:val="22"/>
          <w:szCs w:val="22"/>
          <w:lang w:eastAsia="es-ES_tradnl"/>
        </w:rPr>
        <w:t>Flash-forward</w:t>
      </w:r>
      <w:r w:rsidRPr="00094314">
        <w:rPr>
          <w:rFonts w:eastAsia="Times New Roman" w:cs="Times New Roman"/>
          <w:sz w:val="22"/>
          <w:szCs w:val="22"/>
          <w:lang w:eastAsia="es-ES_tradnl"/>
        </w:rPr>
        <w:t>: la proyección hacia el futuro es breve, instantánea.</w:t>
      </w:r>
    </w:p>
    <w:p w:rsidR="00E2209D" w:rsidRPr="00094314" w:rsidRDefault="00E2209D" w:rsidP="001944C1">
      <w:pPr>
        <w:spacing w:before="100" w:beforeAutospacing="1" w:after="100" w:afterAutospacing="1"/>
        <w:contextualSpacing/>
        <w:jc w:val="both"/>
        <w:rPr>
          <w:rFonts w:eastAsia="Times New Roman" w:cs="Times New Roman"/>
          <w:sz w:val="22"/>
          <w:szCs w:val="22"/>
          <w:lang w:eastAsia="es-ES_tradnl"/>
        </w:rPr>
      </w:pPr>
    </w:p>
    <w:p w:rsidR="001944C1" w:rsidRDefault="00094314" w:rsidP="001944C1">
      <w:pPr>
        <w:spacing w:before="100" w:beforeAutospacing="1" w:after="100" w:afterAutospacing="1"/>
        <w:contextualSpacing/>
        <w:jc w:val="both"/>
        <w:rPr>
          <w:rFonts w:eastAsia="Times New Roman" w:cs="Times New Roman"/>
          <w:b/>
          <w:bCs/>
          <w:sz w:val="22"/>
          <w:szCs w:val="22"/>
          <w:lang w:eastAsia="es-ES_tradnl"/>
        </w:rPr>
      </w:pPr>
      <w:r w:rsidRPr="00094314">
        <w:rPr>
          <w:rFonts w:eastAsia="Times New Roman" w:cs="Times New Roman"/>
          <w:b/>
          <w:bCs/>
          <w:sz w:val="22"/>
          <w:szCs w:val="22"/>
          <w:lang w:eastAsia="es-ES_tradnl"/>
        </w:rPr>
        <w:t>Premonición</w:t>
      </w:r>
      <w:r w:rsidRPr="00094314">
        <w:rPr>
          <w:rFonts w:eastAsia="Times New Roman" w:cs="Times New Roman"/>
          <w:sz w:val="22"/>
          <w:szCs w:val="22"/>
          <w:lang w:eastAsia="es-ES_tradnl"/>
        </w:rPr>
        <w:t>: en este caso la visión es a futuro. El narrador, en forma directa o a través del personaje, hace una vasta incursión en lo posible.</w:t>
      </w:r>
      <w:r w:rsidR="001944C1">
        <w:rPr>
          <w:rFonts w:eastAsia="Times New Roman" w:cs="Times New Roman"/>
          <w:b/>
          <w:bCs/>
          <w:sz w:val="22"/>
          <w:szCs w:val="22"/>
          <w:lang w:eastAsia="es-ES_tradnl"/>
        </w:rPr>
        <w:br w:type="page"/>
      </w:r>
    </w:p>
    <w:p w:rsidR="00094314" w:rsidRDefault="00C34A8D" w:rsidP="00E2209D">
      <w:pPr>
        <w:spacing w:before="100" w:beforeAutospacing="1" w:after="100" w:afterAutospacing="1"/>
        <w:contextualSpacing/>
        <w:rPr>
          <w:rFonts w:eastAsia="Times New Roman" w:cs="Times New Roman"/>
          <w:sz w:val="22"/>
          <w:szCs w:val="22"/>
          <w:lang w:eastAsia="es-ES_tradnl"/>
        </w:rPr>
      </w:pPr>
      <w:r>
        <w:rPr>
          <w:rFonts w:eastAsia="Times New Roman" w:cs="Times New Roman"/>
          <w:b/>
          <w:bCs/>
          <w:sz w:val="22"/>
          <w:szCs w:val="22"/>
          <w:lang w:eastAsia="es-ES_tradnl"/>
        </w:rPr>
        <w:lastRenderedPageBreak/>
        <w:t xml:space="preserve">ACTIVIDAD 1: </w:t>
      </w:r>
      <w:r>
        <w:rPr>
          <w:rFonts w:eastAsia="Times New Roman" w:cs="Times New Roman"/>
          <w:sz w:val="22"/>
          <w:szCs w:val="22"/>
          <w:lang w:eastAsia="es-ES_tradnl"/>
        </w:rPr>
        <w:t>A</w:t>
      </w:r>
      <w:r w:rsidR="00094314" w:rsidRPr="00094314">
        <w:rPr>
          <w:rFonts w:eastAsia="Times New Roman" w:cs="Times New Roman"/>
          <w:sz w:val="22"/>
          <w:szCs w:val="22"/>
          <w:lang w:eastAsia="es-ES_tradnl"/>
        </w:rPr>
        <w:t xml:space="preserve">naliza los elementos </w:t>
      </w:r>
      <w:r>
        <w:rPr>
          <w:rFonts w:eastAsia="Times New Roman" w:cs="Times New Roman"/>
          <w:sz w:val="22"/>
          <w:szCs w:val="22"/>
          <w:lang w:eastAsia="es-ES_tradnl"/>
        </w:rPr>
        <w:t xml:space="preserve">narrativos </w:t>
      </w:r>
      <w:r w:rsidR="00094314" w:rsidRPr="00094314">
        <w:rPr>
          <w:rFonts w:eastAsia="Times New Roman" w:cs="Times New Roman"/>
          <w:sz w:val="22"/>
          <w:szCs w:val="22"/>
          <w:lang w:eastAsia="es-ES_tradnl"/>
        </w:rPr>
        <w:t>presentes en el fragmento a continuación</w:t>
      </w:r>
      <w:r>
        <w:rPr>
          <w:rFonts w:eastAsia="Times New Roman" w:cs="Times New Roman"/>
          <w:sz w:val="22"/>
          <w:szCs w:val="22"/>
          <w:lang w:eastAsia="es-ES_tradnl"/>
        </w:rPr>
        <w:t xml:space="preserve"> y completa los espacios con los conceptos claves</w:t>
      </w:r>
      <w:r w:rsidR="00094314" w:rsidRPr="00094314">
        <w:rPr>
          <w:rFonts w:eastAsia="Times New Roman" w:cs="Times New Roman"/>
          <w:sz w:val="22"/>
          <w:szCs w:val="22"/>
          <w:lang w:eastAsia="es-ES_tradnl"/>
        </w:rPr>
        <w:t>:</w:t>
      </w:r>
    </w:p>
    <w:p w:rsidR="00DD2E1D" w:rsidRPr="00094314" w:rsidRDefault="00DD2E1D" w:rsidP="00E2209D">
      <w:pPr>
        <w:spacing w:before="100" w:beforeAutospacing="1" w:after="100" w:afterAutospacing="1"/>
        <w:contextualSpacing/>
        <w:rPr>
          <w:rFonts w:eastAsia="Times New Roman" w:cs="Times New Roman"/>
          <w:sz w:val="22"/>
          <w:szCs w:val="22"/>
          <w:lang w:eastAsia="es-ES_tradnl"/>
        </w:rPr>
      </w:pPr>
    </w:p>
    <w:tbl>
      <w:tblPr>
        <w:tblStyle w:val="Tablaconcuadrcula"/>
        <w:tblW w:w="0" w:type="auto"/>
        <w:tblLook w:val="04A0" w:firstRow="1" w:lastRow="0" w:firstColumn="1" w:lastColumn="0" w:noHBand="0" w:noVBand="1"/>
      </w:tblPr>
      <w:tblGrid>
        <w:gridCol w:w="10456"/>
      </w:tblGrid>
      <w:tr w:rsidR="00C34A8D" w:rsidTr="00C34A8D">
        <w:tc>
          <w:tcPr>
            <w:tcW w:w="10456" w:type="dxa"/>
          </w:tcPr>
          <w:p w:rsidR="00C34A8D" w:rsidRDefault="00C34A8D" w:rsidP="00E2209D">
            <w:pPr>
              <w:spacing w:before="100" w:beforeAutospacing="1" w:after="100" w:afterAutospacing="1"/>
              <w:contextualSpacing/>
              <w:rPr>
                <w:rFonts w:eastAsia="Times New Roman" w:cs="Times New Roman"/>
                <w:sz w:val="22"/>
                <w:szCs w:val="22"/>
                <w:lang w:eastAsia="es-ES_tradnl"/>
              </w:rPr>
            </w:pPr>
            <w:r w:rsidRPr="00094314">
              <w:rPr>
                <w:rFonts w:eastAsia="Times New Roman" w:cs="Times New Roman"/>
                <w:sz w:val="22"/>
                <w:szCs w:val="22"/>
                <w:lang w:eastAsia="es-ES_tradnl"/>
              </w:rPr>
              <w:t>“Al aparecer Augusto a la puerta de su casa extendió el brazo derecho, con la mano palma abajo y abierta, y dirigiendo los ojos al cielo quedóse un momento parado en esta actitud estatuaria y augusta. No era que tomaba posesión del mundo exterior, sino era que observaba si llovía. Y al recibir en el dorso de la mano el frescor del lento orvallo frunció el sobrecejo. Y no era tampoco que le molestase la llovizna, sino el tener que abrir el paraguas. ¡Estaba tan elegante, tan esbelto, plegado y dentro de su funda! Un paraguas cerrado es tan elegante como es feo un paraguas abierto. «Es una desgracia esto de tener que servirse uno de las cosas —pensó Augusto—; tener que usarlas, el uso estropea y hasta destruye toda belleza. La función más noble de los objetos es la de ser contemplados. ¡Qué bella es una naranja antes de comida! Esto cambiará en el cielo cuando todo nuestro oficio se reduzca, o más bien se ensanche a contemplar a Dios y todas las cosas en Él. Aquí, en esta pobre vida, no nos cuidamos sino de servirnos de Dios; pretendemos abrirlo, como a un paraguas, para que nos proteja de toda suerte de males.» Díjose así y se agachó a recogerse los pantalones. Abrió el paraguas por fin y se quedó un momento suspenso y pensando: «y ahora, ¿hacia dónde voy? ¿Tiro a la derecha o a la izquierda?» Porque Augusto no era un caminante, sino un paseante de la vida. «Esperaré a que pase un perro —se dijo— y tomaré la dirección inicial que él tome.»</w:t>
            </w:r>
          </w:p>
        </w:tc>
      </w:tr>
    </w:tbl>
    <w:p w:rsidR="00E2209D" w:rsidRPr="00094314" w:rsidRDefault="00E2209D" w:rsidP="00E2209D">
      <w:pPr>
        <w:spacing w:before="100" w:beforeAutospacing="1" w:after="100" w:afterAutospacing="1"/>
        <w:contextualSpacing/>
        <w:rPr>
          <w:rFonts w:eastAsia="Times New Roman" w:cs="Times New Roman"/>
          <w:sz w:val="22"/>
          <w:szCs w:val="22"/>
          <w:lang w:eastAsia="es-ES_tradnl"/>
        </w:rPr>
      </w:pPr>
    </w:p>
    <w:p w:rsidR="00094314" w:rsidRPr="00094314" w:rsidRDefault="00094314" w:rsidP="00E2209D">
      <w:pPr>
        <w:spacing w:before="100" w:beforeAutospacing="1" w:after="100" w:afterAutospacing="1"/>
        <w:contextualSpacing/>
        <w:rPr>
          <w:rFonts w:eastAsia="Times New Roman" w:cs="Times New Roman"/>
          <w:sz w:val="22"/>
          <w:szCs w:val="22"/>
          <w:lang w:eastAsia="es-ES_tradnl"/>
        </w:rPr>
      </w:pPr>
      <w:r w:rsidRPr="00094314">
        <w:rPr>
          <w:rFonts w:eastAsia="Times New Roman" w:cs="Times New Roman"/>
          <w:b/>
          <w:bCs/>
          <w:sz w:val="22"/>
          <w:szCs w:val="22"/>
          <w:lang w:eastAsia="es-ES_tradnl"/>
        </w:rPr>
        <w:t xml:space="preserve">Con respecto al Narrador </w:t>
      </w:r>
    </w:p>
    <w:p w:rsidR="00C34A8D" w:rsidRDefault="00094314" w:rsidP="00E2209D">
      <w:pPr>
        <w:spacing w:before="100" w:beforeAutospacing="1" w:after="100" w:afterAutospacing="1"/>
        <w:contextualSpacing/>
        <w:rPr>
          <w:rFonts w:eastAsia="Times New Roman" w:cs="Times New Roman"/>
          <w:sz w:val="22"/>
          <w:szCs w:val="22"/>
          <w:lang w:eastAsia="es-ES_tradnl"/>
        </w:rPr>
      </w:pPr>
      <w:r w:rsidRPr="00094314">
        <w:rPr>
          <w:rFonts w:eastAsia="Times New Roman" w:cs="Times New Roman"/>
          <w:sz w:val="22"/>
          <w:szCs w:val="22"/>
          <w:lang w:eastAsia="es-ES_tradnl"/>
        </w:rPr>
        <w:t xml:space="preserve">¿Participara en la historia? Sí____ No____ Entonces el narrador es _______diegético. </w:t>
      </w:r>
    </w:p>
    <w:p w:rsidR="00094314" w:rsidRPr="00D82D00" w:rsidRDefault="00094314" w:rsidP="00E2209D">
      <w:pPr>
        <w:spacing w:before="100" w:beforeAutospacing="1" w:after="100" w:afterAutospacing="1"/>
        <w:contextualSpacing/>
        <w:rPr>
          <w:rFonts w:eastAsia="Times New Roman" w:cs="Times New Roman"/>
          <w:sz w:val="22"/>
          <w:szCs w:val="22"/>
          <w:lang w:eastAsia="es-ES_tradnl"/>
        </w:rPr>
      </w:pPr>
      <w:r w:rsidRPr="00094314">
        <w:rPr>
          <w:rFonts w:eastAsia="Times New Roman" w:cs="Times New Roman"/>
          <w:sz w:val="22"/>
          <w:szCs w:val="22"/>
          <w:lang w:eastAsia="es-ES_tradnl"/>
        </w:rPr>
        <w:t>¿Cuál es el grado de conocimiento que tiene? Total _____ Parcial ______</w:t>
      </w:r>
      <w:r w:rsidRPr="00094314">
        <w:rPr>
          <w:rFonts w:eastAsia="Times New Roman" w:cs="Times New Roman"/>
          <w:sz w:val="22"/>
          <w:szCs w:val="22"/>
          <w:lang w:eastAsia="es-ES_tradnl"/>
        </w:rPr>
        <w:br/>
        <w:t>¿Qué tipo de narrador sería entonces? ________________</w:t>
      </w:r>
    </w:p>
    <w:p w:rsidR="00E2209D" w:rsidRPr="00094314" w:rsidRDefault="00E2209D" w:rsidP="00E2209D">
      <w:pPr>
        <w:spacing w:before="100" w:beforeAutospacing="1" w:after="100" w:afterAutospacing="1"/>
        <w:contextualSpacing/>
        <w:rPr>
          <w:rFonts w:eastAsia="Times New Roman" w:cs="Times New Roman"/>
          <w:sz w:val="22"/>
          <w:szCs w:val="22"/>
          <w:lang w:eastAsia="es-ES_tradnl"/>
        </w:rPr>
      </w:pPr>
    </w:p>
    <w:p w:rsidR="00C34A8D" w:rsidRDefault="00094314" w:rsidP="00E2209D">
      <w:pPr>
        <w:spacing w:before="100" w:beforeAutospacing="1" w:after="100" w:afterAutospacing="1"/>
        <w:contextualSpacing/>
        <w:rPr>
          <w:rFonts w:eastAsia="Times New Roman" w:cs="Times New Roman"/>
          <w:sz w:val="22"/>
          <w:szCs w:val="22"/>
          <w:lang w:eastAsia="es-ES_tradnl"/>
        </w:rPr>
      </w:pPr>
      <w:r w:rsidRPr="00094314">
        <w:rPr>
          <w:rFonts w:eastAsia="Times New Roman" w:cs="Times New Roman"/>
          <w:b/>
          <w:bCs/>
          <w:sz w:val="22"/>
          <w:szCs w:val="22"/>
          <w:lang w:eastAsia="es-ES_tradnl"/>
        </w:rPr>
        <w:t>Sobre la disposición del relato</w:t>
      </w:r>
      <w:r w:rsidRPr="00094314">
        <w:rPr>
          <w:rFonts w:eastAsia="Times New Roman" w:cs="Times New Roman"/>
          <w:sz w:val="22"/>
          <w:szCs w:val="22"/>
          <w:lang w:eastAsia="es-ES_tradnl"/>
        </w:rPr>
        <w:t>, escoge una opción:</w:t>
      </w:r>
      <w:r w:rsidRPr="00094314">
        <w:rPr>
          <w:rFonts w:eastAsia="Times New Roman" w:cs="Times New Roman"/>
          <w:sz w:val="22"/>
          <w:szCs w:val="22"/>
          <w:lang w:eastAsia="es-ES_tradnl"/>
        </w:rPr>
        <w:br/>
        <w:t>___</w:t>
      </w:r>
      <w:r w:rsidR="00C34A8D">
        <w:rPr>
          <w:rFonts w:eastAsia="Times New Roman" w:cs="Times New Roman"/>
          <w:sz w:val="22"/>
          <w:szCs w:val="22"/>
          <w:lang w:eastAsia="es-ES_tradnl"/>
        </w:rPr>
        <w:t>_</w:t>
      </w:r>
      <w:r w:rsidRPr="00094314">
        <w:rPr>
          <w:rFonts w:eastAsia="Times New Roman" w:cs="Times New Roman"/>
          <w:sz w:val="22"/>
          <w:szCs w:val="22"/>
          <w:lang w:eastAsia="es-ES_tradnl"/>
        </w:rPr>
        <w:t xml:space="preserve"> Comienza desde el inicio y luego cuenta el desarrollo y el desenlace.</w:t>
      </w:r>
      <w:r w:rsidRPr="00094314">
        <w:rPr>
          <w:rFonts w:eastAsia="Times New Roman" w:cs="Times New Roman"/>
          <w:sz w:val="22"/>
          <w:szCs w:val="22"/>
          <w:lang w:eastAsia="es-ES_tradnl"/>
        </w:rPr>
        <w:br/>
        <w:t>____ Comienza desde la mitad de la historia para luego contar cómo se inició y finalizó.</w:t>
      </w:r>
      <w:r w:rsidRPr="00094314">
        <w:rPr>
          <w:rFonts w:eastAsia="Times New Roman" w:cs="Times New Roman"/>
          <w:sz w:val="22"/>
          <w:szCs w:val="22"/>
          <w:lang w:eastAsia="es-ES_tradnl"/>
        </w:rPr>
        <w:br/>
        <w:t xml:space="preserve">____ Comienza desde el final de los acontecimientos y luego nos explican cómo llegó hasta ahí. </w:t>
      </w:r>
    </w:p>
    <w:p w:rsidR="00094314" w:rsidRPr="00D82D00" w:rsidRDefault="00094314" w:rsidP="00E2209D">
      <w:pPr>
        <w:spacing w:before="100" w:beforeAutospacing="1" w:after="100" w:afterAutospacing="1"/>
        <w:contextualSpacing/>
        <w:rPr>
          <w:rFonts w:eastAsia="Times New Roman" w:cs="Times New Roman"/>
          <w:sz w:val="22"/>
          <w:szCs w:val="22"/>
          <w:lang w:eastAsia="es-ES_tradnl"/>
        </w:rPr>
      </w:pPr>
      <w:r w:rsidRPr="00094314">
        <w:rPr>
          <w:rFonts w:eastAsia="Times New Roman" w:cs="Times New Roman"/>
          <w:sz w:val="22"/>
          <w:szCs w:val="22"/>
          <w:lang w:eastAsia="es-ES_tradnl"/>
        </w:rPr>
        <w:t>Entonces la disposición del tiempo es: ______________</w:t>
      </w:r>
    </w:p>
    <w:p w:rsidR="00E2209D" w:rsidRPr="00094314" w:rsidRDefault="00E2209D" w:rsidP="00E2209D">
      <w:pPr>
        <w:spacing w:before="100" w:beforeAutospacing="1" w:after="100" w:afterAutospacing="1"/>
        <w:contextualSpacing/>
        <w:rPr>
          <w:rFonts w:eastAsia="Times New Roman" w:cs="Times New Roman"/>
          <w:sz w:val="22"/>
          <w:szCs w:val="22"/>
          <w:lang w:eastAsia="es-ES_tradnl"/>
        </w:rPr>
      </w:pPr>
    </w:p>
    <w:p w:rsidR="00094314" w:rsidRPr="00094314" w:rsidRDefault="00094314" w:rsidP="00E2209D">
      <w:pPr>
        <w:spacing w:before="100" w:beforeAutospacing="1" w:after="100" w:afterAutospacing="1"/>
        <w:contextualSpacing/>
        <w:rPr>
          <w:rFonts w:eastAsia="Times New Roman" w:cs="Times New Roman"/>
          <w:sz w:val="22"/>
          <w:szCs w:val="22"/>
          <w:lang w:eastAsia="es-ES_tradnl"/>
        </w:rPr>
      </w:pPr>
      <w:r w:rsidRPr="00094314">
        <w:rPr>
          <w:rFonts w:eastAsia="Times New Roman" w:cs="Times New Roman"/>
          <w:b/>
          <w:bCs/>
          <w:sz w:val="22"/>
          <w:szCs w:val="22"/>
          <w:lang w:eastAsia="es-ES_tradnl"/>
        </w:rPr>
        <w:t xml:space="preserve">En cuanto a las alteraciones temporales. </w:t>
      </w:r>
    </w:p>
    <w:p w:rsidR="00094314" w:rsidRPr="00094314" w:rsidRDefault="00094314" w:rsidP="00E2209D">
      <w:pPr>
        <w:spacing w:before="100" w:beforeAutospacing="1" w:after="100" w:afterAutospacing="1"/>
        <w:contextualSpacing/>
        <w:rPr>
          <w:rFonts w:eastAsia="Times New Roman" w:cs="Times New Roman"/>
          <w:sz w:val="22"/>
          <w:szCs w:val="22"/>
          <w:lang w:eastAsia="es-ES_tradnl"/>
        </w:rPr>
      </w:pPr>
      <w:r w:rsidRPr="00094314">
        <w:rPr>
          <w:rFonts w:eastAsia="Times New Roman" w:cs="Times New Roman"/>
          <w:sz w:val="22"/>
          <w:szCs w:val="22"/>
          <w:lang w:eastAsia="es-ES_tradnl"/>
        </w:rPr>
        <w:t>¿Se altera el tiempo? Sí____ No____</w:t>
      </w:r>
      <w:r w:rsidRPr="00094314">
        <w:rPr>
          <w:rFonts w:eastAsia="Times New Roman" w:cs="Times New Roman"/>
          <w:sz w:val="22"/>
          <w:szCs w:val="22"/>
          <w:lang w:eastAsia="es-ES_tradnl"/>
        </w:rPr>
        <w:br/>
        <w:t>¿Van hacia el pasado o hacia el futuro? _________ entonces es una ___________.</w:t>
      </w:r>
      <w:r w:rsidRPr="00094314">
        <w:rPr>
          <w:rFonts w:eastAsia="Times New Roman" w:cs="Times New Roman"/>
          <w:sz w:val="22"/>
          <w:szCs w:val="22"/>
          <w:lang w:eastAsia="es-ES_tradnl"/>
        </w:rPr>
        <w:br/>
        <w:t xml:space="preserve">¿El lapso en que se alteró el tiempo es breve o termina siendo central para el relato? _________________ por lo tanto, estamos en presencia de un(a) _____________________. </w:t>
      </w:r>
    </w:p>
    <w:p w:rsidR="00094314" w:rsidRDefault="00094314" w:rsidP="00E2209D">
      <w:pPr>
        <w:contextualSpacing/>
        <w:rPr>
          <w:sz w:val="22"/>
          <w:szCs w:val="22"/>
        </w:rPr>
      </w:pPr>
    </w:p>
    <w:p w:rsidR="00C34A8D" w:rsidRDefault="00C34A8D" w:rsidP="00C34A8D">
      <w:pPr>
        <w:contextualSpacing/>
        <w:jc w:val="both"/>
        <w:rPr>
          <w:sz w:val="22"/>
          <w:szCs w:val="22"/>
        </w:rPr>
      </w:pPr>
      <w:r w:rsidRPr="00C34A8D">
        <w:rPr>
          <w:b/>
          <w:bCs/>
          <w:sz w:val="22"/>
          <w:szCs w:val="22"/>
        </w:rPr>
        <w:t>ACTIVIDAD 2</w:t>
      </w:r>
      <w:r>
        <w:rPr>
          <w:sz w:val="22"/>
          <w:szCs w:val="22"/>
        </w:rPr>
        <w:t>: Realiza un esquema (o mapa mental) con los elementos narrativos presentes en la guía.</w:t>
      </w:r>
    </w:p>
    <w:p w:rsidR="00C34A8D" w:rsidRDefault="00C34A8D" w:rsidP="00C34A8D">
      <w:pPr>
        <w:contextualSpacing/>
        <w:jc w:val="both"/>
        <w:rPr>
          <w:sz w:val="22"/>
          <w:szCs w:val="22"/>
        </w:rPr>
      </w:pPr>
      <w:r>
        <w:rPr>
          <w:sz w:val="22"/>
          <w:szCs w:val="22"/>
        </w:rPr>
        <w:t>Considera la jerarquía de los conceptos, establece vínculos y lo más importante: solo utiliza conceptos. Ayudarán a organizar la información de manera visual.</w:t>
      </w:r>
    </w:p>
    <w:p w:rsidR="00C34A8D" w:rsidRPr="00D82D00" w:rsidRDefault="00C34A8D" w:rsidP="00E2209D">
      <w:pPr>
        <w:contextualSpacing/>
        <w:rPr>
          <w:sz w:val="22"/>
          <w:szCs w:val="22"/>
        </w:rPr>
      </w:pPr>
    </w:p>
    <w:sectPr w:rsidR="00C34A8D" w:rsidRPr="00D82D00" w:rsidSect="00E2209D">
      <w:head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44FF6" w:rsidRDefault="00444FF6" w:rsidP="007E35FB">
      <w:r>
        <w:separator/>
      </w:r>
    </w:p>
  </w:endnote>
  <w:endnote w:type="continuationSeparator" w:id="0">
    <w:p w:rsidR="00444FF6" w:rsidRDefault="00444FF6" w:rsidP="007E3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44FF6" w:rsidRDefault="00444FF6" w:rsidP="007E35FB">
      <w:r>
        <w:separator/>
      </w:r>
    </w:p>
  </w:footnote>
  <w:footnote w:type="continuationSeparator" w:id="0">
    <w:p w:rsidR="00444FF6" w:rsidRDefault="00444FF6" w:rsidP="007E35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7"/>
      <w:gridCol w:w="3993"/>
      <w:gridCol w:w="2926"/>
    </w:tblGrid>
    <w:tr w:rsidR="007E35FB" w:rsidRPr="00E772EB" w:rsidTr="000949ED">
      <w:tc>
        <w:tcPr>
          <w:tcW w:w="3686" w:type="dxa"/>
          <w:vAlign w:val="center"/>
        </w:tcPr>
        <w:p w:rsidR="007E35FB" w:rsidRPr="00E772EB" w:rsidRDefault="007E35FB" w:rsidP="007E35FB">
          <w:pPr>
            <w:pStyle w:val="Encabezado"/>
            <w:rPr>
              <w:rFonts w:cstheme="minorHAnsi"/>
              <w:sz w:val="18"/>
              <w:szCs w:val="18"/>
              <w:lang w:val="es-ES"/>
            </w:rPr>
          </w:pPr>
          <w:r w:rsidRPr="00E772EB">
            <w:rPr>
              <w:rFonts w:cstheme="minorHAnsi"/>
              <w:noProof/>
              <w:sz w:val="18"/>
              <w:szCs w:val="18"/>
              <w:lang w:val="es-ES"/>
            </w:rPr>
            <w:drawing>
              <wp:anchor distT="0" distB="0" distL="114300" distR="114300" simplePos="0" relativeHeight="251659264" behindDoc="1" locked="0" layoutInCell="1" allowOverlap="1" wp14:anchorId="5B752776" wp14:editId="3877CBE9">
                <wp:simplePos x="0" y="0"/>
                <wp:positionH relativeFrom="column">
                  <wp:posOffset>3810</wp:posOffset>
                </wp:positionH>
                <wp:positionV relativeFrom="paragraph">
                  <wp:posOffset>29210</wp:posOffset>
                </wp:positionV>
                <wp:extent cx="413385" cy="498475"/>
                <wp:effectExtent l="0" t="0" r="5715" b="0"/>
                <wp:wrapTight wrapText="bothSides">
                  <wp:wrapPolygon edited="0">
                    <wp:start x="0" y="0"/>
                    <wp:lineTo x="0" y="20912"/>
                    <wp:lineTo x="21235" y="20912"/>
                    <wp:lineTo x="21235" y="0"/>
                    <wp:lineTo x="0" y="0"/>
                  </wp:wrapPolygon>
                </wp:wrapTight>
                <wp:docPr id="3" name="Imagen 3" descr="Imagen que contiene imágenes prediseñad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known-4"/>
                        <pic:cNvPicPr/>
                      </pic:nvPicPr>
                      <pic:blipFill>
                        <a:blip r:embed="rId1">
                          <a:extLst>
                            <a:ext uri="{28A0092B-C50C-407E-A947-70E740481C1C}">
                              <a14:useLocalDpi xmlns:a14="http://schemas.microsoft.com/office/drawing/2010/main" val="0"/>
                            </a:ext>
                          </a:extLst>
                        </a:blip>
                        <a:stretch>
                          <a:fillRect/>
                        </a:stretch>
                      </pic:blipFill>
                      <pic:spPr>
                        <a:xfrm>
                          <a:off x="0" y="0"/>
                          <a:ext cx="413385" cy="498475"/>
                        </a:xfrm>
                        <a:prstGeom prst="rect">
                          <a:avLst/>
                        </a:prstGeom>
                      </pic:spPr>
                    </pic:pic>
                  </a:graphicData>
                </a:graphic>
                <wp14:sizeRelH relativeFrom="page">
                  <wp14:pctWidth>0</wp14:pctWidth>
                </wp14:sizeRelH>
                <wp14:sizeRelV relativeFrom="page">
                  <wp14:pctHeight>0</wp14:pctHeight>
                </wp14:sizeRelV>
              </wp:anchor>
            </w:drawing>
          </w:r>
          <w:r w:rsidRPr="00E772EB">
            <w:rPr>
              <w:rFonts w:cstheme="minorHAnsi"/>
              <w:sz w:val="18"/>
              <w:szCs w:val="18"/>
              <w:lang w:val="es-ES"/>
            </w:rPr>
            <w:t xml:space="preserve">San Fernando </w:t>
          </w:r>
          <w:proofErr w:type="spellStart"/>
          <w:r w:rsidRPr="00E772EB">
            <w:rPr>
              <w:rFonts w:cstheme="minorHAnsi"/>
              <w:sz w:val="18"/>
              <w:szCs w:val="18"/>
              <w:lang w:val="es-ES"/>
            </w:rPr>
            <w:t>College</w:t>
          </w:r>
          <w:proofErr w:type="spellEnd"/>
          <w:r w:rsidRPr="00E772EB">
            <w:rPr>
              <w:rFonts w:cstheme="minorHAnsi"/>
              <w:sz w:val="18"/>
              <w:szCs w:val="18"/>
              <w:lang w:val="es-ES"/>
            </w:rPr>
            <w:t xml:space="preserve"> TP</w:t>
          </w:r>
        </w:p>
        <w:p w:rsidR="007E35FB" w:rsidRPr="00E772EB" w:rsidRDefault="007E35FB" w:rsidP="007E35FB">
          <w:pPr>
            <w:pStyle w:val="Encabezado"/>
            <w:rPr>
              <w:rFonts w:cstheme="minorHAnsi"/>
              <w:sz w:val="18"/>
              <w:szCs w:val="18"/>
              <w:lang w:val="es-ES"/>
            </w:rPr>
          </w:pPr>
          <w:r w:rsidRPr="00E772EB">
            <w:rPr>
              <w:rFonts w:cstheme="minorHAnsi"/>
              <w:sz w:val="18"/>
              <w:szCs w:val="18"/>
              <w:lang w:val="es-ES"/>
            </w:rPr>
            <w:t>Departamento Humanidades</w:t>
          </w:r>
        </w:p>
        <w:p w:rsidR="007E35FB" w:rsidRPr="00E772EB" w:rsidRDefault="007E35FB" w:rsidP="007E35FB">
          <w:pPr>
            <w:pStyle w:val="Encabezado"/>
            <w:rPr>
              <w:rFonts w:cstheme="minorHAnsi"/>
              <w:sz w:val="18"/>
              <w:szCs w:val="18"/>
              <w:lang w:val="es-ES"/>
            </w:rPr>
          </w:pPr>
          <w:r w:rsidRPr="00E772EB">
            <w:rPr>
              <w:rFonts w:cstheme="minorHAnsi"/>
              <w:sz w:val="18"/>
              <w:szCs w:val="18"/>
              <w:lang w:val="es-ES"/>
            </w:rPr>
            <w:t>Le</w:t>
          </w:r>
          <w:r>
            <w:rPr>
              <w:rFonts w:cstheme="minorHAnsi"/>
              <w:sz w:val="18"/>
              <w:szCs w:val="18"/>
              <w:lang w:val="es-ES"/>
            </w:rPr>
            <w:t>ngua y Literatura</w:t>
          </w:r>
        </w:p>
        <w:p w:rsidR="007E35FB" w:rsidRPr="00E772EB" w:rsidRDefault="007E35FB" w:rsidP="007E35FB">
          <w:pPr>
            <w:pStyle w:val="Encabezado"/>
            <w:rPr>
              <w:rFonts w:cstheme="minorHAnsi"/>
              <w:sz w:val="18"/>
              <w:szCs w:val="18"/>
              <w:lang w:val="es-ES"/>
            </w:rPr>
          </w:pPr>
          <w:r w:rsidRPr="00E772EB">
            <w:rPr>
              <w:rFonts w:cstheme="minorHAnsi"/>
              <w:sz w:val="18"/>
              <w:szCs w:val="18"/>
              <w:lang w:val="es-ES"/>
            </w:rPr>
            <w:t>Profesor: Eric Parra M.</w:t>
          </w:r>
        </w:p>
      </w:tc>
      <w:tc>
        <w:tcPr>
          <w:tcW w:w="4111" w:type="dxa"/>
          <w:vAlign w:val="center"/>
        </w:tcPr>
        <w:p w:rsidR="007E35FB" w:rsidRPr="0077301B" w:rsidRDefault="007E35FB" w:rsidP="007E35FB">
          <w:pPr>
            <w:contextualSpacing/>
            <w:jc w:val="center"/>
            <w:rPr>
              <w:rFonts w:cstheme="minorHAnsi"/>
              <w:b/>
              <w:bCs/>
              <w:sz w:val="36"/>
              <w:szCs w:val="36"/>
              <w:lang w:val="es-ES"/>
            </w:rPr>
          </w:pPr>
          <w:r w:rsidRPr="0077301B">
            <w:rPr>
              <w:rFonts w:cstheme="minorHAnsi"/>
              <w:b/>
              <w:bCs/>
              <w:sz w:val="36"/>
              <w:szCs w:val="36"/>
              <w:u w:val="single"/>
              <w:lang w:val="es-ES"/>
            </w:rPr>
            <w:t>GUÍA Nº</w:t>
          </w:r>
          <w:r>
            <w:rPr>
              <w:rFonts w:cstheme="minorHAnsi"/>
              <w:b/>
              <w:bCs/>
              <w:sz w:val="36"/>
              <w:szCs w:val="36"/>
              <w:u w:val="single"/>
              <w:lang w:val="es-ES"/>
            </w:rPr>
            <w:t>9</w:t>
          </w:r>
          <w:r w:rsidRPr="0077301B">
            <w:rPr>
              <w:rFonts w:cstheme="minorHAnsi"/>
              <w:b/>
              <w:bCs/>
              <w:sz w:val="36"/>
              <w:szCs w:val="36"/>
              <w:lang w:val="es-ES"/>
            </w:rPr>
            <w:t xml:space="preserve"> – 2º MEDIO</w:t>
          </w:r>
        </w:p>
        <w:p w:rsidR="007E35FB" w:rsidRPr="00E772EB" w:rsidRDefault="007E35FB" w:rsidP="007E35FB">
          <w:pPr>
            <w:contextualSpacing/>
            <w:jc w:val="center"/>
            <w:rPr>
              <w:rFonts w:cstheme="minorHAnsi"/>
              <w:b/>
              <w:bCs/>
              <w:lang w:val="es-ES"/>
            </w:rPr>
          </w:pPr>
          <w:r w:rsidRPr="0077301B">
            <w:rPr>
              <w:rFonts w:cstheme="minorHAnsi"/>
              <w:b/>
              <w:bCs/>
              <w:sz w:val="36"/>
              <w:szCs w:val="36"/>
              <w:lang w:val="es-ES"/>
            </w:rPr>
            <w:t>LENGUA Y LITERATURA</w:t>
          </w:r>
        </w:p>
      </w:tc>
      <w:tc>
        <w:tcPr>
          <w:tcW w:w="2993" w:type="dxa"/>
        </w:tcPr>
        <w:p w:rsidR="007E35FB" w:rsidRPr="00E772EB" w:rsidRDefault="007E35FB" w:rsidP="007E35FB">
          <w:pPr>
            <w:contextualSpacing/>
            <w:jc w:val="right"/>
            <w:rPr>
              <w:rFonts w:cstheme="minorHAnsi"/>
              <w:sz w:val="18"/>
              <w:szCs w:val="18"/>
              <w:lang w:val="es-ES"/>
            </w:rPr>
          </w:pPr>
          <w:r>
            <w:rPr>
              <w:rFonts w:cstheme="minorHAnsi"/>
              <w:noProof/>
              <w:sz w:val="18"/>
              <w:szCs w:val="18"/>
              <w:lang w:val="es-ES"/>
            </w:rPr>
            <w:drawing>
              <wp:inline distT="0" distB="0" distL="0" distR="0" wp14:anchorId="66D66EA7" wp14:editId="4B5FE1AC">
                <wp:extent cx="1026456" cy="524242"/>
                <wp:effectExtent l="0" t="0" r="254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bros.jpg"/>
                        <pic:cNvPicPr/>
                      </pic:nvPicPr>
                      <pic:blipFill>
                        <a:blip r:embed="rId2">
                          <a:extLst>
                            <a:ext uri="{28A0092B-C50C-407E-A947-70E740481C1C}">
                              <a14:useLocalDpi xmlns:a14="http://schemas.microsoft.com/office/drawing/2010/main" val="0"/>
                            </a:ext>
                          </a:extLst>
                        </a:blip>
                        <a:stretch>
                          <a:fillRect/>
                        </a:stretch>
                      </pic:blipFill>
                      <pic:spPr>
                        <a:xfrm>
                          <a:off x="0" y="0"/>
                          <a:ext cx="1132435" cy="578369"/>
                        </a:xfrm>
                        <a:prstGeom prst="rect">
                          <a:avLst/>
                        </a:prstGeom>
                      </pic:spPr>
                    </pic:pic>
                  </a:graphicData>
                </a:graphic>
              </wp:inline>
            </w:drawing>
          </w:r>
        </w:p>
      </w:tc>
    </w:tr>
  </w:tbl>
  <w:p w:rsidR="007E35FB" w:rsidRDefault="007E35FB" w:rsidP="007E35F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C82EB8"/>
    <w:multiLevelType w:val="hybridMultilevel"/>
    <w:tmpl w:val="E69445B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15301887"/>
    <w:multiLevelType w:val="multilevel"/>
    <w:tmpl w:val="637CF1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4A4121A"/>
    <w:multiLevelType w:val="hybridMultilevel"/>
    <w:tmpl w:val="8228B4F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cs="Wingdings" w:hint="default"/>
      </w:rPr>
    </w:lvl>
    <w:lvl w:ilvl="3" w:tplc="040A0001" w:tentative="1">
      <w:start w:val="1"/>
      <w:numFmt w:val="bullet"/>
      <w:lvlText w:val=""/>
      <w:lvlJc w:val="left"/>
      <w:pPr>
        <w:ind w:left="2880" w:hanging="360"/>
      </w:pPr>
      <w:rPr>
        <w:rFonts w:ascii="Symbol" w:hAnsi="Symbol" w:cs="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cs="Wingdings" w:hint="default"/>
      </w:rPr>
    </w:lvl>
    <w:lvl w:ilvl="6" w:tplc="040A0001" w:tentative="1">
      <w:start w:val="1"/>
      <w:numFmt w:val="bullet"/>
      <w:lvlText w:val=""/>
      <w:lvlJc w:val="left"/>
      <w:pPr>
        <w:ind w:left="5040" w:hanging="360"/>
      </w:pPr>
      <w:rPr>
        <w:rFonts w:ascii="Symbol" w:hAnsi="Symbol" w:cs="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464E5A69"/>
    <w:multiLevelType w:val="hybridMultilevel"/>
    <w:tmpl w:val="52D8961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49837096"/>
    <w:multiLevelType w:val="hybridMultilevel"/>
    <w:tmpl w:val="0388F2E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4F733834"/>
    <w:multiLevelType w:val="hybridMultilevel"/>
    <w:tmpl w:val="D97CE290"/>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670C1356"/>
    <w:multiLevelType w:val="multilevel"/>
    <w:tmpl w:val="DE3C28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D032573"/>
    <w:multiLevelType w:val="multilevel"/>
    <w:tmpl w:val="EA4CEA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6"/>
  </w:num>
  <w:num w:numId="3">
    <w:abstractNumId w:val="7"/>
  </w:num>
  <w:num w:numId="4">
    <w:abstractNumId w:val="5"/>
  </w:num>
  <w:num w:numId="5">
    <w:abstractNumId w:val="2"/>
  </w:num>
  <w:num w:numId="6">
    <w:abstractNumId w:val="0"/>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314"/>
    <w:rsid w:val="00094314"/>
    <w:rsid w:val="001944C1"/>
    <w:rsid w:val="00444FF6"/>
    <w:rsid w:val="007E35FB"/>
    <w:rsid w:val="008964F3"/>
    <w:rsid w:val="00C34A8D"/>
    <w:rsid w:val="00D82D00"/>
    <w:rsid w:val="00DD2E1D"/>
    <w:rsid w:val="00E2209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B7436"/>
  <w15:chartTrackingRefBased/>
  <w15:docId w15:val="{67C48313-C293-0040-8548-80C8A8A77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094314"/>
    <w:pPr>
      <w:spacing w:before="100" w:beforeAutospacing="1" w:after="100" w:afterAutospacing="1"/>
    </w:pPr>
    <w:rPr>
      <w:rFonts w:ascii="Times New Roman" w:eastAsia="Times New Roman" w:hAnsi="Times New Roman" w:cs="Times New Roman"/>
      <w:lang w:eastAsia="es-ES_tradnl"/>
    </w:rPr>
  </w:style>
  <w:style w:type="paragraph" w:styleId="Encabezado">
    <w:name w:val="header"/>
    <w:basedOn w:val="Normal"/>
    <w:link w:val="EncabezadoCar"/>
    <w:uiPriority w:val="99"/>
    <w:unhideWhenUsed/>
    <w:rsid w:val="007E35FB"/>
    <w:pPr>
      <w:tabs>
        <w:tab w:val="center" w:pos="4252"/>
        <w:tab w:val="right" w:pos="8504"/>
      </w:tabs>
    </w:pPr>
  </w:style>
  <w:style w:type="character" w:customStyle="1" w:styleId="EncabezadoCar">
    <w:name w:val="Encabezado Car"/>
    <w:basedOn w:val="Fuentedeprrafopredeter"/>
    <w:link w:val="Encabezado"/>
    <w:uiPriority w:val="99"/>
    <w:rsid w:val="007E35FB"/>
  </w:style>
  <w:style w:type="paragraph" w:styleId="Piedepgina">
    <w:name w:val="footer"/>
    <w:basedOn w:val="Normal"/>
    <w:link w:val="PiedepginaCar"/>
    <w:uiPriority w:val="99"/>
    <w:unhideWhenUsed/>
    <w:rsid w:val="007E35FB"/>
    <w:pPr>
      <w:tabs>
        <w:tab w:val="center" w:pos="4252"/>
        <w:tab w:val="right" w:pos="8504"/>
      </w:tabs>
    </w:pPr>
  </w:style>
  <w:style w:type="character" w:customStyle="1" w:styleId="PiedepginaCar">
    <w:name w:val="Pie de página Car"/>
    <w:basedOn w:val="Fuentedeprrafopredeter"/>
    <w:link w:val="Piedepgina"/>
    <w:uiPriority w:val="99"/>
    <w:rsid w:val="007E35FB"/>
  </w:style>
  <w:style w:type="table" w:styleId="Tablaconcuadrcula">
    <w:name w:val="Table Grid"/>
    <w:basedOn w:val="Tablanormal"/>
    <w:uiPriority w:val="39"/>
    <w:rsid w:val="007E35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7E35FB"/>
    <w:rPr>
      <w:color w:val="0000FF"/>
      <w:u w:val="single"/>
    </w:rPr>
  </w:style>
  <w:style w:type="paragraph" w:styleId="Sinespaciado">
    <w:name w:val="No Spacing"/>
    <w:uiPriority w:val="1"/>
    <w:qFormat/>
    <w:rsid w:val="007E35FB"/>
    <w:rPr>
      <w:sz w:val="22"/>
      <w:szCs w:val="22"/>
    </w:rPr>
  </w:style>
  <w:style w:type="paragraph" w:styleId="Prrafodelista">
    <w:name w:val="List Paragraph"/>
    <w:basedOn w:val="Normal"/>
    <w:uiPriority w:val="34"/>
    <w:qFormat/>
    <w:rsid w:val="007E35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7212621">
      <w:bodyDiv w:val="1"/>
      <w:marLeft w:val="0"/>
      <w:marRight w:val="0"/>
      <w:marTop w:val="0"/>
      <w:marBottom w:val="0"/>
      <w:divBdr>
        <w:top w:val="none" w:sz="0" w:space="0" w:color="auto"/>
        <w:left w:val="none" w:sz="0" w:space="0" w:color="auto"/>
        <w:bottom w:val="none" w:sz="0" w:space="0" w:color="auto"/>
        <w:right w:val="none" w:sz="0" w:space="0" w:color="auto"/>
      </w:divBdr>
      <w:divsChild>
        <w:div w:id="1396507492">
          <w:marLeft w:val="0"/>
          <w:marRight w:val="0"/>
          <w:marTop w:val="0"/>
          <w:marBottom w:val="0"/>
          <w:divBdr>
            <w:top w:val="none" w:sz="0" w:space="0" w:color="auto"/>
            <w:left w:val="none" w:sz="0" w:space="0" w:color="auto"/>
            <w:bottom w:val="none" w:sz="0" w:space="0" w:color="auto"/>
            <w:right w:val="none" w:sz="0" w:space="0" w:color="auto"/>
          </w:divBdr>
          <w:divsChild>
            <w:div w:id="2012560822">
              <w:marLeft w:val="0"/>
              <w:marRight w:val="0"/>
              <w:marTop w:val="0"/>
              <w:marBottom w:val="0"/>
              <w:divBdr>
                <w:top w:val="none" w:sz="0" w:space="0" w:color="auto"/>
                <w:left w:val="none" w:sz="0" w:space="0" w:color="auto"/>
                <w:bottom w:val="none" w:sz="0" w:space="0" w:color="auto"/>
                <w:right w:val="none" w:sz="0" w:space="0" w:color="auto"/>
              </w:divBdr>
              <w:divsChild>
                <w:div w:id="118382171">
                  <w:marLeft w:val="0"/>
                  <w:marRight w:val="0"/>
                  <w:marTop w:val="0"/>
                  <w:marBottom w:val="0"/>
                  <w:divBdr>
                    <w:top w:val="none" w:sz="0" w:space="0" w:color="auto"/>
                    <w:left w:val="none" w:sz="0" w:space="0" w:color="auto"/>
                    <w:bottom w:val="none" w:sz="0" w:space="0" w:color="auto"/>
                    <w:right w:val="none" w:sz="0" w:space="0" w:color="auto"/>
                  </w:divBdr>
                </w:div>
              </w:divsChild>
            </w:div>
            <w:div w:id="483393855">
              <w:marLeft w:val="0"/>
              <w:marRight w:val="0"/>
              <w:marTop w:val="0"/>
              <w:marBottom w:val="0"/>
              <w:divBdr>
                <w:top w:val="none" w:sz="0" w:space="0" w:color="auto"/>
                <w:left w:val="none" w:sz="0" w:space="0" w:color="auto"/>
                <w:bottom w:val="none" w:sz="0" w:space="0" w:color="auto"/>
                <w:right w:val="none" w:sz="0" w:space="0" w:color="auto"/>
              </w:divBdr>
              <w:divsChild>
                <w:div w:id="77412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439967">
      <w:bodyDiv w:val="1"/>
      <w:marLeft w:val="0"/>
      <w:marRight w:val="0"/>
      <w:marTop w:val="0"/>
      <w:marBottom w:val="0"/>
      <w:divBdr>
        <w:top w:val="none" w:sz="0" w:space="0" w:color="auto"/>
        <w:left w:val="none" w:sz="0" w:space="0" w:color="auto"/>
        <w:bottom w:val="none" w:sz="0" w:space="0" w:color="auto"/>
        <w:right w:val="none" w:sz="0" w:space="0" w:color="auto"/>
      </w:divBdr>
      <w:divsChild>
        <w:div w:id="1166748522">
          <w:marLeft w:val="0"/>
          <w:marRight w:val="0"/>
          <w:marTop w:val="0"/>
          <w:marBottom w:val="0"/>
          <w:divBdr>
            <w:top w:val="none" w:sz="0" w:space="0" w:color="auto"/>
            <w:left w:val="none" w:sz="0" w:space="0" w:color="auto"/>
            <w:bottom w:val="none" w:sz="0" w:space="0" w:color="auto"/>
            <w:right w:val="none" w:sz="0" w:space="0" w:color="auto"/>
          </w:divBdr>
          <w:divsChild>
            <w:div w:id="82341072">
              <w:marLeft w:val="0"/>
              <w:marRight w:val="0"/>
              <w:marTop w:val="0"/>
              <w:marBottom w:val="0"/>
              <w:divBdr>
                <w:top w:val="none" w:sz="0" w:space="0" w:color="auto"/>
                <w:left w:val="none" w:sz="0" w:space="0" w:color="auto"/>
                <w:bottom w:val="none" w:sz="0" w:space="0" w:color="auto"/>
                <w:right w:val="none" w:sz="0" w:space="0" w:color="auto"/>
              </w:divBdr>
              <w:divsChild>
                <w:div w:id="1982492990">
                  <w:marLeft w:val="0"/>
                  <w:marRight w:val="0"/>
                  <w:marTop w:val="0"/>
                  <w:marBottom w:val="0"/>
                  <w:divBdr>
                    <w:top w:val="none" w:sz="0" w:space="0" w:color="auto"/>
                    <w:left w:val="none" w:sz="0" w:space="0" w:color="auto"/>
                    <w:bottom w:val="none" w:sz="0" w:space="0" w:color="auto"/>
                    <w:right w:val="none" w:sz="0" w:space="0" w:color="auto"/>
                  </w:divBdr>
                </w:div>
              </w:divsChild>
            </w:div>
            <w:div w:id="1939285457">
              <w:marLeft w:val="0"/>
              <w:marRight w:val="0"/>
              <w:marTop w:val="0"/>
              <w:marBottom w:val="0"/>
              <w:divBdr>
                <w:top w:val="none" w:sz="0" w:space="0" w:color="auto"/>
                <w:left w:val="none" w:sz="0" w:space="0" w:color="auto"/>
                <w:bottom w:val="none" w:sz="0" w:space="0" w:color="auto"/>
                <w:right w:val="none" w:sz="0" w:space="0" w:color="auto"/>
              </w:divBdr>
              <w:divsChild>
                <w:div w:id="210811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145073">
      <w:bodyDiv w:val="1"/>
      <w:marLeft w:val="0"/>
      <w:marRight w:val="0"/>
      <w:marTop w:val="0"/>
      <w:marBottom w:val="0"/>
      <w:divBdr>
        <w:top w:val="none" w:sz="0" w:space="0" w:color="auto"/>
        <w:left w:val="none" w:sz="0" w:space="0" w:color="auto"/>
        <w:bottom w:val="none" w:sz="0" w:space="0" w:color="auto"/>
        <w:right w:val="none" w:sz="0" w:space="0" w:color="auto"/>
      </w:divBdr>
      <w:divsChild>
        <w:div w:id="99183245">
          <w:marLeft w:val="0"/>
          <w:marRight w:val="0"/>
          <w:marTop w:val="0"/>
          <w:marBottom w:val="0"/>
          <w:divBdr>
            <w:top w:val="none" w:sz="0" w:space="0" w:color="auto"/>
            <w:left w:val="none" w:sz="0" w:space="0" w:color="auto"/>
            <w:bottom w:val="none" w:sz="0" w:space="0" w:color="auto"/>
            <w:right w:val="none" w:sz="0" w:space="0" w:color="auto"/>
          </w:divBdr>
          <w:divsChild>
            <w:div w:id="453252826">
              <w:marLeft w:val="0"/>
              <w:marRight w:val="0"/>
              <w:marTop w:val="0"/>
              <w:marBottom w:val="0"/>
              <w:divBdr>
                <w:top w:val="none" w:sz="0" w:space="0" w:color="auto"/>
                <w:left w:val="none" w:sz="0" w:space="0" w:color="auto"/>
                <w:bottom w:val="none" w:sz="0" w:space="0" w:color="auto"/>
                <w:right w:val="none" w:sz="0" w:space="0" w:color="auto"/>
              </w:divBdr>
              <w:divsChild>
                <w:div w:id="276451284">
                  <w:marLeft w:val="0"/>
                  <w:marRight w:val="0"/>
                  <w:marTop w:val="0"/>
                  <w:marBottom w:val="0"/>
                  <w:divBdr>
                    <w:top w:val="none" w:sz="0" w:space="0" w:color="auto"/>
                    <w:left w:val="none" w:sz="0" w:space="0" w:color="auto"/>
                    <w:bottom w:val="none" w:sz="0" w:space="0" w:color="auto"/>
                    <w:right w:val="none" w:sz="0" w:space="0" w:color="auto"/>
                  </w:divBdr>
                </w:div>
              </w:divsChild>
            </w:div>
            <w:div w:id="2143379670">
              <w:marLeft w:val="0"/>
              <w:marRight w:val="0"/>
              <w:marTop w:val="0"/>
              <w:marBottom w:val="0"/>
              <w:divBdr>
                <w:top w:val="none" w:sz="0" w:space="0" w:color="auto"/>
                <w:left w:val="none" w:sz="0" w:space="0" w:color="auto"/>
                <w:bottom w:val="none" w:sz="0" w:space="0" w:color="auto"/>
                <w:right w:val="none" w:sz="0" w:space="0" w:color="auto"/>
              </w:divBdr>
              <w:divsChild>
                <w:div w:id="921254377">
                  <w:marLeft w:val="0"/>
                  <w:marRight w:val="0"/>
                  <w:marTop w:val="0"/>
                  <w:marBottom w:val="0"/>
                  <w:divBdr>
                    <w:top w:val="none" w:sz="0" w:space="0" w:color="auto"/>
                    <w:left w:val="none" w:sz="0" w:space="0" w:color="auto"/>
                    <w:bottom w:val="none" w:sz="0" w:space="0" w:color="auto"/>
                    <w:right w:val="none" w:sz="0" w:space="0" w:color="auto"/>
                  </w:divBdr>
                  <w:divsChild>
                    <w:div w:id="882332469">
                      <w:marLeft w:val="0"/>
                      <w:marRight w:val="0"/>
                      <w:marTop w:val="0"/>
                      <w:marBottom w:val="0"/>
                      <w:divBdr>
                        <w:top w:val="none" w:sz="0" w:space="0" w:color="auto"/>
                        <w:left w:val="none" w:sz="0" w:space="0" w:color="auto"/>
                        <w:bottom w:val="none" w:sz="0" w:space="0" w:color="auto"/>
                        <w:right w:val="none" w:sz="0" w:space="0" w:color="auto"/>
                      </w:divBdr>
                    </w:div>
                  </w:divsChild>
                </w:div>
                <w:div w:id="1034425928">
                  <w:marLeft w:val="0"/>
                  <w:marRight w:val="0"/>
                  <w:marTop w:val="0"/>
                  <w:marBottom w:val="0"/>
                  <w:divBdr>
                    <w:top w:val="none" w:sz="0" w:space="0" w:color="auto"/>
                    <w:left w:val="none" w:sz="0" w:space="0" w:color="auto"/>
                    <w:bottom w:val="none" w:sz="0" w:space="0" w:color="auto"/>
                    <w:right w:val="none" w:sz="0" w:space="0" w:color="auto"/>
                  </w:divBdr>
                  <w:divsChild>
                    <w:div w:id="1158302176">
                      <w:marLeft w:val="0"/>
                      <w:marRight w:val="0"/>
                      <w:marTop w:val="0"/>
                      <w:marBottom w:val="0"/>
                      <w:divBdr>
                        <w:top w:val="none" w:sz="0" w:space="0" w:color="auto"/>
                        <w:left w:val="none" w:sz="0" w:space="0" w:color="auto"/>
                        <w:bottom w:val="none" w:sz="0" w:space="0" w:color="auto"/>
                        <w:right w:val="none" w:sz="0" w:space="0" w:color="auto"/>
                      </w:divBdr>
                    </w:div>
                  </w:divsChild>
                </w:div>
                <w:div w:id="1073619403">
                  <w:marLeft w:val="0"/>
                  <w:marRight w:val="0"/>
                  <w:marTop w:val="0"/>
                  <w:marBottom w:val="0"/>
                  <w:divBdr>
                    <w:top w:val="none" w:sz="0" w:space="0" w:color="auto"/>
                    <w:left w:val="none" w:sz="0" w:space="0" w:color="auto"/>
                    <w:bottom w:val="none" w:sz="0" w:space="0" w:color="auto"/>
                    <w:right w:val="none" w:sz="0" w:space="0" w:color="auto"/>
                  </w:divBdr>
                  <w:divsChild>
                    <w:div w:id="1727340531">
                      <w:marLeft w:val="0"/>
                      <w:marRight w:val="0"/>
                      <w:marTop w:val="0"/>
                      <w:marBottom w:val="0"/>
                      <w:divBdr>
                        <w:top w:val="none" w:sz="0" w:space="0" w:color="auto"/>
                        <w:left w:val="none" w:sz="0" w:space="0" w:color="auto"/>
                        <w:bottom w:val="none" w:sz="0" w:space="0" w:color="auto"/>
                        <w:right w:val="none" w:sz="0" w:space="0" w:color="auto"/>
                      </w:divBdr>
                    </w:div>
                  </w:divsChild>
                </w:div>
                <w:div w:id="1915048151">
                  <w:marLeft w:val="0"/>
                  <w:marRight w:val="0"/>
                  <w:marTop w:val="0"/>
                  <w:marBottom w:val="0"/>
                  <w:divBdr>
                    <w:top w:val="none" w:sz="0" w:space="0" w:color="auto"/>
                    <w:left w:val="none" w:sz="0" w:space="0" w:color="auto"/>
                    <w:bottom w:val="none" w:sz="0" w:space="0" w:color="auto"/>
                    <w:right w:val="none" w:sz="0" w:space="0" w:color="auto"/>
                  </w:divBdr>
                  <w:divsChild>
                    <w:div w:id="2057309968">
                      <w:marLeft w:val="0"/>
                      <w:marRight w:val="0"/>
                      <w:marTop w:val="0"/>
                      <w:marBottom w:val="0"/>
                      <w:divBdr>
                        <w:top w:val="none" w:sz="0" w:space="0" w:color="auto"/>
                        <w:left w:val="none" w:sz="0" w:space="0" w:color="auto"/>
                        <w:bottom w:val="none" w:sz="0" w:space="0" w:color="auto"/>
                        <w:right w:val="none" w:sz="0" w:space="0" w:color="auto"/>
                      </w:divBdr>
                    </w:div>
                  </w:divsChild>
                </w:div>
                <w:div w:id="628244408">
                  <w:marLeft w:val="0"/>
                  <w:marRight w:val="0"/>
                  <w:marTop w:val="0"/>
                  <w:marBottom w:val="0"/>
                  <w:divBdr>
                    <w:top w:val="none" w:sz="0" w:space="0" w:color="auto"/>
                    <w:left w:val="none" w:sz="0" w:space="0" w:color="auto"/>
                    <w:bottom w:val="none" w:sz="0" w:space="0" w:color="auto"/>
                    <w:right w:val="none" w:sz="0" w:space="0" w:color="auto"/>
                  </w:divBdr>
                  <w:divsChild>
                    <w:div w:id="176372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621576">
      <w:bodyDiv w:val="1"/>
      <w:marLeft w:val="0"/>
      <w:marRight w:val="0"/>
      <w:marTop w:val="0"/>
      <w:marBottom w:val="0"/>
      <w:divBdr>
        <w:top w:val="none" w:sz="0" w:space="0" w:color="auto"/>
        <w:left w:val="none" w:sz="0" w:space="0" w:color="auto"/>
        <w:bottom w:val="none" w:sz="0" w:space="0" w:color="auto"/>
        <w:right w:val="none" w:sz="0" w:space="0" w:color="auto"/>
      </w:divBdr>
      <w:divsChild>
        <w:div w:id="192349150">
          <w:marLeft w:val="0"/>
          <w:marRight w:val="0"/>
          <w:marTop w:val="0"/>
          <w:marBottom w:val="0"/>
          <w:divBdr>
            <w:top w:val="none" w:sz="0" w:space="0" w:color="auto"/>
            <w:left w:val="none" w:sz="0" w:space="0" w:color="auto"/>
            <w:bottom w:val="none" w:sz="0" w:space="0" w:color="auto"/>
            <w:right w:val="none" w:sz="0" w:space="0" w:color="auto"/>
          </w:divBdr>
          <w:divsChild>
            <w:div w:id="1099982789">
              <w:marLeft w:val="0"/>
              <w:marRight w:val="0"/>
              <w:marTop w:val="0"/>
              <w:marBottom w:val="0"/>
              <w:divBdr>
                <w:top w:val="none" w:sz="0" w:space="0" w:color="auto"/>
                <w:left w:val="none" w:sz="0" w:space="0" w:color="auto"/>
                <w:bottom w:val="none" w:sz="0" w:space="0" w:color="auto"/>
                <w:right w:val="none" w:sz="0" w:space="0" w:color="auto"/>
              </w:divBdr>
              <w:divsChild>
                <w:div w:id="775833683">
                  <w:marLeft w:val="0"/>
                  <w:marRight w:val="0"/>
                  <w:marTop w:val="0"/>
                  <w:marBottom w:val="0"/>
                  <w:divBdr>
                    <w:top w:val="none" w:sz="0" w:space="0" w:color="auto"/>
                    <w:left w:val="none" w:sz="0" w:space="0" w:color="auto"/>
                    <w:bottom w:val="none" w:sz="0" w:space="0" w:color="auto"/>
                    <w:right w:val="none" w:sz="0" w:space="0" w:color="auto"/>
                  </w:divBdr>
                  <w:divsChild>
                    <w:div w:id="21852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358433">
      <w:bodyDiv w:val="1"/>
      <w:marLeft w:val="0"/>
      <w:marRight w:val="0"/>
      <w:marTop w:val="0"/>
      <w:marBottom w:val="0"/>
      <w:divBdr>
        <w:top w:val="none" w:sz="0" w:space="0" w:color="auto"/>
        <w:left w:val="none" w:sz="0" w:space="0" w:color="auto"/>
        <w:bottom w:val="none" w:sz="0" w:space="0" w:color="auto"/>
        <w:right w:val="none" w:sz="0" w:space="0" w:color="auto"/>
      </w:divBdr>
    </w:div>
    <w:div w:id="1506674630">
      <w:bodyDiv w:val="1"/>
      <w:marLeft w:val="0"/>
      <w:marRight w:val="0"/>
      <w:marTop w:val="0"/>
      <w:marBottom w:val="0"/>
      <w:divBdr>
        <w:top w:val="none" w:sz="0" w:space="0" w:color="auto"/>
        <w:left w:val="none" w:sz="0" w:space="0" w:color="auto"/>
        <w:bottom w:val="none" w:sz="0" w:space="0" w:color="auto"/>
        <w:right w:val="none" w:sz="0" w:space="0" w:color="auto"/>
      </w:divBdr>
      <w:divsChild>
        <w:div w:id="783036438">
          <w:marLeft w:val="0"/>
          <w:marRight w:val="0"/>
          <w:marTop w:val="0"/>
          <w:marBottom w:val="0"/>
          <w:divBdr>
            <w:top w:val="none" w:sz="0" w:space="0" w:color="auto"/>
            <w:left w:val="none" w:sz="0" w:space="0" w:color="auto"/>
            <w:bottom w:val="none" w:sz="0" w:space="0" w:color="auto"/>
            <w:right w:val="none" w:sz="0" w:space="0" w:color="auto"/>
          </w:divBdr>
          <w:divsChild>
            <w:div w:id="183787534">
              <w:marLeft w:val="0"/>
              <w:marRight w:val="0"/>
              <w:marTop w:val="0"/>
              <w:marBottom w:val="0"/>
              <w:divBdr>
                <w:top w:val="none" w:sz="0" w:space="0" w:color="auto"/>
                <w:left w:val="none" w:sz="0" w:space="0" w:color="auto"/>
                <w:bottom w:val="none" w:sz="0" w:space="0" w:color="auto"/>
                <w:right w:val="none" w:sz="0" w:space="0" w:color="auto"/>
              </w:divBdr>
              <w:divsChild>
                <w:div w:id="489761011">
                  <w:marLeft w:val="0"/>
                  <w:marRight w:val="0"/>
                  <w:marTop w:val="0"/>
                  <w:marBottom w:val="0"/>
                  <w:divBdr>
                    <w:top w:val="none" w:sz="0" w:space="0" w:color="auto"/>
                    <w:left w:val="none" w:sz="0" w:space="0" w:color="auto"/>
                    <w:bottom w:val="none" w:sz="0" w:space="0" w:color="auto"/>
                    <w:right w:val="none" w:sz="0" w:space="0" w:color="auto"/>
                  </w:divBdr>
                  <w:divsChild>
                    <w:div w:id="79005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parra@sanfernandocollege.c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4</Pages>
  <Words>1973</Words>
  <Characters>10856</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Parra</dc:creator>
  <cp:keywords/>
  <dc:description/>
  <cp:lastModifiedBy>Eric Parra</cp:lastModifiedBy>
  <cp:revision>5</cp:revision>
  <dcterms:created xsi:type="dcterms:W3CDTF">2020-06-08T10:20:00Z</dcterms:created>
  <dcterms:modified xsi:type="dcterms:W3CDTF">2020-06-08T12:35:00Z</dcterms:modified>
</cp:coreProperties>
</file>