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AD695" w14:textId="77777777" w:rsidR="001D3699" w:rsidRDefault="000C414E" w:rsidP="007D04E1">
      <w:pPr>
        <w:pStyle w:val="Encabezado"/>
        <w:jc w:val="both"/>
        <w:rPr>
          <w:sz w:val="18"/>
        </w:rPr>
      </w:pPr>
      <w:r>
        <w:rPr>
          <w:noProof/>
          <w:lang w:eastAsia="es-CL"/>
        </w:rPr>
        <w:drawing>
          <wp:anchor distT="0" distB="0" distL="114300" distR="114300" simplePos="0" relativeHeight="251680256" behindDoc="0" locked="0" layoutInCell="1" allowOverlap="1" wp14:anchorId="3F86DE8F" wp14:editId="3414DD15">
            <wp:simplePos x="0" y="0"/>
            <wp:positionH relativeFrom="margin">
              <wp:align>left</wp:align>
            </wp:positionH>
            <wp:positionV relativeFrom="margin">
              <wp:posOffset>-69886</wp:posOffset>
            </wp:positionV>
            <wp:extent cx="523875" cy="640080"/>
            <wp:effectExtent l="0" t="0" r="9525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índi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99" w:rsidRPr="00DE7F3D"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79232" behindDoc="0" locked="0" layoutInCell="1" allowOverlap="1" wp14:anchorId="1F722CE6" wp14:editId="7A3124DB">
            <wp:simplePos x="0" y="0"/>
            <wp:positionH relativeFrom="column">
              <wp:posOffset>5791200</wp:posOffset>
            </wp:positionH>
            <wp:positionV relativeFrom="paragraph">
              <wp:posOffset>0</wp:posOffset>
            </wp:positionV>
            <wp:extent cx="628650" cy="502920"/>
            <wp:effectExtent l="0" t="0" r="0" b="0"/>
            <wp:wrapSquare wrapText="bothSides"/>
            <wp:docPr id="24" name="Imagen 24" descr="http://sindocumentos.blogsome.com/images/school_clipart_boy_writ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indocumentos.blogsome.com/images/school_clipart_boy_writting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99" w:rsidRPr="00EC1E3E">
        <w:rPr>
          <w:sz w:val="18"/>
        </w:rPr>
        <w:t>Colegio San Fernand</w:t>
      </w:r>
      <w:r w:rsidR="001D3699">
        <w:rPr>
          <w:sz w:val="18"/>
        </w:rPr>
        <w:t xml:space="preserve">o College- Anexo </w:t>
      </w:r>
    </w:p>
    <w:p w14:paraId="2546C682" w14:textId="77777777" w:rsidR="001D3699" w:rsidRPr="00EC1E3E" w:rsidRDefault="002A61D9" w:rsidP="007D04E1">
      <w:pPr>
        <w:pStyle w:val="Encabezado"/>
        <w:jc w:val="both"/>
        <w:rPr>
          <w:sz w:val="18"/>
        </w:rPr>
      </w:pPr>
      <w:r>
        <w:rPr>
          <w:sz w:val="18"/>
        </w:rPr>
        <w:t>Prof.</w:t>
      </w:r>
      <w:r w:rsidR="009B2A60">
        <w:rPr>
          <w:sz w:val="18"/>
        </w:rPr>
        <w:t xml:space="preserve"> Elena Sepúlveda </w:t>
      </w:r>
    </w:p>
    <w:p w14:paraId="273A26EF" w14:textId="77777777" w:rsidR="001D3699" w:rsidRDefault="001D3699" w:rsidP="007D04E1">
      <w:pPr>
        <w:pStyle w:val="Encabezado"/>
        <w:jc w:val="both"/>
        <w:rPr>
          <w:sz w:val="18"/>
        </w:rPr>
      </w:pPr>
      <w:r w:rsidRPr="00EC1E3E">
        <w:rPr>
          <w:sz w:val="18"/>
        </w:rPr>
        <w:t xml:space="preserve">San Fernando </w:t>
      </w:r>
    </w:p>
    <w:p w14:paraId="7CF45568" w14:textId="77777777" w:rsidR="00197201" w:rsidRPr="00197201" w:rsidRDefault="00197201" w:rsidP="007D04E1">
      <w:pPr>
        <w:pStyle w:val="Encabezado"/>
        <w:jc w:val="both"/>
        <w:rPr>
          <w:sz w:val="18"/>
        </w:rPr>
      </w:pPr>
      <w:r>
        <w:rPr>
          <w:sz w:val="18"/>
        </w:rPr>
        <w:t xml:space="preserve">Tercero Medio </w:t>
      </w:r>
    </w:p>
    <w:p w14:paraId="447D7047" w14:textId="77777777" w:rsidR="001D3699" w:rsidRPr="00466FA2" w:rsidRDefault="001D3699" w:rsidP="007D04E1">
      <w:pPr>
        <w:spacing w:after="0" w:line="240" w:lineRule="auto"/>
        <w:ind w:firstLine="708"/>
        <w:jc w:val="both"/>
        <w:rPr>
          <w:rFonts w:ascii="Arial" w:hAnsi="Arial" w:cs="Arial"/>
          <w:b/>
          <w:sz w:val="16"/>
        </w:rPr>
      </w:pPr>
    </w:p>
    <w:p w14:paraId="1B492ED5" w14:textId="77777777" w:rsidR="009B2A60" w:rsidRDefault="009B2A60" w:rsidP="00260962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Electivo: Ciencias de la salud.</w:t>
      </w:r>
    </w:p>
    <w:p w14:paraId="61966F74" w14:textId="77777777" w:rsidR="000D69C6" w:rsidRDefault="00AC43F5" w:rsidP="00260962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Estilos de vida</w:t>
      </w:r>
    </w:p>
    <w:tbl>
      <w:tblPr>
        <w:tblpPr w:leftFromText="141" w:rightFromText="141" w:vertAnchor="text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  <w:gridCol w:w="3705"/>
        <w:gridCol w:w="3120"/>
      </w:tblGrid>
      <w:tr w:rsidR="000D69C6" w:rsidRPr="00A30A94" w14:paraId="77BC33DB" w14:textId="77777777" w:rsidTr="006F4411">
        <w:tc>
          <w:tcPr>
            <w:tcW w:w="7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E9951" w14:textId="77777777" w:rsidR="000D69C6" w:rsidRPr="00A30A94" w:rsidRDefault="000D69C6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Asignatura: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>
              <w:rPr>
                <w:rFonts w:eastAsia="Times New Roman"/>
                <w:bCs/>
                <w:lang w:eastAsia="es-CL"/>
              </w:rPr>
              <w:t>Ciencias de la Salud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CB301" w14:textId="77777777" w:rsidR="000D69C6" w:rsidRPr="00A30A94" w:rsidRDefault="000D69C6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proofErr w:type="spellStart"/>
            <w:r w:rsidRPr="00A30A94">
              <w:rPr>
                <w:rFonts w:eastAsia="Times New Roman"/>
                <w:b/>
                <w:bCs/>
                <w:lang w:eastAsia="es-CL"/>
              </w:rPr>
              <w:t>N°</w:t>
            </w:r>
            <w:proofErr w:type="spellEnd"/>
            <w:r w:rsidRPr="00A30A94">
              <w:rPr>
                <w:rFonts w:eastAsia="Times New Roman"/>
                <w:b/>
                <w:bCs/>
                <w:lang w:eastAsia="es-CL"/>
              </w:rPr>
              <w:t xml:space="preserve">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1E76DC">
              <w:rPr>
                <w:rFonts w:eastAsia="Times New Roman"/>
                <w:bCs/>
                <w:lang w:eastAsia="es-CL"/>
              </w:rPr>
              <w:t>6</w:t>
            </w:r>
          </w:p>
        </w:tc>
      </w:tr>
      <w:tr w:rsidR="000D69C6" w:rsidRPr="00A30A94" w14:paraId="4984FF7C" w14:textId="77777777" w:rsidTr="006F4411">
        <w:tc>
          <w:tcPr>
            <w:tcW w:w="1090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E5A90" w14:textId="77777777" w:rsidR="000D69C6" w:rsidRPr="00A30A94" w:rsidRDefault="000D69C6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Título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AC43F5">
              <w:rPr>
                <w:bCs/>
                <w:sz w:val="23"/>
                <w:szCs w:val="23"/>
              </w:rPr>
              <w:t xml:space="preserve">Cierre unidad N°1 </w:t>
            </w:r>
          </w:p>
        </w:tc>
      </w:tr>
      <w:tr w:rsidR="000D69C6" w:rsidRPr="00A30A94" w14:paraId="60DBC105" w14:textId="77777777" w:rsidTr="006F4411"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A023B" w14:textId="77777777" w:rsidR="000D69C6" w:rsidRDefault="000D69C6" w:rsidP="007D04E1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Objetivo de Aprendizaje (OA):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  <w:p w14:paraId="48443E2A" w14:textId="77777777" w:rsidR="000D69C6" w:rsidRPr="00AC43F5" w:rsidRDefault="00AC43F5" w:rsidP="007D04E1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lang w:eastAsia="es-CL"/>
              </w:rPr>
            </w:pPr>
            <w:r w:rsidRPr="00AC43F5">
              <w:rPr>
                <w:rFonts w:eastAsia="Times New Roman"/>
                <w:bCs/>
                <w:lang w:eastAsia="es-CL"/>
              </w:rPr>
              <w:t>Analizar relaciones causales entre los estilos de vida y la salud humana integral a través de sus efectos sobre el metabolismo, la fisiología y la conducta.</w:t>
            </w:r>
          </w:p>
          <w:p w14:paraId="7D11BBF4" w14:textId="77777777" w:rsidR="00AC43F5" w:rsidRPr="00AC43F5" w:rsidRDefault="00AC43F5" w:rsidP="007D04E1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lang w:eastAsia="es-CL"/>
              </w:rPr>
            </w:pPr>
            <w:r w:rsidRPr="00AC43F5">
              <w:rPr>
                <w:rFonts w:eastAsia="Times New Roman"/>
                <w:bCs/>
                <w:lang w:eastAsia="es-CL"/>
              </w:rPr>
              <w:t>Investigar y comunicar la relación entre la calidad del aire, las aguas y los suelos con la salud humana, así como los mecanismos biológicos subyacentes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C6472A8" w14:textId="77777777" w:rsidR="000D69C6" w:rsidRPr="00A4679A" w:rsidRDefault="000D69C6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lang w:eastAsia="es-CL"/>
              </w:rPr>
            </w:pPr>
            <w:r w:rsidRPr="00A4679A">
              <w:rPr>
                <w:rFonts w:eastAsia="Times New Roman"/>
                <w:b/>
                <w:lang w:eastAsia="es-CL"/>
              </w:rPr>
              <w:t xml:space="preserve">Habilidades: </w:t>
            </w:r>
          </w:p>
          <w:p w14:paraId="248F69FB" w14:textId="77777777" w:rsidR="000D69C6" w:rsidRDefault="000D69C6" w:rsidP="007D04E1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>Comprender, Analizar, Establecer,</w:t>
            </w:r>
          </w:p>
          <w:p w14:paraId="2CE17895" w14:textId="77777777" w:rsidR="000D69C6" w:rsidRPr="00902F4B" w:rsidRDefault="00B74A0B" w:rsidP="007D04E1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 xml:space="preserve">Aplicar, Inferir, investigar. </w:t>
            </w:r>
          </w:p>
        </w:tc>
      </w:tr>
      <w:tr w:rsidR="00DE2F39" w:rsidRPr="00A30A94" w14:paraId="5EDD2C0F" w14:textId="77777777" w:rsidTr="00DE2F39">
        <w:tc>
          <w:tcPr>
            <w:tcW w:w="4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8D54D" w14:textId="77777777" w:rsidR="00DE2F39" w:rsidRPr="00A30A94" w:rsidRDefault="00DE2F39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Docente: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>
              <w:rPr>
                <w:rFonts w:eastAsia="Times New Roman"/>
                <w:bCs/>
                <w:lang w:eastAsia="es-CL"/>
              </w:rPr>
              <w:t xml:space="preserve">Elena Sepúlveda. </w:t>
            </w:r>
          </w:p>
        </w:tc>
        <w:tc>
          <w:tcPr>
            <w:tcW w:w="682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6BC7CF" w14:textId="77777777" w:rsidR="00DE2F39" w:rsidRPr="00A30A94" w:rsidRDefault="00DE2F39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Correo: </w:t>
            </w:r>
            <w:hyperlink r:id="rId10" w:history="1">
              <w:r w:rsidRPr="006B7124">
                <w:rPr>
                  <w:rStyle w:val="Hipervnculo"/>
                  <w:rFonts w:eastAsia="Times New Roman"/>
                  <w:lang w:eastAsia="es-CL"/>
                </w:rPr>
                <w:t>esepulveda@sanfernandocollege.cl</w:t>
              </w:r>
            </w:hyperlink>
            <w:r>
              <w:rPr>
                <w:rFonts w:eastAsia="Times New Roman"/>
                <w:lang w:eastAsia="es-CL"/>
              </w:rPr>
              <w:t xml:space="preserve"> </w:t>
            </w:r>
          </w:p>
        </w:tc>
      </w:tr>
      <w:tr w:rsidR="000D69C6" w:rsidRPr="00A30A94" w14:paraId="70A15344" w14:textId="77777777" w:rsidTr="006F4411"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02FD0" w14:textId="77777777" w:rsidR="000D69C6" w:rsidRPr="00A30A94" w:rsidRDefault="000D69C6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Estudiante: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71BC6" w14:textId="77777777" w:rsidR="000D69C6" w:rsidRPr="00A30A94" w:rsidRDefault="000D69C6" w:rsidP="007D04E1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Curso: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3° Medio ___</w:t>
            </w:r>
          </w:p>
        </w:tc>
      </w:tr>
    </w:tbl>
    <w:p w14:paraId="78045DD2" w14:textId="77777777" w:rsidR="007D04E1" w:rsidRDefault="007D04E1" w:rsidP="007D04E1">
      <w:pPr>
        <w:spacing w:after="0" w:line="240" w:lineRule="auto"/>
        <w:jc w:val="both"/>
      </w:pPr>
    </w:p>
    <w:p w14:paraId="5A9046E3" w14:textId="77777777" w:rsidR="00917A5B" w:rsidRPr="002F5375" w:rsidRDefault="00917A5B" w:rsidP="007D04E1">
      <w:pPr>
        <w:spacing w:after="0" w:line="240" w:lineRule="auto"/>
        <w:jc w:val="both"/>
        <w:rPr>
          <w:b/>
          <w:bCs/>
        </w:rPr>
      </w:pPr>
      <w:r w:rsidRPr="002F5375">
        <w:rPr>
          <w:b/>
          <w:bCs/>
        </w:rPr>
        <w:t xml:space="preserve">Estimadas y estimados estudiantes, agregar a su cuenta </w:t>
      </w:r>
      <w:proofErr w:type="spellStart"/>
      <w:r w:rsidRPr="002F5375">
        <w:rPr>
          <w:b/>
          <w:bCs/>
        </w:rPr>
        <w:t>edmodo</w:t>
      </w:r>
      <w:proofErr w:type="spellEnd"/>
      <w:r w:rsidRPr="002F5375">
        <w:rPr>
          <w:b/>
          <w:bCs/>
        </w:rPr>
        <w:t xml:space="preserve"> la clase de Ciencias de la Salud (código: pa6g49) para realizar clases online a través de </w:t>
      </w:r>
      <w:proofErr w:type="spellStart"/>
      <w:r w:rsidRPr="002F5375">
        <w:rPr>
          <w:b/>
          <w:bCs/>
        </w:rPr>
        <w:t>meet</w:t>
      </w:r>
      <w:proofErr w:type="spellEnd"/>
      <w:r w:rsidRPr="002F5375">
        <w:rPr>
          <w:b/>
          <w:bCs/>
        </w:rPr>
        <w:t xml:space="preserve">.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276"/>
        <w:gridCol w:w="1418"/>
      </w:tblGrid>
      <w:tr w:rsidR="00AC43F5" w:rsidRPr="002F5375" w14:paraId="39C21B14" w14:textId="77777777" w:rsidTr="007D04E1">
        <w:trPr>
          <w:jc w:val="center"/>
        </w:trPr>
        <w:tc>
          <w:tcPr>
            <w:tcW w:w="2263" w:type="dxa"/>
          </w:tcPr>
          <w:p w14:paraId="6BFC4735" w14:textId="77777777" w:rsidR="00AC43F5" w:rsidRPr="002F5375" w:rsidRDefault="00AC43F5" w:rsidP="007D04E1">
            <w:pPr>
              <w:spacing w:after="0" w:line="240" w:lineRule="auto"/>
              <w:jc w:val="both"/>
              <w:rPr>
                <w:b/>
                <w:bCs/>
              </w:rPr>
            </w:pPr>
            <w:r w:rsidRPr="002F5375">
              <w:rPr>
                <w:b/>
                <w:bCs/>
              </w:rPr>
              <w:t xml:space="preserve">Curso </w:t>
            </w:r>
          </w:p>
        </w:tc>
        <w:tc>
          <w:tcPr>
            <w:tcW w:w="1276" w:type="dxa"/>
          </w:tcPr>
          <w:p w14:paraId="4844A6CD" w14:textId="77777777" w:rsidR="00AC43F5" w:rsidRPr="002F5375" w:rsidRDefault="00AC43F5" w:rsidP="007D04E1">
            <w:pPr>
              <w:spacing w:after="0" w:line="240" w:lineRule="auto"/>
              <w:jc w:val="both"/>
              <w:rPr>
                <w:b/>
                <w:bCs/>
              </w:rPr>
            </w:pPr>
            <w:r w:rsidRPr="002F5375">
              <w:rPr>
                <w:b/>
                <w:bCs/>
              </w:rPr>
              <w:t xml:space="preserve">Día </w:t>
            </w:r>
          </w:p>
        </w:tc>
        <w:tc>
          <w:tcPr>
            <w:tcW w:w="1418" w:type="dxa"/>
          </w:tcPr>
          <w:p w14:paraId="0CBFEBB4" w14:textId="77777777" w:rsidR="00AC43F5" w:rsidRPr="002F5375" w:rsidRDefault="00AC43F5" w:rsidP="007D04E1">
            <w:pPr>
              <w:spacing w:after="0" w:line="240" w:lineRule="auto"/>
              <w:jc w:val="both"/>
              <w:rPr>
                <w:b/>
                <w:bCs/>
              </w:rPr>
            </w:pPr>
            <w:r w:rsidRPr="002F5375">
              <w:rPr>
                <w:b/>
                <w:bCs/>
              </w:rPr>
              <w:t>Hora</w:t>
            </w:r>
          </w:p>
        </w:tc>
      </w:tr>
      <w:tr w:rsidR="00AC43F5" w:rsidRPr="002F5375" w14:paraId="56D118D8" w14:textId="77777777" w:rsidTr="007D04E1">
        <w:trPr>
          <w:jc w:val="center"/>
        </w:trPr>
        <w:tc>
          <w:tcPr>
            <w:tcW w:w="2263" w:type="dxa"/>
          </w:tcPr>
          <w:p w14:paraId="66959B11" w14:textId="77777777" w:rsidR="00AC43F5" w:rsidRPr="002F5375" w:rsidRDefault="00AC43F5" w:rsidP="007D04E1">
            <w:pPr>
              <w:spacing w:after="0" w:line="240" w:lineRule="auto"/>
              <w:jc w:val="both"/>
              <w:rPr>
                <w:b/>
                <w:bCs/>
              </w:rPr>
            </w:pPr>
            <w:r w:rsidRPr="002F5375">
              <w:rPr>
                <w:b/>
                <w:bCs/>
              </w:rPr>
              <w:t xml:space="preserve">3° medio electivo </w:t>
            </w:r>
            <w:proofErr w:type="spellStart"/>
            <w:r w:rsidRPr="002F5375">
              <w:rPr>
                <w:b/>
                <w:bCs/>
              </w:rPr>
              <w:t>cdls</w:t>
            </w:r>
            <w:proofErr w:type="spellEnd"/>
            <w:r w:rsidRPr="002F5375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</w:tcPr>
          <w:p w14:paraId="146ABBFC" w14:textId="77777777" w:rsidR="00AC43F5" w:rsidRPr="002F5375" w:rsidRDefault="00AC43F5" w:rsidP="007D04E1">
            <w:pPr>
              <w:spacing w:after="0" w:line="240" w:lineRule="auto"/>
              <w:jc w:val="both"/>
              <w:rPr>
                <w:b/>
                <w:bCs/>
              </w:rPr>
            </w:pPr>
            <w:r w:rsidRPr="002F5375">
              <w:rPr>
                <w:b/>
                <w:bCs/>
              </w:rPr>
              <w:t xml:space="preserve">Martes </w:t>
            </w:r>
          </w:p>
        </w:tc>
        <w:tc>
          <w:tcPr>
            <w:tcW w:w="1418" w:type="dxa"/>
          </w:tcPr>
          <w:p w14:paraId="5DBA8019" w14:textId="77777777" w:rsidR="00AC43F5" w:rsidRPr="002F5375" w:rsidRDefault="00AC43F5" w:rsidP="007D04E1">
            <w:pPr>
              <w:spacing w:after="0" w:line="240" w:lineRule="auto"/>
              <w:jc w:val="both"/>
              <w:rPr>
                <w:b/>
                <w:bCs/>
              </w:rPr>
            </w:pPr>
            <w:r w:rsidRPr="002F5375">
              <w:rPr>
                <w:b/>
                <w:bCs/>
              </w:rPr>
              <w:t>16:00-17:00</w:t>
            </w:r>
          </w:p>
        </w:tc>
      </w:tr>
    </w:tbl>
    <w:p w14:paraId="2EB30789" w14:textId="77777777" w:rsidR="00AC43F5" w:rsidRDefault="00AC43F5" w:rsidP="007D04E1">
      <w:pPr>
        <w:spacing w:after="0" w:line="240" w:lineRule="auto"/>
        <w:jc w:val="both"/>
      </w:pPr>
    </w:p>
    <w:p w14:paraId="2534F048" w14:textId="77777777" w:rsidR="00B74A0B" w:rsidRDefault="00917A5B" w:rsidP="007D04E1">
      <w:pPr>
        <w:spacing w:after="0" w:line="240" w:lineRule="auto"/>
        <w:jc w:val="both"/>
      </w:pPr>
      <w:proofErr w:type="gramStart"/>
      <w:r>
        <w:t>Además</w:t>
      </w:r>
      <w:proofErr w:type="gramEnd"/>
      <w:r>
        <w:t xml:space="preserve"> mencionar que está guía tendrá una duración de </w:t>
      </w:r>
      <w:r w:rsidR="00C76BE6">
        <w:t>dos</w:t>
      </w:r>
      <w:r w:rsidR="00B74A0B">
        <w:t xml:space="preserve"> semana</w:t>
      </w:r>
      <w:r w:rsidR="00C76BE6">
        <w:t>s</w:t>
      </w:r>
      <w:r w:rsidR="00DE2F39">
        <w:t>, que deben</w:t>
      </w:r>
      <w:r w:rsidR="00AC43F5">
        <w:t xml:space="preserve"> entregar día viernes 12 de junio. </w:t>
      </w:r>
    </w:p>
    <w:p w14:paraId="7AF2C801" w14:textId="77777777" w:rsidR="00AC43F5" w:rsidRDefault="00AC43F5" w:rsidP="007D04E1">
      <w:pPr>
        <w:spacing w:after="0" w:line="240" w:lineRule="auto"/>
        <w:jc w:val="both"/>
      </w:pPr>
    </w:p>
    <w:p w14:paraId="4EEFC400" w14:textId="77777777" w:rsidR="00AC43F5" w:rsidRDefault="00AC43F5" w:rsidP="007D04E1">
      <w:pPr>
        <w:pStyle w:val="Prrafodelista"/>
        <w:numPr>
          <w:ilvl w:val="0"/>
          <w:numId w:val="17"/>
        </w:numPr>
        <w:spacing w:after="0" w:line="240" w:lineRule="auto"/>
        <w:jc w:val="both"/>
      </w:pPr>
      <w:r>
        <w:t>Estimados y estimadas, hemos terminado la unidad N°1 “</w:t>
      </w:r>
      <w:r w:rsidRPr="00AC43F5">
        <w:t>Salud, Sociedad y Estilos de Vida</w:t>
      </w:r>
      <w:r>
        <w:t>”, por lo que en esta guía se realizaran actividades de cierre para generar reflexión sobre algunos temas.</w:t>
      </w:r>
    </w:p>
    <w:p w14:paraId="5F3F14BB" w14:textId="77777777" w:rsidR="00AC43F5" w:rsidRDefault="00AC43F5" w:rsidP="007D04E1">
      <w:pPr>
        <w:pStyle w:val="Prrafodelista"/>
        <w:spacing w:after="0" w:line="240" w:lineRule="auto"/>
        <w:jc w:val="both"/>
      </w:pPr>
    </w:p>
    <w:p w14:paraId="120B36E2" w14:textId="77777777" w:rsidR="005A0C88" w:rsidRDefault="007D04E1" w:rsidP="007D04E1">
      <w:pPr>
        <w:pStyle w:val="Prrafodelista"/>
        <w:numPr>
          <w:ilvl w:val="0"/>
          <w:numId w:val="18"/>
        </w:numPr>
        <w:spacing w:after="0" w:line="240" w:lineRule="auto"/>
        <w:jc w:val="both"/>
      </w:pPr>
      <w:proofErr w:type="gramStart"/>
      <w:r w:rsidRPr="007D04E1">
        <w:t>Reflexionemos  acerca</w:t>
      </w:r>
      <w:proofErr w:type="gramEnd"/>
      <w:r w:rsidRPr="007D04E1">
        <w:t xml:space="preserve">  de  los  diferentes  estilos de  vida  en  las  personas  y  su  repercusión en la salud</w:t>
      </w:r>
      <w:r>
        <w:t xml:space="preserve">: </w:t>
      </w:r>
    </w:p>
    <w:p w14:paraId="5345339F" w14:textId="77777777" w:rsidR="007D04E1" w:rsidRDefault="007D04E1" w:rsidP="007D04E1">
      <w:pPr>
        <w:spacing w:after="0" w:line="240" w:lineRule="auto"/>
        <w:jc w:val="both"/>
      </w:pPr>
    </w:p>
    <w:p w14:paraId="20DA4B75" w14:textId="77777777" w:rsidR="007D04E1" w:rsidRDefault="007D04E1" w:rsidP="007D04E1">
      <w:pPr>
        <w:pStyle w:val="Prrafodelista"/>
        <w:numPr>
          <w:ilvl w:val="0"/>
          <w:numId w:val="19"/>
        </w:numPr>
        <w:spacing w:after="0" w:line="240" w:lineRule="auto"/>
        <w:jc w:val="both"/>
      </w:pPr>
      <w:r w:rsidRPr="007D04E1">
        <w:t>De acuerdo</w:t>
      </w:r>
      <w:r>
        <w:t xml:space="preserve"> </w:t>
      </w:r>
      <w:r w:rsidRPr="007D04E1">
        <w:t xml:space="preserve">a la observación de imágenes como las siguientes, realizan una reflexión personal </w:t>
      </w:r>
      <w:proofErr w:type="gramStart"/>
      <w:r w:rsidRPr="007D04E1">
        <w:t>acerca  de</w:t>
      </w:r>
      <w:proofErr w:type="gramEnd"/>
      <w:r w:rsidRPr="007D04E1">
        <w:t xml:space="preserve">  cómo  los  estilos  de  vida  y  las  prácticas  de  las  sociedades  afectan  la  salud  de  las personas</w:t>
      </w:r>
      <w:r>
        <w:t xml:space="preserve">. </w:t>
      </w:r>
    </w:p>
    <w:p w14:paraId="718D822C" w14:textId="77777777" w:rsidR="007D04E1" w:rsidRDefault="007D04E1" w:rsidP="007D04E1">
      <w:pPr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81280" behindDoc="0" locked="0" layoutInCell="1" allowOverlap="1" wp14:anchorId="4A5FD354" wp14:editId="593B1B6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324985" cy="25241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9" t="29640" r="21404" b="9106"/>
                    <a:stretch/>
                  </pic:blipFill>
                  <pic:spPr bwMode="auto">
                    <a:xfrm>
                      <a:off x="0" y="0"/>
                      <a:ext cx="432498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7B470" w14:textId="77777777" w:rsidR="007D04E1" w:rsidRDefault="007D04E1" w:rsidP="007D04E1">
      <w:pPr>
        <w:pStyle w:val="Prrafodelista"/>
        <w:numPr>
          <w:ilvl w:val="0"/>
          <w:numId w:val="19"/>
        </w:numPr>
        <w:tabs>
          <w:tab w:val="left" w:pos="1005"/>
        </w:tabs>
        <w:spacing w:after="0" w:line="240" w:lineRule="auto"/>
        <w:jc w:val="both"/>
      </w:pPr>
      <w:r>
        <w:t>Respondan</w:t>
      </w:r>
      <w:r w:rsidRPr="007D04E1">
        <w:t xml:space="preserve"> las siguientes preguntas:</w:t>
      </w:r>
    </w:p>
    <w:p w14:paraId="74622099" w14:textId="77777777" w:rsidR="007D04E1" w:rsidRDefault="007D04E1" w:rsidP="007D04E1">
      <w:pPr>
        <w:pStyle w:val="Prrafodelista"/>
        <w:tabs>
          <w:tab w:val="left" w:pos="1005"/>
        </w:tabs>
        <w:spacing w:after="0" w:line="240" w:lineRule="auto"/>
        <w:jc w:val="both"/>
      </w:pPr>
    </w:p>
    <w:p w14:paraId="73898DB5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  <w:r w:rsidRPr="007D04E1">
        <w:t>1.</w:t>
      </w:r>
      <w:r>
        <w:t xml:space="preserve"> </w:t>
      </w:r>
      <w:r w:rsidRPr="007D04E1">
        <w:t>¿De qué manera los estilos de vida afectan la salud de las personas?</w:t>
      </w:r>
    </w:p>
    <w:p w14:paraId="7F0E49F8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  <w:r w:rsidRPr="007D04E1">
        <w:t>2.</w:t>
      </w:r>
      <w:r>
        <w:t xml:space="preserve"> </w:t>
      </w:r>
      <w:r w:rsidRPr="007D04E1">
        <w:t>¿Qué puedo hacer por mi salud?</w:t>
      </w:r>
    </w:p>
    <w:p w14:paraId="62389A9D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  <w:r w:rsidRPr="007D04E1">
        <w:t>3.</w:t>
      </w:r>
      <w:r>
        <w:t xml:space="preserve"> </w:t>
      </w:r>
      <w:r w:rsidRPr="007D04E1">
        <w:t>¿Somos lo que comemos?</w:t>
      </w:r>
    </w:p>
    <w:p w14:paraId="30906C0D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  <w:r w:rsidRPr="007D04E1">
        <w:t>4.</w:t>
      </w:r>
      <w:r>
        <w:t xml:space="preserve"> </w:t>
      </w:r>
      <w:r w:rsidRPr="007D04E1">
        <w:t>¿En qué afecta la calidad del aire a la salud integral de los individuos?</w:t>
      </w:r>
    </w:p>
    <w:p w14:paraId="2F8E0198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  <w:r w:rsidRPr="007D04E1">
        <w:t>5.</w:t>
      </w:r>
      <w:r>
        <w:t xml:space="preserve"> </w:t>
      </w:r>
      <w:r w:rsidRPr="007D04E1">
        <w:t>¿De qué forma podemos lograr un estilo de vida saludable a pesar de los múltiples factores que afectan negativamente a nuestro diario vivir?</w:t>
      </w:r>
    </w:p>
    <w:p w14:paraId="75DFFA02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</w:p>
    <w:p w14:paraId="2C871E1B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</w:p>
    <w:p w14:paraId="569AC38E" w14:textId="77777777" w:rsidR="007D04E1" w:rsidRDefault="00260962" w:rsidP="00260962">
      <w:pPr>
        <w:pStyle w:val="Prrafodelista"/>
        <w:numPr>
          <w:ilvl w:val="0"/>
          <w:numId w:val="18"/>
        </w:numPr>
        <w:tabs>
          <w:tab w:val="left" w:pos="1005"/>
        </w:tabs>
        <w:spacing w:after="0" w:line="240" w:lineRule="auto"/>
        <w:jc w:val="both"/>
      </w:pPr>
      <w:r w:rsidRPr="00260962">
        <w:t>Analicemos algunos datos de los hábitos y estilos de vida de la población chilena</w:t>
      </w:r>
    </w:p>
    <w:p w14:paraId="0A4CFEF3" w14:textId="77777777" w:rsidR="007D04E1" w:rsidRDefault="00260962" w:rsidP="00260962">
      <w:pPr>
        <w:pStyle w:val="Prrafodelista"/>
        <w:numPr>
          <w:ilvl w:val="0"/>
          <w:numId w:val="20"/>
        </w:numPr>
        <w:tabs>
          <w:tab w:val="left" w:pos="1005"/>
        </w:tabs>
        <w:spacing w:after="0" w:line="240" w:lineRule="auto"/>
        <w:jc w:val="both"/>
      </w:pPr>
      <w:proofErr w:type="gramStart"/>
      <w:r w:rsidRPr="00260962">
        <w:t>En  grupos</w:t>
      </w:r>
      <w:proofErr w:type="gramEnd"/>
      <w:r w:rsidRPr="00260962">
        <w:t xml:space="preserve">  pequeños  (2  a  4  personas),  analizan  información  y  datos  entregados  por investigaciones  como  la  siguiente,</w:t>
      </w:r>
      <w:r>
        <w:t xml:space="preserve"> </w:t>
      </w:r>
      <w:r w:rsidRPr="00260962">
        <w:t xml:space="preserve">desarrollada  por Fundación  Chile  y  </w:t>
      </w:r>
      <w:proofErr w:type="spellStart"/>
      <w:r w:rsidRPr="00260962">
        <w:t>GfK</w:t>
      </w:r>
      <w:proofErr w:type="spellEnd"/>
      <w:r w:rsidRPr="00260962">
        <w:t xml:space="preserve">  </w:t>
      </w:r>
      <w:proofErr w:type="spellStart"/>
      <w:r w:rsidRPr="00260962">
        <w:t>Adimarken</w:t>
      </w:r>
      <w:proofErr w:type="spellEnd"/>
      <w:r w:rsidRPr="00260962">
        <w:t xml:space="preserve">  2018. </w:t>
      </w:r>
    </w:p>
    <w:p w14:paraId="46DD5405" w14:textId="77777777" w:rsidR="00260962" w:rsidRDefault="00260962" w:rsidP="007D04E1">
      <w:pPr>
        <w:tabs>
          <w:tab w:val="left" w:pos="1005"/>
        </w:tabs>
        <w:spacing w:after="0" w:line="240" w:lineRule="auto"/>
        <w:jc w:val="both"/>
      </w:pPr>
    </w:p>
    <w:p w14:paraId="33ED0FF2" w14:textId="77777777" w:rsidR="00260962" w:rsidRPr="00260962" w:rsidRDefault="00260962" w:rsidP="007D04E1">
      <w:pPr>
        <w:tabs>
          <w:tab w:val="left" w:pos="1005"/>
        </w:tabs>
        <w:spacing w:after="0" w:line="240" w:lineRule="auto"/>
        <w:jc w:val="both"/>
        <w:rPr>
          <w:b/>
        </w:rPr>
      </w:pPr>
      <w:r w:rsidRPr="00260962">
        <w:rPr>
          <w:b/>
        </w:rPr>
        <w:t>Aumentan barreras para llevar una vida saludable</w:t>
      </w:r>
    </w:p>
    <w:p w14:paraId="28897F5F" w14:textId="77777777" w:rsidR="00260962" w:rsidRDefault="00260962" w:rsidP="007D04E1">
      <w:pPr>
        <w:tabs>
          <w:tab w:val="left" w:pos="1005"/>
        </w:tabs>
        <w:spacing w:after="0" w:line="240" w:lineRule="auto"/>
        <w:jc w:val="both"/>
      </w:pPr>
    </w:p>
    <w:p w14:paraId="3DE82BCA" w14:textId="77777777" w:rsidR="00260962" w:rsidRDefault="00260962" w:rsidP="007D04E1">
      <w:pPr>
        <w:tabs>
          <w:tab w:val="left" w:pos="1005"/>
        </w:tabs>
        <w:spacing w:after="0" w:line="240" w:lineRule="auto"/>
        <w:jc w:val="both"/>
      </w:pPr>
      <w:proofErr w:type="gramStart"/>
      <w:r w:rsidRPr="00260962">
        <w:t>Fundación  Chile</w:t>
      </w:r>
      <w:proofErr w:type="gramEnd"/>
      <w:r w:rsidRPr="00260962">
        <w:t xml:space="preserve">  y  </w:t>
      </w:r>
      <w:proofErr w:type="spellStart"/>
      <w:r w:rsidRPr="00260962">
        <w:t>GfK</w:t>
      </w:r>
      <w:proofErr w:type="spellEnd"/>
      <w:r w:rsidRPr="00260962">
        <w:t xml:space="preserve">  Adimark  se  han  sumado  en  un  trabajo  conjunto  que  busca identificar oportunidades y desafíos de innovación</w:t>
      </w:r>
      <w:r>
        <w:t xml:space="preserve"> </w:t>
      </w:r>
      <w:r w:rsidRPr="00260962">
        <w:t xml:space="preserve">que promuevan la adopción de estilos de vida más saludables, a través de la segmentación de los chilenos de acuerdo a sus hábitos y barreras para llevar una vida sana. Esta investigación se basó en un trabajo de campo a nivel nacional que incluye a las 23 </w:t>
      </w:r>
      <w:proofErr w:type="gramStart"/>
      <w:r w:rsidRPr="00260962">
        <w:t>ciudades  más</w:t>
      </w:r>
      <w:proofErr w:type="gramEnd"/>
      <w:r w:rsidRPr="00260962">
        <w:t xml:space="preserve">  pobladas  de  Chile  y  de  las  zonas  rurales  de  la  Región  Metropolitana (Calera  de  Tango,  Colina  y  San  Bernardo)  entre  enero  y  febrero  del  201</w:t>
      </w:r>
      <w:r>
        <w:t xml:space="preserve">6.  El </w:t>
      </w:r>
      <w:r w:rsidRPr="00260962">
        <w:t>grupo objetivo fueron hombres y mujeres mayores de 15 años, de los grupos socioeconó</w:t>
      </w:r>
      <w:r>
        <w:t xml:space="preserve">micos ABC1, C2, C3 y D. Se recopiló un total de 4.135 casos de manera </w:t>
      </w:r>
      <w:r w:rsidRPr="00260962">
        <w:t>presencial, ponderándose los datos por sexo, edad, GSE y zona, con un error muestral a nivel país del 1,5%. Se determinaron cinco perfiles psicográficos, los cuales so</w:t>
      </w:r>
      <w:r>
        <w:t xml:space="preserve">n un reflejo de los diferentes estilos de vida que cohabitan hoy </w:t>
      </w:r>
      <w:r w:rsidRPr="00260962">
        <w:t xml:space="preserve">en </w:t>
      </w:r>
      <w:r>
        <w:lastRenderedPageBreak/>
        <w:t xml:space="preserve">Chile. La segmentación es </w:t>
      </w:r>
      <w:r w:rsidRPr="00260962">
        <w:t>una herramienta que permite identificar patrones de comportamiento; en este contexto,</w:t>
      </w:r>
      <w:r>
        <w:t xml:space="preserve"> </w:t>
      </w:r>
      <w:r w:rsidRPr="00260962">
        <w:t xml:space="preserve">no </w:t>
      </w:r>
      <w:proofErr w:type="gramStart"/>
      <w:r w:rsidRPr="00260962">
        <w:t>existe  ningún</w:t>
      </w:r>
      <w:proofErr w:type="gramEnd"/>
      <w:r w:rsidRPr="00260962">
        <w:t xml:space="preserve">  perfil  perfecto  o  imperfecto,  cada  uno  de  ellos  tiene  motivaciones  y limitaciones particulares que definen su conducta y dan luces para construir estrategias de promoción de salud que respondan a las necesidades y esti</w:t>
      </w:r>
      <w:r>
        <w:t xml:space="preserve">los de cada uno de ellos. Para la construcción de los perfiles se utilizaron técnicas estadísticas de análisis de conglomerados, análisis factorial y análisis discriminante. Los ejes fueron </w:t>
      </w:r>
      <w:r w:rsidRPr="00260962">
        <w:t>construidos por éstos, sin ningún peso implícito.</w:t>
      </w:r>
    </w:p>
    <w:p w14:paraId="0EE4BAC7" w14:textId="77777777" w:rsidR="00260962" w:rsidRDefault="0038503E" w:rsidP="007D04E1">
      <w:pPr>
        <w:tabs>
          <w:tab w:val="left" w:pos="1005"/>
        </w:tabs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82304" behindDoc="0" locked="0" layoutInCell="1" allowOverlap="1" wp14:anchorId="4B9708BF" wp14:editId="7C37686A">
            <wp:simplePos x="0" y="0"/>
            <wp:positionH relativeFrom="margin">
              <wp:align>right</wp:align>
            </wp:positionH>
            <wp:positionV relativeFrom="paragraph">
              <wp:posOffset>882015</wp:posOffset>
            </wp:positionV>
            <wp:extent cx="2219325" cy="21050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5" t="28899" r="19460" b="16515"/>
                    <a:stretch/>
                  </pic:blipFill>
                  <pic:spPr bwMode="auto">
                    <a:xfrm>
                      <a:off x="0" y="0"/>
                      <a:ext cx="22193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60962" w:rsidRPr="00260962">
        <w:t>Con  el</w:t>
      </w:r>
      <w:proofErr w:type="gramEnd"/>
      <w:r w:rsidR="00260962" w:rsidRPr="00260962">
        <w:t xml:space="preserve">  análisis  discriminante  y  luego  de  la  construcción  de  los  ejes,</w:t>
      </w:r>
      <w:r w:rsidR="00260962">
        <w:t xml:space="preserve"> </w:t>
      </w:r>
      <w:r w:rsidR="00260962" w:rsidRPr="00260962">
        <w:t>se  procedió  a  la clasificación  de  las  personas  en  estos  perfiles,  que  identificó  para  cada  uno  de  ellos  la estructura  socio  demográfico,  así  como  también  las  motivaciones  y  dificultades  para llevar una vida saludable.</w:t>
      </w:r>
      <w:r w:rsidR="00260962">
        <w:t xml:space="preserve"> </w:t>
      </w:r>
      <w:proofErr w:type="gramStart"/>
      <w:r w:rsidR="00260962" w:rsidRPr="00260962">
        <w:t>A  partir</w:t>
      </w:r>
      <w:proofErr w:type="gramEnd"/>
      <w:r w:rsidR="00260962" w:rsidRPr="00260962">
        <w:t xml:space="preserve">  de  esto,  se  logró  definir  cuatro  perfiles: </w:t>
      </w:r>
      <w:r w:rsidR="00260962" w:rsidRPr="0038503E">
        <w:rPr>
          <w:b/>
        </w:rPr>
        <w:t>resignados</w:t>
      </w:r>
      <w:r>
        <w:rPr>
          <w:b/>
        </w:rPr>
        <w:t xml:space="preserve"> </w:t>
      </w:r>
      <w:r w:rsidR="00260962" w:rsidRPr="00260962">
        <w:t xml:space="preserve">(altas  barreras  y  pocos hábitos), </w:t>
      </w:r>
      <w:r w:rsidR="00260962" w:rsidRPr="0038503E">
        <w:rPr>
          <w:b/>
        </w:rPr>
        <w:t>esforzados</w:t>
      </w:r>
      <w:r>
        <w:rPr>
          <w:b/>
        </w:rPr>
        <w:t xml:space="preserve"> </w:t>
      </w:r>
      <w:r w:rsidR="00260962" w:rsidRPr="00260962">
        <w:t xml:space="preserve">(altas barreras y altos hábitos), </w:t>
      </w:r>
      <w:r w:rsidR="00260962" w:rsidRPr="0038503E">
        <w:rPr>
          <w:b/>
        </w:rPr>
        <w:t>culposo</w:t>
      </w:r>
      <w:r w:rsidR="00260962" w:rsidRPr="00260962">
        <w:t xml:space="preserve"> (bajas barreras y bajos hábitos)  y </w:t>
      </w:r>
      <w:r w:rsidR="00260962" w:rsidRPr="0038503E">
        <w:rPr>
          <w:b/>
        </w:rPr>
        <w:t>motivados</w:t>
      </w:r>
      <w:r w:rsidR="00260962" w:rsidRPr="00260962">
        <w:t xml:space="preserve"> (bajas  barreras  y  altos  hábitos).Por  su  parte,  el indeciso</w:t>
      </w:r>
      <w:r w:rsidR="00260962">
        <w:t xml:space="preserve"> </w:t>
      </w:r>
      <w:r w:rsidR="00260962" w:rsidRPr="00260962">
        <w:t>se determina por tener un comportamiento que se adapta a los otros perfiles de acuerdo a las circunstancias.</w:t>
      </w:r>
    </w:p>
    <w:p w14:paraId="77DE2853" w14:textId="77777777" w:rsidR="00260962" w:rsidRDefault="0038503E" w:rsidP="007D04E1">
      <w:pPr>
        <w:tabs>
          <w:tab w:val="left" w:pos="1005"/>
        </w:tabs>
        <w:spacing w:after="0" w:line="240" w:lineRule="auto"/>
        <w:jc w:val="both"/>
      </w:pPr>
      <w:r w:rsidRPr="0038503E">
        <w:t xml:space="preserve">En la actualidad, el perfil más recurrente entre los </w:t>
      </w:r>
      <w:proofErr w:type="gramStart"/>
      <w:r w:rsidRPr="0038503E">
        <w:t>chilenos  es</w:t>
      </w:r>
      <w:proofErr w:type="gramEnd"/>
      <w:r w:rsidRPr="0038503E">
        <w:t xml:space="preserve">  el esforzado(31%)  que,  a  pesar  de percibir  fuertes</w:t>
      </w:r>
      <w:r>
        <w:t xml:space="preserve"> </w:t>
      </w:r>
      <w:r w:rsidRPr="0038503E">
        <w:t>barreras</w:t>
      </w:r>
      <w:r>
        <w:t xml:space="preserve"> </w:t>
      </w:r>
      <w:r w:rsidRPr="0038503E">
        <w:t>para  llevar  una  vida saludable, hace el esfuerzo por llevar un estilo de vida sano y, a la vez, es un modelo a seguir para el resto de los perfiles que son más reacios o bien tienen  más  dificultades  para  adoptar  conductas más saludables.</w:t>
      </w:r>
      <w:r>
        <w:t xml:space="preserve"> </w:t>
      </w:r>
      <w:r w:rsidRPr="0038503E">
        <w:t xml:space="preserve">Le sigue el resignado, quizás el más desafiante de </w:t>
      </w:r>
      <w:proofErr w:type="gramStart"/>
      <w:r w:rsidRPr="0038503E">
        <w:t>analizar,  pues</w:t>
      </w:r>
      <w:proofErr w:type="gramEnd"/>
      <w:r w:rsidRPr="0038503E">
        <w:t xml:space="preserve">  no  sólo  tiene  malos  hábitos  sino que,  además,  percibe  fuertes  limitaciones  en  su vida, lo que hace más difícil de motivar y movilizar a cambios de conducta.</w:t>
      </w:r>
    </w:p>
    <w:p w14:paraId="20BDF5A9" w14:textId="77777777" w:rsidR="0038503E" w:rsidRDefault="0038503E" w:rsidP="007D04E1">
      <w:pPr>
        <w:tabs>
          <w:tab w:val="left" w:pos="1005"/>
        </w:tabs>
        <w:spacing w:after="0" w:line="240" w:lineRule="auto"/>
        <w:jc w:val="both"/>
      </w:pPr>
      <w:r w:rsidRPr="0038503E">
        <w:t>En resumen, los resultados 2018 muestran que los chilenos están pe</w:t>
      </w:r>
      <w:r>
        <w:t xml:space="preserve">rcibiendo hoy más limitaciones para construir una vida sana. Sin embargo, si se agrupan los perfiles que tienen buenos </w:t>
      </w:r>
      <w:r w:rsidRPr="0038503E">
        <w:t>hábito</w:t>
      </w:r>
      <w:r>
        <w:t xml:space="preserve">s (esforzados y </w:t>
      </w:r>
      <w:r w:rsidRPr="0038503E">
        <w:t>motivados),</w:t>
      </w:r>
      <w:r>
        <w:t xml:space="preserve"> se ve que estos han pasado de </w:t>
      </w:r>
      <w:r w:rsidRPr="0038503E">
        <w:t>representar 35% de la población en 2012 a 48% en 2018.</w:t>
      </w:r>
    </w:p>
    <w:p w14:paraId="32861176" w14:textId="77777777" w:rsidR="00260962" w:rsidRDefault="009D5CF0" w:rsidP="007D04E1">
      <w:pPr>
        <w:tabs>
          <w:tab w:val="left" w:pos="1005"/>
        </w:tabs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85376" behindDoc="0" locked="0" layoutInCell="1" allowOverlap="1" wp14:anchorId="74ADB353" wp14:editId="46C56B11">
            <wp:simplePos x="0" y="0"/>
            <wp:positionH relativeFrom="margin">
              <wp:align>right</wp:align>
            </wp:positionH>
            <wp:positionV relativeFrom="paragraph">
              <wp:posOffset>1047115</wp:posOffset>
            </wp:positionV>
            <wp:extent cx="5307330" cy="3644265"/>
            <wp:effectExtent l="0" t="6668" r="953" b="952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9" t="15067" r="11544" b="11329"/>
                    <a:stretch/>
                  </pic:blipFill>
                  <pic:spPr bwMode="auto">
                    <a:xfrm rot="16200000">
                      <a:off x="0" y="0"/>
                      <a:ext cx="5307330" cy="364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8B721" w14:textId="77777777" w:rsidR="00260962" w:rsidRDefault="009D5CF0" w:rsidP="007D04E1">
      <w:pPr>
        <w:tabs>
          <w:tab w:val="left" w:pos="1005"/>
        </w:tabs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83328" behindDoc="0" locked="0" layoutInCell="1" allowOverlap="1" wp14:anchorId="1EA94504" wp14:editId="5EC97C20">
            <wp:simplePos x="0" y="0"/>
            <wp:positionH relativeFrom="margin">
              <wp:posOffset>-1200150</wp:posOffset>
            </wp:positionH>
            <wp:positionV relativeFrom="paragraph">
              <wp:posOffset>1240155</wp:posOffset>
            </wp:positionV>
            <wp:extent cx="5507355" cy="3098800"/>
            <wp:effectExtent l="4128" t="0" r="2222" b="2223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6" t="27910" r="11684" b="11082"/>
                    <a:stretch/>
                  </pic:blipFill>
                  <pic:spPr bwMode="auto">
                    <a:xfrm rot="16200000">
                      <a:off x="0" y="0"/>
                      <a:ext cx="5507355" cy="3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64FF8" w14:textId="77777777" w:rsidR="00260962" w:rsidRDefault="00260962" w:rsidP="007D04E1">
      <w:pPr>
        <w:tabs>
          <w:tab w:val="left" w:pos="1005"/>
        </w:tabs>
        <w:spacing w:after="0" w:line="240" w:lineRule="auto"/>
        <w:jc w:val="both"/>
      </w:pPr>
    </w:p>
    <w:p w14:paraId="1FE6B4E9" w14:textId="77777777" w:rsidR="009D5CF0" w:rsidRDefault="009D5CF0" w:rsidP="009D5CF0">
      <w:pPr>
        <w:tabs>
          <w:tab w:val="left" w:pos="1005"/>
        </w:tabs>
        <w:spacing w:after="0" w:line="240" w:lineRule="auto"/>
        <w:jc w:val="both"/>
      </w:pPr>
      <w:r w:rsidRPr="009D5CF0">
        <w:t>Fuente: https://www.gfk.com/es-cl/insights/press-release/chilesaludable/</w:t>
      </w:r>
    </w:p>
    <w:p w14:paraId="70B723FC" w14:textId="77777777" w:rsidR="009D5CF0" w:rsidRDefault="009D5CF0" w:rsidP="009D5CF0">
      <w:pPr>
        <w:tabs>
          <w:tab w:val="left" w:pos="1005"/>
        </w:tabs>
        <w:spacing w:after="0" w:line="240" w:lineRule="auto"/>
        <w:jc w:val="both"/>
      </w:pPr>
    </w:p>
    <w:p w14:paraId="3CEC767B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</w:p>
    <w:p w14:paraId="568A10F1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</w:p>
    <w:p w14:paraId="09B8D99A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</w:p>
    <w:p w14:paraId="13809994" w14:textId="77777777" w:rsidR="007F125E" w:rsidRDefault="007F125E" w:rsidP="007F125E">
      <w:pPr>
        <w:pStyle w:val="Prrafodelista"/>
        <w:numPr>
          <w:ilvl w:val="0"/>
          <w:numId w:val="19"/>
        </w:numPr>
        <w:tabs>
          <w:tab w:val="left" w:pos="1005"/>
        </w:tabs>
        <w:spacing w:after="0" w:line="240" w:lineRule="auto"/>
        <w:jc w:val="both"/>
      </w:pPr>
      <w:r w:rsidRPr="007F125E">
        <w:lastRenderedPageBreak/>
        <w:t>Análisis e interpretación de infografía</w:t>
      </w:r>
    </w:p>
    <w:p w14:paraId="479071D2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</w:p>
    <w:p w14:paraId="0B6B61D4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 w:rsidRPr="007F125E">
        <w:t>Con</w:t>
      </w:r>
      <w:r>
        <w:t xml:space="preserve">testan las siguientes preguntas </w:t>
      </w:r>
      <w:r w:rsidRPr="007F125E">
        <w:t>usando conocimiento cient</w:t>
      </w:r>
      <w:r w:rsidRPr="007F125E">
        <w:rPr>
          <w:rFonts w:cs="Calibri"/>
        </w:rPr>
        <w:t>í</w:t>
      </w:r>
      <w:r w:rsidRPr="007F125E">
        <w:t>fico desarrollado en la unidad.</w:t>
      </w:r>
    </w:p>
    <w:p w14:paraId="3194C201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 w:rsidRPr="007F125E">
        <w:t>1.</w:t>
      </w:r>
      <w:r>
        <w:t xml:space="preserve"> </w:t>
      </w:r>
      <w:r w:rsidRPr="007F125E">
        <w:t>En relaci</w:t>
      </w:r>
      <w:r w:rsidRPr="007F125E">
        <w:rPr>
          <w:rFonts w:cs="Calibri"/>
        </w:rPr>
        <w:t>ó</w:t>
      </w:r>
      <w:r w:rsidRPr="007F125E">
        <w:t>n con</w:t>
      </w:r>
      <w:r>
        <w:t xml:space="preserve"> </w:t>
      </w:r>
      <w:r w:rsidRPr="007F125E">
        <w:t>la pr</w:t>
      </w:r>
      <w:r w:rsidRPr="007F125E">
        <w:rPr>
          <w:rFonts w:cs="Calibri"/>
        </w:rPr>
        <w:t>á</w:t>
      </w:r>
      <w:r w:rsidRPr="007F125E">
        <w:t xml:space="preserve">ctica de ejercicio con regularidad, </w:t>
      </w:r>
      <w:r w:rsidRPr="007F125E">
        <w:rPr>
          <w:rFonts w:cs="Calibri"/>
        </w:rPr>
        <w:t>¿</w:t>
      </w:r>
      <w:r w:rsidRPr="007F125E">
        <w:t>cu</w:t>
      </w:r>
      <w:r w:rsidRPr="007F125E">
        <w:rPr>
          <w:rFonts w:cs="Calibri"/>
        </w:rPr>
        <w:t>á</w:t>
      </w:r>
      <w:r w:rsidRPr="007F125E">
        <w:t>les podr</w:t>
      </w:r>
      <w:r w:rsidRPr="007F125E">
        <w:rPr>
          <w:rFonts w:cs="Calibri"/>
        </w:rPr>
        <w:t>í</w:t>
      </w:r>
      <w:r w:rsidRPr="007F125E">
        <w:t xml:space="preserve">an ser las principales </w:t>
      </w:r>
      <w:proofErr w:type="gramStart"/>
      <w:r w:rsidRPr="007F125E">
        <w:t>barreras  que</w:t>
      </w:r>
      <w:proofErr w:type="gramEnd"/>
      <w:r w:rsidRPr="007F125E">
        <w:t xml:space="preserve">  presenta  cada  grupo  estudiado  para  no  realizar  actividad  física?  ¿Cuáles podrían ser las causas de estas barreras?</w:t>
      </w:r>
    </w:p>
    <w:p w14:paraId="32E37ED9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 w:rsidRPr="007F125E">
        <w:t>2.</w:t>
      </w:r>
      <w:r>
        <w:t xml:space="preserve"> </w:t>
      </w:r>
      <w:r w:rsidRPr="007F125E">
        <w:t>Si la mayoría de los chilenos considera tener un descanso reparador por las noches, ¿cómo se explica el aumento de estrés y problemas de salud mental en la población chilena?</w:t>
      </w:r>
    </w:p>
    <w:p w14:paraId="5C86268B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 w:rsidRPr="007F125E">
        <w:t>3.</w:t>
      </w:r>
      <w:r>
        <w:t xml:space="preserve"> </w:t>
      </w:r>
      <w:r w:rsidRPr="007F125E">
        <w:t>¿De qué manera se explica el aumento de</w:t>
      </w:r>
      <w:r>
        <w:t xml:space="preserve"> </w:t>
      </w:r>
      <w:r w:rsidRPr="007F125E">
        <w:t>sobrepeso y obesidad en la población chilena si existen conductas de autocuidado relacionadas con la alimentación? ¿Cuáles podrían ser las posibles causas de ello?</w:t>
      </w:r>
    </w:p>
    <w:p w14:paraId="218188ED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 w:rsidRPr="007F125E">
        <w:t>4.</w:t>
      </w:r>
      <w:r>
        <w:t xml:space="preserve"> </w:t>
      </w:r>
      <w:r w:rsidRPr="007F125E">
        <w:t>¿Cómo se explicaría el aumento de enfermedades cardiovasculares, diabetes o hipertensión en</w:t>
      </w:r>
      <w:r>
        <w:t xml:space="preserve"> </w:t>
      </w:r>
      <w:proofErr w:type="gramStart"/>
      <w:r w:rsidRPr="007F125E">
        <w:t>la  población</w:t>
      </w:r>
      <w:proofErr w:type="gramEnd"/>
      <w:r w:rsidRPr="007F125E">
        <w:t xml:space="preserve">  chilena  si  existe  la  conciencia  de  leer  la  composición  de  los  alimentos  y comprender sus efectos sobre la salud?</w:t>
      </w:r>
    </w:p>
    <w:p w14:paraId="016EAB31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>
        <w:t>5</w:t>
      </w:r>
      <w:r w:rsidRPr="007F125E">
        <w:t>.</w:t>
      </w:r>
      <w:r>
        <w:t xml:space="preserve"> </w:t>
      </w:r>
      <w:r w:rsidRPr="007F125E">
        <w:t xml:space="preserve">¿Por qué el grupo de los </w:t>
      </w:r>
      <w:r w:rsidRPr="007F125E">
        <w:rPr>
          <w:b/>
        </w:rPr>
        <w:t xml:space="preserve">Resignados </w:t>
      </w:r>
      <w:r w:rsidRPr="007F125E">
        <w:t>posee los factores de riesgo más altos para la salud? ¿Cuáles serían las posibles razones?</w:t>
      </w:r>
    </w:p>
    <w:p w14:paraId="0DAA2808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>
        <w:t>6</w:t>
      </w:r>
      <w:r w:rsidRPr="007F125E">
        <w:t>.</w:t>
      </w:r>
      <w:r>
        <w:t xml:space="preserve"> </w:t>
      </w:r>
      <w:r w:rsidRPr="007F125E">
        <w:t xml:space="preserve">¿Cuáles serían las principales barreras que presenta cada uno de los grupos estudiados para desarrollar un estilo de vida saludable? </w:t>
      </w:r>
    </w:p>
    <w:p w14:paraId="53CE7B58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  <w:r>
        <w:t>7</w:t>
      </w:r>
      <w:r w:rsidRPr="007F125E">
        <w:t>.</w:t>
      </w:r>
      <w:r>
        <w:t xml:space="preserve"> </w:t>
      </w:r>
      <w:r w:rsidRPr="007F125E">
        <w:t>¿Cuáles son los grandes adversarios que existen actualmente en la población chilena para desarrollar una vida saludable?</w:t>
      </w:r>
    </w:p>
    <w:p w14:paraId="335ECC67" w14:textId="77777777" w:rsidR="007F125E" w:rsidRDefault="007F125E" w:rsidP="007D04E1">
      <w:pPr>
        <w:tabs>
          <w:tab w:val="left" w:pos="1005"/>
        </w:tabs>
        <w:spacing w:after="0" w:line="240" w:lineRule="auto"/>
        <w:jc w:val="both"/>
      </w:pPr>
    </w:p>
    <w:p w14:paraId="56D45D17" w14:textId="77777777" w:rsidR="007A21DC" w:rsidRPr="007A21DC" w:rsidRDefault="007A21DC" w:rsidP="007A21DC">
      <w:pPr>
        <w:pStyle w:val="Prrafodelista"/>
        <w:numPr>
          <w:ilvl w:val="0"/>
          <w:numId w:val="21"/>
        </w:numPr>
        <w:tabs>
          <w:tab w:val="left" w:pos="1005"/>
        </w:tabs>
        <w:spacing w:after="0" w:line="240" w:lineRule="auto"/>
        <w:jc w:val="both"/>
        <w:rPr>
          <w:b/>
          <w:sz w:val="24"/>
        </w:rPr>
      </w:pPr>
      <w:r w:rsidRPr="007A21DC">
        <w:rPr>
          <w:b/>
          <w:sz w:val="24"/>
        </w:rPr>
        <w:t>Columna de opinión</w:t>
      </w:r>
    </w:p>
    <w:p w14:paraId="2C0414BF" w14:textId="77777777" w:rsidR="007F125E" w:rsidRDefault="007A21DC" w:rsidP="007D04E1">
      <w:pPr>
        <w:tabs>
          <w:tab w:val="left" w:pos="1005"/>
        </w:tabs>
        <w:spacing w:after="0" w:line="240" w:lineRule="auto"/>
        <w:jc w:val="both"/>
      </w:pPr>
      <w:proofErr w:type="gramStart"/>
      <w:r w:rsidRPr="007A21DC">
        <w:t>Escriben  una</w:t>
      </w:r>
      <w:proofErr w:type="gramEnd"/>
      <w:r w:rsidRPr="007A21DC">
        <w:t xml:space="preserve">  columna  de  opinión  relacionada  con  el  siguiente  tema  de  relevancia  social: ¿Cómo afecta el lugar donde vivo a mi salud?</w:t>
      </w:r>
    </w:p>
    <w:p w14:paraId="339CB19D" w14:textId="77777777" w:rsidR="007A21DC" w:rsidRDefault="007A21DC" w:rsidP="007D04E1">
      <w:pPr>
        <w:tabs>
          <w:tab w:val="left" w:pos="1005"/>
        </w:tabs>
        <w:spacing w:after="0" w:line="240" w:lineRule="auto"/>
        <w:jc w:val="both"/>
      </w:pPr>
      <w:r>
        <w:t xml:space="preserve">Instrucciones para la columna de opinión: </w:t>
      </w:r>
    </w:p>
    <w:p w14:paraId="1D569FCA" w14:textId="77777777" w:rsidR="007A21DC" w:rsidRDefault="007A21DC" w:rsidP="007A21DC">
      <w:pPr>
        <w:pStyle w:val="Prrafodelista"/>
        <w:numPr>
          <w:ilvl w:val="0"/>
          <w:numId w:val="20"/>
        </w:numPr>
        <w:tabs>
          <w:tab w:val="left" w:pos="1005"/>
        </w:tabs>
        <w:spacing w:after="0" w:line="240" w:lineRule="auto"/>
        <w:jc w:val="both"/>
      </w:pPr>
      <w:r w:rsidRPr="007A21DC">
        <w:t>Presentación del tema (una introducción sobre lo que se va a hablar).</w:t>
      </w:r>
    </w:p>
    <w:p w14:paraId="1F3CD45D" w14:textId="77777777" w:rsidR="007A21DC" w:rsidRDefault="007A21DC" w:rsidP="007A21DC">
      <w:pPr>
        <w:pStyle w:val="Prrafodelista"/>
        <w:numPr>
          <w:ilvl w:val="0"/>
          <w:numId w:val="20"/>
        </w:numPr>
        <w:tabs>
          <w:tab w:val="left" w:pos="1005"/>
        </w:tabs>
        <w:spacing w:after="0" w:line="240" w:lineRule="auto"/>
        <w:jc w:val="both"/>
      </w:pPr>
      <w:proofErr w:type="gramStart"/>
      <w:r w:rsidRPr="007A21DC">
        <w:t>Opinión  u</w:t>
      </w:r>
      <w:proofErr w:type="gramEnd"/>
      <w:r w:rsidRPr="007A21DC">
        <w:t xml:space="preserve">  apreciación  sobre  el  tema  (se  informa  y  analiza  en  forma  breve  y  mediante  un  lenguaje personal, apoyándose en argumentos, haciendo la condición subjetiva la característica más relevante de sus escritos).</w:t>
      </w:r>
    </w:p>
    <w:p w14:paraId="7BABAE4D" w14:textId="77777777" w:rsidR="007A21DC" w:rsidRDefault="007A21DC" w:rsidP="007A21DC">
      <w:pPr>
        <w:pStyle w:val="Prrafodelista"/>
        <w:numPr>
          <w:ilvl w:val="0"/>
          <w:numId w:val="20"/>
        </w:numPr>
        <w:tabs>
          <w:tab w:val="left" w:pos="1005"/>
        </w:tabs>
        <w:spacing w:after="0" w:line="240" w:lineRule="auto"/>
        <w:jc w:val="both"/>
      </w:pPr>
      <w:proofErr w:type="gramStart"/>
      <w:r w:rsidRPr="007A21DC">
        <w:t>Cierre  (</w:t>
      </w:r>
      <w:proofErr w:type="gramEnd"/>
      <w:r w:rsidRPr="007A21DC">
        <w:t>es  importante  rematar  de  una  manera  entretenida  o  con  una  buena  conclusión  que  deje  al</w:t>
      </w:r>
      <w:r>
        <w:t xml:space="preserve"> </w:t>
      </w:r>
      <w:r w:rsidRPr="007A21DC">
        <w:t>lector satisfecho de la columna).</w:t>
      </w:r>
    </w:p>
    <w:p w14:paraId="044ABADC" w14:textId="77777777" w:rsidR="007A21DC" w:rsidRDefault="007A21DC" w:rsidP="007A21DC">
      <w:pPr>
        <w:pStyle w:val="Prrafodelista"/>
        <w:numPr>
          <w:ilvl w:val="0"/>
          <w:numId w:val="20"/>
        </w:numPr>
        <w:tabs>
          <w:tab w:val="left" w:pos="1005"/>
        </w:tabs>
        <w:spacing w:after="0" w:line="240" w:lineRule="auto"/>
        <w:jc w:val="both"/>
      </w:pPr>
      <w:r w:rsidRPr="007A21DC">
        <w:t>Una extensión aproximada</w:t>
      </w:r>
      <w:r>
        <w:t>mente de una plana (letra Calibri</w:t>
      </w:r>
      <w:r w:rsidR="001E16B2">
        <w:t>,</w:t>
      </w:r>
      <w:r>
        <w:t xml:space="preserve"> tamaño 11</w:t>
      </w:r>
      <w:r w:rsidR="001E16B2">
        <w:t>, interlineado sencillo, margen normal, hoja tamaño carta</w:t>
      </w:r>
      <w:r>
        <w:t>).</w:t>
      </w:r>
    </w:p>
    <w:p w14:paraId="41EF3934" w14:textId="77777777" w:rsidR="007A21DC" w:rsidRDefault="007A21DC" w:rsidP="007A21DC">
      <w:pPr>
        <w:pStyle w:val="Prrafodelista"/>
        <w:numPr>
          <w:ilvl w:val="0"/>
          <w:numId w:val="20"/>
        </w:numPr>
        <w:tabs>
          <w:tab w:val="left" w:pos="1005"/>
        </w:tabs>
        <w:spacing w:after="0" w:line="240" w:lineRule="auto"/>
        <w:jc w:val="both"/>
      </w:pPr>
      <w:r w:rsidRPr="007A21DC">
        <w:t>Lenguaje y vo</w:t>
      </w:r>
      <w:r>
        <w:t>cabulario científico apropiado.</w:t>
      </w:r>
    </w:p>
    <w:p w14:paraId="11724AF9" w14:textId="77777777" w:rsidR="007A21DC" w:rsidRDefault="007A21DC" w:rsidP="007A21DC">
      <w:pPr>
        <w:pStyle w:val="Prrafodelista"/>
        <w:numPr>
          <w:ilvl w:val="0"/>
          <w:numId w:val="20"/>
        </w:numPr>
        <w:tabs>
          <w:tab w:val="left" w:pos="1005"/>
        </w:tabs>
        <w:spacing w:after="0" w:line="240" w:lineRule="auto"/>
        <w:jc w:val="both"/>
      </w:pPr>
      <w:r w:rsidRPr="007A21DC">
        <w:t xml:space="preserve">Citar al menos tres fuentes confiables con autor, mediante formato </w:t>
      </w:r>
      <w:proofErr w:type="gramStart"/>
      <w:r w:rsidRPr="007A21DC">
        <w:t>APA</w:t>
      </w:r>
      <w:proofErr w:type="gramEnd"/>
      <w:r w:rsidRPr="007A21DC">
        <w:t xml:space="preserve"> por ejemplo.</w:t>
      </w:r>
    </w:p>
    <w:p w14:paraId="68B2E615" w14:textId="77777777" w:rsidR="007D04E1" w:rsidRDefault="007D04E1" w:rsidP="007D04E1">
      <w:pPr>
        <w:tabs>
          <w:tab w:val="left" w:pos="1005"/>
        </w:tabs>
        <w:spacing w:after="0" w:line="240" w:lineRule="auto"/>
        <w:jc w:val="both"/>
      </w:pPr>
    </w:p>
    <w:p w14:paraId="3231933D" w14:textId="77777777" w:rsidR="0038503E" w:rsidRDefault="0038503E" w:rsidP="007D04E1">
      <w:pPr>
        <w:tabs>
          <w:tab w:val="left" w:pos="1005"/>
        </w:tabs>
        <w:spacing w:after="0" w:line="240" w:lineRule="auto"/>
        <w:jc w:val="both"/>
      </w:pPr>
    </w:p>
    <w:p w14:paraId="32EA5C4F" w14:textId="77777777" w:rsidR="00E311F4" w:rsidRPr="00AC1F45" w:rsidRDefault="00E311F4" w:rsidP="007D04E1">
      <w:pPr>
        <w:tabs>
          <w:tab w:val="left" w:pos="1005"/>
        </w:tabs>
        <w:spacing w:after="0" w:line="240" w:lineRule="auto"/>
        <w:jc w:val="both"/>
      </w:pPr>
      <w:r>
        <w:t>Que tengan una buena semana, por favor cuídense, manténganse alejados de las personas s</w:t>
      </w:r>
      <w:r w:rsidR="001E16B2">
        <w:t xml:space="preserve">i llegan a salir de sus casas y </w:t>
      </w:r>
      <w:r>
        <w:t xml:space="preserve">mantengan comunicación con sus amigos o compañeros vía internet. </w:t>
      </w:r>
      <w:proofErr w:type="gramStart"/>
      <w:r>
        <w:t>Saludos!!</w:t>
      </w:r>
      <w:proofErr w:type="gramEnd"/>
      <w:r>
        <w:t xml:space="preserve"> </w:t>
      </w:r>
    </w:p>
    <w:p w14:paraId="63E411AC" w14:textId="77777777" w:rsidR="000144B3" w:rsidRPr="000144B3" w:rsidRDefault="000144B3" w:rsidP="007D04E1">
      <w:pPr>
        <w:spacing w:after="0" w:line="240" w:lineRule="auto"/>
        <w:jc w:val="both"/>
        <w:rPr>
          <w:sz w:val="20"/>
        </w:rPr>
      </w:pPr>
    </w:p>
    <w:sectPr w:rsidR="000144B3" w:rsidRPr="000144B3" w:rsidSect="0022583B">
      <w:headerReference w:type="default" r:id="rId15"/>
      <w:footerReference w:type="default" r:id="rId16"/>
      <w:pgSz w:w="12242" w:h="1871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833D6" w14:textId="77777777" w:rsidR="004E32FD" w:rsidRDefault="004E32FD" w:rsidP="005529DC">
      <w:pPr>
        <w:spacing w:after="0" w:line="240" w:lineRule="auto"/>
      </w:pPr>
      <w:r>
        <w:separator/>
      </w:r>
    </w:p>
  </w:endnote>
  <w:endnote w:type="continuationSeparator" w:id="0">
    <w:p w14:paraId="6262612F" w14:textId="77777777" w:rsidR="004E32FD" w:rsidRDefault="004E32FD" w:rsidP="0055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FAED0" w14:textId="77777777" w:rsidR="00793E4F" w:rsidRDefault="00793E4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E16B2">
      <w:rPr>
        <w:noProof/>
      </w:rPr>
      <w:t>3</w:t>
    </w:r>
    <w:r>
      <w:fldChar w:fldCharType="end"/>
    </w:r>
  </w:p>
  <w:p w14:paraId="7072333B" w14:textId="77777777" w:rsidR="00793E4F" w:rsidRDefault="00793E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EDCF4" w14:textId="77777777" w:rsidR="004E32FD" w:rsidRDefault="004E32FD" w:rsidP="005529DC">
      <w:pPr>
        <w:spacing w:after="0" w:line="240" w:lineRule="auto"/>
      </w:pPr>
      <w:r>
        <w:separator/>
      </w:r>
    </w:p>
  </w:footnote>
  <w:footnote w:type="continuationSeparator" w:id="0">
    <w:p w14:paraId="1338CA0E" w14:textId="77777777" w:rsidR="004E32FD" w:rsidRDefault="004E32FD" w:rsidP="0055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FB5AE" w14:textId="77777777" w:rsidR="00793E4F" w:rsidRPr="005529DC" w:rsidRDefault="00793E4F" w:rsidP="005529DC">
    <w:pPr>
      <w:pStyle w:val="Encabezado"/>
      <w:jc w:val="center"/>
      <w:rPr>
        <w:rFonts w:ascii="Bookman Old Style" w:hAnsi="Bookman Old Style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90C7F"/>
    <w:multiLevelType w:val="hybridMultilevel"/>
    <w:tmpl w:val="1B5ACE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6596E"/>
    <w:multiLevelType w:val="hybridMultilevel"/>
    <w:tmpl w:val="8B70AFB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675EB"/>
    <w:multiLevelType w:val="multilevel"/>
    <w:tmpl w:val="0A32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CD22F6"/>
    <w:multiLevelType w:val="hybridMultilevel"/>
    <w:tmpl w:val="91D653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E4289"/>
    <w:multiLevelType w:val="hybridMultilevel"/>
    <w:tmpl w:val="E238F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A3F80"/>
    <w:multiLevelType w:val="hybridMultilevel"/>
    <w:tmpl w:val="875E9D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A1457"/>
    <w:multiLevelType w:val="hybridMultilevel"/>
    <w:tmpl w:val="9740E07E"/>
    <w:lvl w:ilvl="0" w:tplc="CBF03C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6556F"/>
    <w:multiLevelType w:val="hybridMultilevel"/>
    <w:tmpl w:val="C604156E"/>
    <w:lvl w:ilvl="0" w:tplc="782A64F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622F7"/>
    <w:multiLevelType w:val="hybridMultilevel"/>
    <w:tmpl w:val="0FB634B8"/>
    <w:lvl w:ilvl="0" w:tplc="34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 w15:restartNumberingAfterBreak="0">
    <w:nsid w:val="3B980659"/>
    <w:multiLevelType w:val="hybridMultilevel"/>
    <w:tmpl w:val="71E60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B3D44"/>
    <w:multiLevelType w:val="hybridMultilevel"/>
    <w:tmpl w:val="389AB4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F4C19"/>
    <w:multiLevelType w:val="hybridMultilevel"/>
    <w:tmpl w:val="B3D68A4C"/>
    <w:lvl w:ilvl="0" w:tplc="66B494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F39D4"/>
    <w:multiLevelType w:val="hybridMultilevel"/>
    <w:tmpl w:val="7666B2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FE137E"/>
    <w:multiLevelType w:val="hybridMultilevel"/>
    <w:tmpl w:val="34C6E4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A6A83"/>
    <w:multiLevelType w:val="hybridMultilevel"/>
    <w:tmpl w:val="67581E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A3C4A"/>
    <w:multiLevelType w:val="hybridMultilevel"/>
    <w:tmpl w:val="30CA04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909C9"/>
    <w:multiLevelType w:val="hybridMultilevel"/>
    <w:tmpl w:val="494669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724F2"/>
    <w:multiLevelType w:val="hybridMultilevel"/>
    <w:tmpl w:val="09CC59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B1240B"/>
    <w:multiLevelType w:val="hybridMultilevel"/>
    <w:tmpl w:val="5CAE0B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77026"/>
    <w:multiLevelType w:val="hybridMultilevel"/>
    <w:tmpl w:val="6B087D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EA5388"/>
    <w:multiLevelType w:val="hybridMultilevel"/>
    <w:tmpl w:val="E12CE3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3"/>
  </w:num>
  <w:num w:numId="5">
    <w:abstractNumId w:val="0"/>
  </w:num>
  <w:num w:numId="6">
    <w:abstractNumId w:val="3"/>
  </w:num>
  <w:num w:numId="7">
    <w:abstractNumId w:val="2"/>
  </w:num>
  <w:num w:numId="8">
    <w:abstractNumId w:val="17"/>
  </w:num>
  <w:num w:numId="9">
    <w:abstractNumId w:val="5"/>
  </w:num>
  <w:num w:numId="10">
    <w:abstractNumId w:val="19"/>
  </w:num>
  <w:num w:numId="11">
    <w:abstractNumId w:val="16"/>
  </w:num>
  <w:num w:numId="12">
    <w:abstractNumId w:val="20"/>
  </w:num>
  <w:num w:numId="13">
    <w:abstractNumId w:val="9"/>
  </w:num>
  <w:num w:numId="14">
    <w:abstractNumId w:val="18"/>
  </w:num>
  <w:num w:numId="15">
    <w:abstractNumId w:val="12"/>
  </w:num>
  <w:num w:numId="16">
    <w:abstractNumId w:val="4"/>
  </w:num>
  <w:num w:numId="17">
    <w:abstractNumId w:val="10"/>
  </w:num>
  <w:num w:numId="18">
    <w:abstractNumId w:val="1"/>
  </w:num>
  <w:num w:numId="19">
    <w:abstractNumId w:val="14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9DC"/>
    <w:rsid w:val="000144B3"/>
    <w:rsid w:val="00020356"/>
    <w:rsid w:val="00040E5F"/>
    <w:rsid w:val="00060736"/>
    <w:rsid w:val="0007303C"/>
    <w:rsid w:val="00091E82"/>
    <w:rsid w:val="000A1757"/>
    <w:rsid w:val="000C414E"/>
    <w:rsid w:val="000D69C6"/>
    <w:rsid w:val="00142DEC"/>
    <w:rsid w:val="0015487E"/>
    <w:rsid w:val="001619A9"/>
    <w:rsid w:val="0018608B"/>
    <w:rsid w:val="0019400F"/>
    <w:rsid w:val="001943A4"/>
    <w:rsid w:val="00197201"/>
    <w:rsid w:val="001D3699"/>
    <w:rsid w:val="001E16B2"/>
    <w:rsid w:val="001E76DC"/>
    <w:rsid w:val="0022583B"/>
    <w:rsid w:val="00227131"/>
    <w:rsid w:val="00236186"/>
    <w:rsid w:val="00260962"/>
    <w:rsid w:val="00281D0D"/>
    <w:rsid w:val="002A61D9"/>
    <w:rsid w:val="002B17D1"/>
    <w:rsid w:val="002C5AA1"/>
    <w:rsid w:val="002F070E"/>
    <w:rsid w:val="002F5375"/>
    <w:rsid w:val="0035492F"/>
    <w:rsid w:val="00356C5A"/>
    <w:rsid w:val="0038503E"/>
    <w:rsid w:val="003B0F5C"/>
    <w:rsid w:val="003B4926"/>
    <w:rsid w:val="003B501D"/>
    <w:rsid w:val="003C16FC"/>
    <w:rsid w:val="003F6236"/>
    <w:rsid w:val="00474952"/>
    <w:rsid w:val="00474AF8"/>
    <w:rsid w:val="00484C3D"/>
    <w:rsid w:val="004C2253"/>
    <w:rsid w:val="004D098A"/>
    <w:rsid w:val="004D192A"/>
    <w:rsid w:val="004E1295"/>
    <w:rsid w:val="004E32FD"/>
    <w:rsid w:val="004F4BB6"/>
    <w:rsid w:val="00502C0A"/>
    <w:rsid w:val="00515205"/>
    <w:rsid w:val="00515390"/>
    <w:rsid w:val="005327E8"/>
    <w:rsid w:val="005375D2"/>
    <w:rsid w:val="005529DC"/>
    <w:rsid w:val="005A0C88"/>
    <w:rsid w:val="005B375B"/>
    <w:rsid w:val="005C494D"/>
    <w:rsid w:val="005E4A29"/>
    <w:rsid w:val="005E56C9"/>
    <w:rsid w:val="00601353"/>
    <w:rsid w:val="006762FC"/>
    <w:rsid w:val="006907BA"/>
    <w:rsid w:val="006B284B"/>
    <w:rsid w:val="006B74E1"/>
    <w:rsid w:val="006C7053"/>
    <w:rsid w:val="006F400E"/>
    <w:rsid w:val="00745BB8"/>
    <w:rsid w:val="00790EA7"/>
    <w:rsid w:val="00793E4F"/>
    <w:rsid w:val="007A21DC"/>
    <w:rsid w:val="007D04E1"/>
    <w:rsid w:val="007E3203"/>
    <w:rsid w:val="007F125E"/>
    <w:rsid w:val="007F33AD"/>
    <w:rsid w:val="00813C26"/>
    <w:rsid w:val="00832FC8"/>
    <w:rsid w:val="0086400A"/>
    <w:rsid w:val="008869C4"/>
    <w:rsid w:val="008C0826"/>
    <w:rsid w:val="008C35C5"/>
    <w:rsid w:val="008C4FD5"/>
    <w:rsid w:val="008D096F"/>
    <w:rsid w:val="008D1FBE"/>
    <w:rsid w:val="00916646"/>
    <w:rsid w:val="00917A5B"/>
    <w:rsid w:val="009252B1"/>
    <w:rsid w:val="0094461D"/>
    <w:rsid w:val="00960714"/>
    <w:rsid w:val="00984B22"/>
    <w:rsid w:val="00997808"/>
    <w:rsid w:val="009B2A60"/>
    <w:rsid w:val="009B4AF0"/>
    <w:rsid w:val="009D0751"/>
    <w:rsid w:val="009D5CF0"/>
    <w:rsid w:val="009E17BB"/>
    <w:rsid w:val="00A01430"/>
    <w:rsid w:val="00A368AB"/>
    <w:rsid w:val="00A553AE"/>
    <w:rsid w:val="00A55DF8"/>
    <w:rsid w:val="00A615E1"/>
    <w:rsid w:val="00A6601B"/>
    <w:rsid w:val="00A83E66"/>
    <w:rsid w:val="00A90F6C"/>
    <w:rsid w:val="00A94752"/>
    <w:rsid w:val="00A94EB3"/>
    <w:rsid w:val="00AC43F5"/>
    <w:rsid w:val="00AD16BB"/>
    <w:rsid w:val="00AD1EA0"/>
    <w:rsid w:val="00AE17B6"/>
    <w:rsid w:val="00B10481"/>
    <w:rsid w:val="00B50099"/>
    <w:rsid w:val="00B7224B"/>
    <w:rsid w:val="00B74A0B"/>
    <w:rsid w:val="00B76F4D"/>
    <w:rsid w:val="00B7751F"/>
    <w:rsid w:val="00B91F00"/>
    <w:rsid w:val="00B95305"/>
    <w:rsid w:val="00C0387B"/>
    <w:rsid w:val="00C05331"/>
    <w:rsid w:val="00C36B70"/>
    <w:rsid w:val="00C36C02"/>
    <w:rsid w:val="00C76BE6"/>
    <w:rsid w:val="00C96438"/>
    <w:rsid w:val="00CA746E"/>
    <w:rsid w:val="00CC3463"/>
    <w:rsid w:val="00CC60BB"/>
    <w:rsid w:val="00CD6EF2"/>
    <w:rsid w:val="00D03A47"/>
    <w:rsid w:val="00D409B6"/>
    <w:rsid w:val="00D50997"/>
    <w:rsid w:val="00DA1CF0"/>
    <w:rsid w:val="00DB71BE"/>
    <w:rsid w:val="00DE2F39"/>
    <w:rsid w:val="00DE6BAE"/>
    <w:rsid w:val="00DF1506"/>
    <w:rsid w:val="00DF4E93"/>
    <w:rsid w:val="00DF78BA"/>
    <w:rsid w:val="00E311F4"/>
    <w:rsid w:val="00E46196"/>
    <w:rsid w:val="00E522F0"/>
    <w:rsid w:val="00EA2820"/>
    <w:rsid w:val="00EB092B"/>
    <w:rsid w:val="00F27CD4"/>
    <w:rsid w:val="00F30E47"/>
    <w:rsid w:val="00FA3A73"/>
    <w:rsid w:val="00FC512A"/>
    <w:rsid w:val="00FE37E9"/>
    <w:rsid w:val="00FE52C4"/>
    <w:rsid w:val="00FE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7F575"/>
  <w15:docId w15:val="{1CF1A52A-5AEA-4706-9C22-156DCED5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AA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rsid w:val="00C038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9DC"/>
  </w:style>
  <w:style w:type="paragraph" w:styleId="Piedepgina">
    <w:name w:val="footer"/>
    <w:basedOn w:val="Normal"/>
    <w:link w:val="Piedepgina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9DC"/>
  </w:style>
  <w:style w:type="paragraph" w:styleId="Textodeglobo">
    <w:name w:val="Balloon Text"/>
    <w:basedOn w:val="Normal"/>
    <w:link w:val="TextodegloboCar"/>
    <w:uiPriority w:val="99"/>
    <w:semiHidden/>
    <w:unhideWhenUsed/>
    <w:rsid w:val="0022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2583B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225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4E129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4E129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inespaciado">
    <w:name w:val="No Spacing"/>
    <w:uiPriority w:val="1"/>
    <w:qFormat/>
    <w:rsid w:val="00B10481"/>
    <w:rPr>
      <w:sz w:val="22"/>
      <w:szCs w:val="22"/>
      <w:lang w:eastAsia="en-US"/>
    </w:rPr>
  </w:style>
  <w:style w:type="character" w:customStyle="1" w:styleId="apple-style-span">
    <w:name w:val="apple-style-span"/>
    <w:basedOn w:val="Fuentedeprrafopredeter"/>
    <w:rsid w:val="00B10481"/>
  </w:style>
  <w:style w:type="paragraph" w:styleId="Prrafodelista">
    <w:name w:val="List Paragraph"/>
    <w:basedOn w:val="Normal"/>
    <w:uiPriority w:val="34"/>
    <w:qFormat/>
    <w:rsid w:val="007F33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1EA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C5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F070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070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35492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C0387B"/>
    <w:rPr>
      <w:rFonts w:ascii="Times New Roman" w:eastAsia="Times New Roman" w:hAnsi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C038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7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esepulveda@sanfernandocollege.c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sindocumentos.blogsome.com/images/school_clipart_boy_writting.gi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1257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Scole Creare</dc:creator>
  <cp:lastModifiedBy>María Belen Cofré Osorio</cp:lastModifiedBy>
  <cp:revision>7</cp:revision>
  <dcterms:created xsi:type="dcterms:W3CDTF">2020-06-01T05:06:00Z</dcterms:created>
  <dcterms:modified xsi:type="dcterms:W3CDTF">2020-06-01T17:19:00Z</dcterms:modified>
</cp:coreProperties>
</file>