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6745A3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N°11</w:t>
      </w:r>
      <w:r w:rsidR="008609B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A070C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2d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747DE3" w:rsidRDefault="00923DA9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Problemáticas S</w:t>
      </w:r>
      <w:r w:rsidR="00E007C0">
        <w:rPr>
          <w:rFonts w:ascii="Century Gothic" w:eastAsia="Times New Roman" w:hAnsi="Century Gothic" w:cs="Calibri"/>
          <w:sz w:val="28"/>
          <w:szCs w:val="22"/>
          <w:lang w:val="es-MX" w:eastAsia="es-MX"/>
        </w:rPr>
        <w:t>ociales</w:t>
      </w:r>
    </w:p>
    <w:p w:rsidR="00923DA9" w:rsidRPr="00B1064E" w:rsidRDefault="00923DA9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191A7D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</w:t>
            </w:r>
            <w:r w:rsidR="00E0685E">
              <w:rPr>
                <w:rFonts w:ascii="Century Gothic" w:eastAsia="Times New Roman" w:hAnsi="Century Gothic" w:cstheme="minorHAnsi"/>
                <w:lang w:eastAsia="es-MX"/>
              </w:rPr>
              <w:t>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796D44" w:rsidP="006745A3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 xml:space="preserve">Semana </w:t>
            </w:r>
            <w:r w:rsidR="006745A3">
              <w:rPr>
                <w:rFonts w:ascii="Century Gothic" w:eastAsia="Times New Roman" w:hAnsi="Century Gothic" w:cs="Calibri"/>
                <w:lang w:eastAsia="es-MX"/>
              </w:rPr>
              <w:t>30 de junio</w:t>
            </w:r>
            <w:r w:rsidR="00671324">
              <w:rPr>
                <w:rFonts w:ascii="Century Gothic" w:eastAsia="Times New Roman" w:hAnsi="Century Gothic" w:cs="Calibri"/>
                <w:lang w:eastAsia="es-MX"/>
              </w:rPr>
              <w:t xml:space="preserve"> al </w:t>
            </w:r>
            <w:r w:rsidR="006745A3">
              <w:rPr>
                <w:rFonts w:ascii="Century Gothic" w:eastAsia="Times New Roman" w:hAnsi="Century Gothic" w:cs="Calibri"/>
                <w:lang w:eastAsia="es-MX"/>
              </w:rPr>
              <w:t>03 de jul</w:t>
            </w:r>
            <w:r w:rsidR="00E007C0">
              <w:rPr>
                <w:rFonts w:ascii="Century Gothic" w:eastAsia="Times New Roman" w:hAnsi="Century Gothic" w:cs="Calibri"/>
                <w:lang w:eastAsia="es-MX"/>
              </w:rPr>
              <w:t>io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E007C0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Valoración crítica a problemáticas sociales.</w:t>
            </w:r>
          </w:p>
        </w:tc>
        <w:tc>
          <w:tcPr>
            <w:tcW w:w="2803" w:type="pct"/>
            <w:vAlign w:val="center"/>
          </w:tcPr>
          <w:p w:rsidR="00113F06" w:rsidRPr="00E007C0" w:rsidRDefault="00074965" w:rsidP="00074965">
            <w:pPr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 w:rsidRPr="00074965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074965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Crear proyectos visuales basados en la valoración crítica de manifestaciones estéticas referidas a problemáticas sociales y juveniles, en el espacio público y en diferentes contextos.</w:t>
            </w:r>
          </w:p>
        </w:tc>
        <w:tc>
          <w:tcPr>
            <w:tcW w:w="990" w:type="pct"/>
            <w:vAlign w:val="center"/>
          </w:tcPr>
          <w:p w:rsidR="004B555C" w:rsidRPr="004B555C" w:rsidRDefault="00E007C0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5B6E94" w:rsidRDefault="006745A3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-7.5pt;margin-top:175.9pt;width:122.25pt;height:122.25pt;z-index:-251657216;mso-position-horizontal-relative:text;mso-position-vertical-relative:text;mso-width-relative:page;mso-height-relative:page" wrapcoords="-54 0 -54 21546 21600 21546 21600 0 -54 0">
            <v:imagedata r:id="rId7" o:title="WhatsApp Image 2020-06-23 at 15.59.35"/>
            <w10:wrap type="through"/>
          </v:shape>
        </w:pict>
      </w:r>
    </w:p>
    <w:p w:rsidR="006745A3" w:rsidRDefault="006745A3" w:rsidP="006745A3">
      <w:pPr>
        <w:spacing w:line="360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6745A3" w:rsidRPr="002069BB" w:rsidRDefault="006745A3" w:rsidP="006745A3">
      <w:pPr>
        <w:spacing w:line="360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Querido y querida estudiantes espero que esta semana te encuentres muy bien junto a tu familia, quisiera enviarte en esta ocasión un abrazo desde la distancia lleno de mucho cariño y ánimo.</w:t>
      </w:r>
    </w:p>
    <w:p w:rsidR="006745A3" w:rsidRDefault="006745A3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765C57" w:rsidRDefault="00765C57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6745A3" w:rsidRDefault="006745A3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765C57" w:rsidRPr="00765C57" w:rsidRDefault="006745A3" w:rsidP="005B6E94">
      <w:pPr>
        <w:rPr>
          <w:rStyle w:val="fontstyle01"/>
          <w:rFonts w:ascii="Century Gothic" w:hAnsi="Century Gothic"/>
          <w:sz w:val="24"/>
        </w:rPr>
      </w:pPr>
      <w:r w:rsidRPr="00765C57">
        <w:rPr>
          <w:rStyle w:val="fontstyle01"/>
          <w:rFonts w:ascii="Century Gothic" w:hAnsi="Century Gothic"/>
          <w:sz w:val="24"/>
          <w:highlight w:val="cyan"/>
        </w:rPr>
        <w:t xml:space="preserve">Observa la siguiente </w:t>
      </w:r>
      <w:r w:rsidR="00765C57" w:rsidRPr="00765C57">
        <w:rPr>
          <w:rStyle w:val="fontstyle01"/>
          <w:rFonts w:ascii="Century Gothic" w:hAnsi="Century Gothic"/>
          <w:sz w:val="24"/>
          <w:highlight w:val="cyan"/>
        </w:rPr>
        <w:t>obra</w:t>
      </w:r>
      <w:r w:rsidRPr="00765C57">
        <w:rPr>
          <w:rStyle w:val="fontstyle01"/>
          <w:rFonts w:ascii="Century Gothic" w:hAnsi="Century Gothic"/>
          <w:sz w:val="24"/>
          <w:highlight w:val="cyan"/>
        </w:rPr>
        <w:t xml:space="preserve"> </w:t>
      </w:r>
      <w:r w:rsidR="00765C57" w:rsidRPr="00765C57">
        <w:rPr>
          <w:rStyle w:val="fontstyle01"/>
          <w:rFonts w:ascii="Century Gothic" w:hAnsi="Century Gothic"/>
          <w:sz w:val="24"/>
          <w:highlight w:val="cyan"/>
        </w:rPr>
        <w:t>correspondiente al artista Pablo Picasso:</w:t>
      </w:r>
      <w:r w:rsidR="00765C57" w:rsidRPr="00765C57">
        <w:rPr>
          <w:rStyle w:val="fontstyle01"/>
          <w:rFonts w:ascii="Century Gothic" w:hAnsi="Century Gothic"/>
          <w:sz w:val="24"/>
        </w:rPr>
        <w:t xml:space="preserve"> </w:t>
      </w:r>
    </w:p>
    <w:p w:rsidR="00765C57" w:rsidRDefault="00765C57" w:rsidP="005B6E94">
      <w:pPr>
        <w:rPr>
          <w:rStyle w:val="fontstyle01"/>
        </w:rPr>
      </w:pPr>
    </w:p>
    <w:p w:rsidR="006745A3" w:rsidRDefault="006745A3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  <w:r>
        <w:rPr>
          <w:noProof/>
          <w:lang w:eastAsia="es-CL"/>
        </w:rPr>
        <w:drawing>
          <wp:inline distT="0" distB="0" distL="0" distR="0">
            <wp:extent cx="6400800" cy="2897844"/>
            <wp:effectExtent l="0" t="0" r="0" b="0"/>
            <wp:docPr id="2" name="Imagen 2" descr="Pablo Picasso (Pablo Ruiz Picasso) - Gue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blo Picasso (Pablo Ruiz Picasso) - Guer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A3" w:rsidRDefault="006745A3" w:rsidP="006745A3">
      <w:pPr>
        <w:rPr>
          <w:rFonts w:ascii="Century Gothic" w:eastAsia="Times New Roman" w:hAnsi="Century Gothic" w:cs="Calibri"/>
          <w:sz w:val="22"/>
          <w:szCs w:val="22"/>
          <w:lang w:val="es-MX" w:eastAsia="es-MX"/>
        </w:rPr>
      </w:pPr>
    </w:p>
    <w:p w:rsidR="006745A3" w:rsidRDefault="006745A3" w:rsidP="006745A3">
      <w:pPr>
        <w:rPr>
          <w:rFonts w:ascii="Century Gothic" w:eastAsia="Times New Roman" w:hAnsi="Century Gothic" w:cs="Calibri"/>
          <w:sz w:val="22"/>
          <w:szCs w:val="22"/>
          <w:lang w:val="es-MX" w:eastAsia="es-MX"/>
        </w:rPr>
      </w:pPr>
    </w:p>
    <w:p w:rsidR="006745A3" w:rsidRPr="00765C57" w:rsidRDefault="006745A3" w:rsidP="006745A3">
      <w:pPr>
        <w:rPr>
          <w:rFonts w:ascii="Century Gothic" w:hAnsi="Century Gothic"/>
          <w:color w:val="000000" w:themeColor="text1"/>
        </w:rPr>
      </w:pPr>
      <w:r w:rsidRPr="00765C57">
        <w:rPr>
          <w:rFonts w:ascii="Century Gothic" w:hAnsi="Century Gothic"/>
          <w:b/>
          <w:bCs/>
          <w:color w:val="000000" w:themeColor="text1"/>
        </w:rPr>
        <w:t xml:space="preserve">Artista: </w:t>
      </w:r>
      <w:r w:rsidRPr="00765C57">
        <w:rPr>
          <w:rFonts w:ascii="Century Gothic" w:hAnsi="Century Gothic"/>
          <w:color w:val="000000" w:themeColor="text1"/>
        </w:rPr>
        <w:t>Pablo Picasso</w:t>
      </w:r>
      <w:r w:rsidRPr="00765C57">
        <w:rPr>
          <w:rFonts w:ascii="Century Gothic" w:hAnsi="Century Gothic"/>
          <w:color w:val="000000" w:themeColor="text1"/>
        </w:rPr>
        <w:br/>
      </w:r>
      <w:r w:rsidRPr="00765C57">
        <w:rPr>
          <w:rFonts w:ascii="Century Gothic" w:hAnsi="Century Gothic"/>
          <w:b/>
          <w:bCs/>
          <w:color w:val="000000" w:themeColor="text1"/>
        </w:rPr>
        <w:t xml:space="preserve">Tamaño: </w:t>
      </w:r>
      <w:r w:rsidRPr="00765C57">
        <w:rPr>
          <w:rFonts w:ascii="Century Gothic" w:hAnsi="Century Gothic"/>
          <w:color w:val="000000" w:themeColor="text1"/>
        </w:rPr>
        <w:t>3.49 m x 7.77 m</w:t>
      </w:r>
      <w:r w:rsidRPr="00765C57">
        <w:rPr>
          <w:rFonts w:ascii="Century Gothic" w:hAnsi="Century Gothic"/>
          <w:color w:val="000000" w:themeColor="text1"/>
        </w:rPr>
        <w:br/>
      </w:r>
      <w:r w:rsidRPr="00765C57">
        <w:rPr>
          <w:rFonts w:ascii="Century Gothic" w:hAnsi="Century Gothic"/>
          <w:b/>
          <w:bCs/>
          <w:color w:val="000000" w:themeColor="text1"/>
        </w:rPr>
        <w:t xml:space="preserve">Fecha de creación: </w:t>
      </w:r>
      <w:r w:rsidRPr="00765C57">
        <w:rPr>
          <w:rFonts w:ascii="Century Gothic" w:hAnsi="Century Gothic"/>
          <w:color w:val="000000" w:themeColor="text1"/>
        </w:rPr>
        <w:t>26 de abril de 1937–junio de 1937</w:t>
      </w:r>
    </w:p>
    <w:p w:rsidR="006745A3" w:rsidRPr="00765C57" w:rsidRDefault="006745A3" w:rsidP="006745A3">
      <w:pPr>
        <w:rPr>
          <w:rFonts w:ascii="Century Gothic" w:hAnsi="Century Gothic"/>
          <w:color w:val="000000" w:themeColor="text1"/>
        </w:rPr>
      </w:pPr>
    </w:p>
    <w:p w:rsidR="00765C57" w:rsidRDefault="006745A3" w:rsidP="00765C57">
      <w:pPr>
        <w:ind w:firstLine="708"/>
        <w:jc w:val="both"/>
        <w:rPr>
          <w:rFonts w:ascii="Century Gothic" w:hAnsi="Century Gothic" w:cs="Calibri"/>
          <w:color w:val="373737"/>
        </w:rPr>
      </w:pPr>
      <w:r w:rsidRPr="00765C57">
        <w:rPr>
          <w:rFonts w:ascii="Century Gothic" w:hAnsi="Century Gothic" w:cs="Calibri"/>
          <w:color w:val="373737"/>
        </w:rPr>
        <w:t xml:space="preserve">Reflejo fiel de una época y de unas luctuosas y dramáticas circunstancias, el </w:t>
      </w:r>
      <w:r w:rsidRPr="00765C57">
        <w:rPr>
          <w:rFonts w:ascii="Century Gothic" w:hAnsi="Century Gothic" w:cs="Calibri"/>
          <w:color w:val="373737"/>
        </w:rPr>
        <w:br/>
        <w:t xml:space="preserve">lienzo </w:t>
      </w:r>
      <w:r w:rsidRPr="00765C57">
        <w:rPr>
          <w:rFonts w:ascii="Century Gothic" w:hAnsi="Century Gothic"/>
          <w:i/>
          <w:iCs/>
          <w:color w:val="373737"/>
        </w:rPr>
        <w:t xml:space="preserve">Guernica </w:t>
      </w:r>
      <w:r w:rsidRPr="00765C57">
        <w:rPr>
          <w:rFonts w:ascii="Century Gothic" w:hAnsi="Century Gothic" w:cs="Calibri"/>
          <w:color w:val="373737"/>
        </w:rPr>
        <w:t xml:space="preserve">nació para formar parte del Pabellón Español en la Exposición </w:t>
      </w:r>
      <w:r w:rsidRPr="00765C57">
        <w:rPr>
          <w:rFonts w:ascii="Century Gothic" w:hAnsi="Century Gothic" w:cs="Calibri"/>
          <w:color w:val="373737"/>
        </w:rPr>
        <w:br/>
        <w:t xml:space="preserve">Internacional de París, de 1937. El motivo que impulsó a Pablo Picasso a </w:t>
      </w:r>
      <w:r w:rsidRPr="00765C57">
        <w:rPr>
          <w:rFonts w:ascii="Century Gothic" w:hAnsi="Century Gothic" w:cs="Calibri"/>
          <w:color w:val="373737"/>
        </w:rPr>
        <w:br/>
        <w:t xml:space="preserve">realizar la escena representada en esta gran pintura fue la noticia de los </w:t>
      </w:r>
      <w:r w:rsidRPr="00765C57">
        <w:rPr>
          <w:rFonts w:ascii="Century Gothic" w:hAnsi="Century Gothic" w:cs="Calibri"/>
          <w:color w:val="373737"/>
        </w:rPr>
        <w:br/>
        <w:t xml:space="preserve">bombardeos efectuados por la aviación alemana sobre la villa vasca que da </w:t>
      </w:r>
      <w:r w:rsidRPr="00765C57">
        <w:rPr>
          <w:rFonts w:ascii="Century Gothic" w:hAnsi="Century Gothic" w:cs="Calibri"/>
          <w:color w:val="373737"/>
        </w:rPr>
        <w:br/>
        <w:t xml:space="preserve">nombre a la obra, conocidos por el artista a través de las dramáticas </w:t>
      </w:r>
      <w:r w:rsidRPr="00765C57">
        <w:rPr>
          <w:rFonts w:ascii="Century Gothic" w:hAnsi="Century Gothic" w:cs="Calibri"/>
          <w:color w:val="373737"/>
        </w:rPr>
        <w:br/>
        <w:t xml:space="preserve">fotografías publicadas, entre otros diarios, por el periódico </w:t>
      </w:r>
      <w:r w:rsidRPr="00765C57">
        <w:rPr>
          <w:rFonts w:ascii="Century Gothic" w:hAnsi="Century Gothic" w:cs="Calibri"/>
          <w:color w:val="373737"/>
        </w:rPr>
        <w:br/>
        <w:t xml:space="preserve">francés </w:t>
      </w:r>
      <w:r w:rsidRPr="00765C57">
        <w:rPr>
          <w:rFonts w:ascii="Century Gothic" w:hAnsi="Century Gothic"/>
          <w:i/>
          <w:iCs/>
          <w:color w:val="373737"/>
        </w:rPr>
        <w:t>L'Humanité</w:t>
      </w:r>
      <w:r w:rsidRPr="00765C57">
        <w:rPr>
          <w:rFonts w:ascii="Century Gothic" w:hAnsi="Century Gothic" w:cs="Calibri"/>
          <w:color w:val="373737"/>
        </w:rPr>
        <w:t xml:space="preserve">. A pesar de ello, tanto los bocetos como el cuadro no </w:t>
      </w:r>
      <w:r w:rsidRPr="00765C57">
        <w:rPr>
          <w:rFonts w:ascii="Century Gothic" w:hAnsi="Century Gothic" w:cs="Calibri"/>
          <w:color w:val="373737"/>
        </w:rPr>
        <w:br/>
      </w:r>
      <w:r w:rsidRPr="00765C57">
        <w:rPr>
          <w:rFonts w:ascii="Century Gothic" w:hAnsi="Century Gothic" w:cs="Calibri"/>
          <w:color w:val="373737"/>
        </w:rPr>
        <w:lastRenderedPageBreak/>
        <w:t xml:space="preserve">contienen ninguna alusión a sucesos concretos, sino que, por el contrario, </w:t>
      </w:r>
      <w:r w:rsidRPr="00765C57">
        <w:rPr>
          <w:rFonts w:ascii="Century Gothic" w:hAnsi="Century Gothic" w:cs="Calibri"/>
          <w:color w:val="373737"/>
        </w:rPr>
        <w:br/>
        <w:t xml:space="preserve">constituyen un alegato genérico contra la barbarie y el terror de la guerra. </w:t>
      </w:r>
      <w:r w:rsidRPr="00765C57">
        <w:rPr>
          <w:rFonts w:ascii="Century Gothic" w:hAnsi="Century Gothic" w:cs="Calibri"/>
          <w:color w:val="373737"/>
        </w:rPr>
        <w:br/>
        <w:t xml:space="preserve">Concebido como un gigantesco cartel, el gran lienzo es el testimonio del </w:t>
      </w:r>
      <w:r w:rsidRPr="00765C57">
        <w:rPr>
          <w:rFonts w:ascii="Century Gothic" w:hAnsi="Century Gothic" w:cs="Calibri"/>
          <w:color w:val="373737"/>
        </w:rPr>
        <w:br/>
        <w:t xml:space="preserve">horror que supuso la Guerra Civil española, así como la premonición de lo </w:t>
      </w:r>
      <w:r w:rsidRPr="00765C57">
        <w:rPr>
          <w:rFonts w:ascii="Century Gothic" w:hAnsi="Century Gothic" w:cs="Calibri"/>
          <w:color w:val="373737"/>
        </w:rPr>
        <w:br/>
        <w:t xml:space="preserve">que iba a suceder en la Segunda Guerra Mundial. </w:t>
      </w:r>
      <w:r w:rsidRPr="00765C57">
        <w:rPr>
          <w:rFonts w:ascii="Century Gothic" w:hAnsi="Century Gothic"/>
          <w:b/>
          <w:bCs/>
          <w:color w:val="373737"/>
        </w:rPr>
        <w:t xml:space="preserve">La sobriedad cromática, la </w:t>
      </w:r>
      <w:r w:rsidRPr="00765C57">
        <w:rPr>
          <w:rFonts w:ascii="Century Gothic" w:hAnsi="Century Gothic"/>
          <w:b/>
          <w:bCs/>
          <w:color w:val="373737"/>
        </w:rPr>
        <w:br/>
        <w:t xml:space="preserve">intensidad de todos y cada uno de los motivos, y la articulación de esos </w:t>
      </w:r>
      <w:r w:rsidRPr="00765C57">
        <w:rPr>
          <w:rFonts w:ascii="Century Gothic" w:hAnsi="Century Gothic"/>
          <w:b/>
          <w:bCs/>
          <w:color w:val="373737"/>
        </w:rPr>
        <w:br/>
        <w:t>mismos motivos, determinan el extremado carácter trágico de la escena,</w:t>
      </w:r>
      <w:r w:rsidRPr="00765C57">
        <w:rPr>
          <w:rFonts w:ascii="Century Gothic" w:hAnsi="Century Gothic"/>
          <w:b/>
          <w:bCs/>
          <w:color w:val="373737"/>
        </w:rPr>
        <w:br/>
      </w:r>
      <w:r w:rsidRPr="00765C57">
        <w:rPr>
          <w:rFonts w:ascii="Century Gothic" w:hAnsi="Century Gothic" w:cs="Calibri"/>
          <w:color w:val="373737"/>
        </w:rPr>
        <w:t xml:space="preserve">que se iba a convertir en el emblema de los desgarradores conflictos de la </w:t>
      </w:r>
      <w:r w:rsidR="00765C57">
        <w:rPr>
          <w:rFonts w:ascii="Century Gothic" w:hAnsi="Century Gothic" w:cs="Calibri"/>
          <w:color w:val="373737"/>
        </w:rPr>
        <w:t xml:space="preserve">sociedad de </w:t>
      </w:r>
      <w:r w:rsidRPr="00765C57">
        <w:rPr>
          <w:rFonts w:ascii="Century Gothic" w:hAnsi="Century Gothic" w:cs="Calibri"/>
          <w:color w:val="373737"/>
        </w:rPr>
        <w:t>nuestro</w:t>
      </w:r>
      <w:r w:rsidR="00765C57">
        <w:rPr>
          <w:rFonts w:ascii="Century Gothic" w:hAnsi="Century Gothic" w:cs="Calibri"/>
          <w:color w:val="373737"/>
        </w:rPr>
        <w:t>s días.</w:t>
      </w:r>
      <w:r w:rsidRPr="00765C57">
        <w:rPr>
          <w:rFonts w:ascii="Century Gothic" w:hAnsi="Century Gothic" w:cs="Calibri"/>
          <w:color w:val="373737"/>
        </w:rPr>
        <w:br/>
      </w:r>
    </w:p>
    <w:p w:rsidR="006745A3" w:rsidRDefault="006745A3" w:rsidP="00765C57">
      <w:pPr>
        <w:ind w:firstLine="708"/>
        <w:jc w:val="both"/>
        <w:rPr>
          <w:rStyle w:val="fontstyle01"/>
          <w:rFonts w:ascii="Century Gothic" w:hAnsi="Century Gothic"/>
          <w:sz w:val="24"/>
          <w:szCs w:val="24"/>
        </w:rPr>
      </w:pPr>
      <w:r w:rsidRPr="00765C57">
        <w:rPr>
          <w:rFonts w:ascii="Century Gothic" w:hAnsi="Century Gothic" w:cs="Calibri"/>
          <w:color w:val="373737"/>
        </w:rPr>
        <w:t xml:space="preserve">Al analizar su iconografía, uno de los estudiosos de la obra, Anthony </w:t>
      </w:r>
      <w:proofErr w:type="spellStart"/>
      <w:r w:rsidRPr="00765C57">
        <w:rPr>
          <w:rFonts w:ascii="Century Gothic" w:hAnsi="Century Gothic" w:cs="Calibri"/>
          <w:color w:val="373737"/>
        </w:rPr>
        <w:t>Blunt</w:t>
      </w:r>
      <w:proofErr w:type="spellEnd"/>
      <w:r w:rsidRPr="00765C57">
        <w:rPr>
          <w:rFonts w:ascii="Century Gothic" w:hAnsi="Century Gothic" w:cs="Calibri"/>
          <w:color w:val="373737"/>
        </w:rPr>
        <w:t xml:space="preserve">, </w:t>
      </w:r>
      <w:r w:rsidRPr="00765C57">
        <w:rPr>
          <w:rStyle w:val="fontstyle01"/>
          <w:rFonts w:ascii="Century Gothic" w:hAnsi="Century Gothic"/>
          <w:sz w:val="24"/>
          <w:szCs w:val="24"/>
        </w:rPr>
        <w:t xml:space="preserve">divide a los actores de esta composición piramidal en dos grupos, el primero </w:t>
      </w:r>
      <w:r w:rsidRPr="00765C57">
        <w:rPr>
          <w:rFonts w:ascii="Century Gothic" w:hAnsi="Century Gothic" w:cs="Calibri"/>
          <w:color w:val="373737"/>
        </w:rPr>
        <w:br/>
      </w:r>
      <w:r w:rsidRPr="00765C57">
        <w:rPr>
          <w:rStyle w:val="fontstyle01"/>
          <w:rFonts w:ascii="Century Gothic" w:hAnsi="Century Gothic"/>
          <w:sz w:val="24"/>
          <w:szCs w:val="24"/>
        </w:rPr>
        <w:t xml:space="preserve">de los cuales está integrado por tres animales: el toro, el caballo herido y el </w:t>
      </w:r>
      <w:r w:rsidRPr="00765C57">
        <w:rPr>
          <w:rFonts w:ascii="Century Gothic" w:hAnsi="Century Gothic" w:cs="Calibri"/>
          <w:color w:val="373737"/>
        </w:rPr>
        <w:br/>
      </w:r>
      <w:r w:rsidRPr="00765C57">
        <w:rPr>
          <w:rStyle w:val="fontstyle01"/>
          <w:rFonts w:ascii="Century Gothic" w:hAnsi="Century Gothic"/>
          <w:sz w:val="24"/>
          <w:szCs w:val="24"/>
        </w:rPr>
        <w:t xml:space="preserve">pájaro alado que se aprecia tenuemente al fondo, a la izquierda. Los seres </w:t>
      </w:r>
      <w:r w:rsidRPr="00765C57">
        <w:rPr>
          <w:rFonts w:ascii="Century Gothic" w:hAnsi="Century Gothic" w:cs="Calibri"/>
          <w:color w:val="373737"/>
        </w:rPr>
        <w:br/>
      </w:r>
      <w:r w:rsidRPr="00765C57">
        <w:rPr>
          <w:rStyle w:val="fontstyle01"/>
          <w:rFonts w:ascii="Century Gothic" w:hAnsi="Century Gothic"/>
          <w:sz w:val="24"/>
          <w:szCs w:val="24"/>
        </w:rPr>
        <w:t xml:space="preserve">humanos componen un segundo grupo, en el que figuran un soldado muerto </w:t>
      </w:r>
      <w:r w:rsidRPr="00765C57">
        <w:rPr>
          <w:rFonts w:ascii="Century Gothic" w:hAnsi="Century Gothic" w:cs="Calibri"/>
          <w:color w:val="373737"/>
        </w:rPr>
        <w:br/>
      </w:r>
      <w:r w:rsidRPr="00765C57">
        <w:rPr>
          <w:rStyle w:val="fontstyle01"/>
          <w:rFonts w:ascii="Century Gothic" w:hAnsi="Century Gothic"/>
          <w:sz w:val="24"/>
          <w:szCs w:val="24"/>
        </w:rPr>
        <w:t xml:space="preserve">y varias mujeres: la situada en la zona superior derecha, que se asoma por </w:t>
      </w:r>
      <w:r w:rsidRPr="00765C57">
        <w:rPr>
          <w:rFonts w:ascii="Century Gothic" w:hAnsi="Century Gothic" w:cs="Calibri"/>
          <w:color w:val="373737"/>
        </w:rPr>
        <w:br/>
      </w:r>
      <w:r w:rsidRPr="00765C57">
        <w:rPr>
          <w:rStyle w:val="fontstyle01"/>
          <w:rFonts w:ascii="Century Gothic" w:hAnsi="Century Gothic"/>
          <w:sz w:val="24"/>
          <w:szCs w:val="24"/>
        </w:rPr>
        <w:t xml:space="preserve">una ventana y sostiene hacia fuera una lámpara; la madre que, a la izquierda </w:t>
      </w:r>
      <w:r w:rsidRPr="00765C57">
        <w:rPr>
          <w:rFonts w:ascii="Century Gothic" w:hAnsi="Century Gothic" w:cs="Calibri"/>
          <w:color w:val="373737"/>
        </w:rPr>
        <w:br/>
      </w:r>
      <w:r w:rsidRPr="00765C57">
        <w:rPr>
          <w:rStyle w:val="fontstyle01"/>
          <w:rFonts w:ascii="Century Gothic" w:hAnsi="Century Gothic"/>
          <w:sz w:val="24"/>
          <w:szCs w:val="24"/>
        </w:rPr>
        <w:t xml:space="preserve">del lienzo, grita llevando al hijo muerto; la que entra precipitadamente por la </w:t>
      </w:r>
      <w:r w:rsidRPr="00765C57">
        <w:rPr>
          <w:rFonts w:ascii="Century Gothic" w:hAnsi="Century Gothic" w:cs="Calibri"/>
          <w:color w:val="373737"/>
        </w:rPr>
        <w:br/>
      </w:r>
      <w:r w:rsidRPr="00765C57">
        <w:rPr>
          <w:rStyle w:val="fontstyle01"/>
          <w:rFonts w:ascii="Century Gothic" w:hAnsi="Century Gothic"/>
          <w:sz w:val="24"/>
          <w:szCs w:val="24"/>
        </w:rPr>
        <w:t xml:space="preserve">derecha; y finalmente, la que clama al cielo, con los brazos alzados, ante una </w:t>
      </w:r>
      <w:r w:rsidRPr="00765C57">
        <w:rPr>
          <w:rFonts w:ascii="Century Gothic" w:hAnsi="Century Gothic" w:cs="Calibri"/>
          <w:color w:val="373737"/>
        </w:rPr>
        <w:br/>
      </w:r>
      <w:r w:rsidRPr="00765C57">
        <w:rPr>
          <w:rStyle w:val="fontstyle01"/>
          <w:rFonts w:ascii="Century Gothic" w:hAnsi="Century Gothic"/>
          <w:sz w:val="24"/>
          <w:szCs w:val="24"/>
        </w:rPr>
        <w:t>casa en llamas.</w:t>
      </w:r>
    </w:p>
    <w:p w:rsidR="00765C57" w:rsidRPr="00765C57" w:rsidRDefault="00765C57" w:rsidP="00765C57">
      <w:pPr>
        <w:ind w:firstLine="708"/>
        <w:jc w:val="both"/>
        <w:rPr>
          <w:rStyle w:val="fontstyle01"/>
          <w:rFonts w:ascii="Century Gothic" w:hAnsi="Century Gothic"/>
          <w:sz w:val="24"/>
          <w:szCs w:val="24"/>
        </w:rPr>
      </w:pPr>
    </w:p>
    <w:p w:rsidR="00765C57" w:rsidRDefault="00765C57" w:rsidP="00765C57">
      <w:pPr>
        <w:ind w:firstLine="708"/>
        <w:rPr>
          <w:rFonts w:ascii="Century Gothic" w:hAnsi="Century Gothic" w:cs="Calibri"/>
          <w:color w:val="000000"/>
        </w:rPr>
      </w:pPr>
      <w:r w:rsidRPr="00765C57">
        <w:rPr>
          <w:rFonts w:ascii="Century Gothic" w:hAnsi="Century Gothic" w:cs="Calibri"/>
          <w:color w:val="000000"/>
          <w:highlight w:val="cyan"/>
        </w:rPr>
        <w:t>Analiza y Responde:</w:t>
      </w:r>
    </w:p>
    <w:p w:rsidR="00765C57" w:rsidRDefault="00765C57" w:rsidP="00765C57">
      <w:pPr>
        <w:pStyle w:val="Prrafodelista"/>
        <w:numPr>
          <w:ilvl w:val="0"/>
          <w:numId w:val="31"/>
        </w:numPr>
        <w:jc w:val="both"/>
        <w:rPr>
          <w:rFonts w:ascii="Century Gothic" w:hAnsi="Century Gothic" w:cs="Calibri"/>
          <w:color w:val="000000"/>
        </w:rPr>
      </w:pPr>
      <w:r w:rsidRPr="00765C57">
        <w:rPr>
          <w:rFonts w:ascii="Century Gothic" w:hAnsi="Century Gothic" w:cs="Calibri"/>
          <w:color w:val="000000"/>
        </w:rPr>
        <w:t>¿Cuál es la problemática social que representa la obra "la Guernica" de Picasso?</w:t>
      </w:r>
    </w:p>
    <w:p w:rsidR="00765C57" w:rsidRPr="00765C57" w:rsidRDefault="00765C57" w:rsidP="00765C57">
      <w:pPr>
        <w:spacing w:line="360" w:lineRule="auto"/>
        <w:jc w:val="both"/>
        <w:rPr>
          <w:rFonts w:ascii="Century Gothic" w:hAnsi="Century Gothic" w:cs="Calibri"/>
          <w:color w:val="000000"/>
        </w:rPr>
      </w:pPr>
      <w:r w:rsidRPr="00765C57">
        <w:rPr>
          <w:rFonts w:ascii="Century Gothic" w:hAnsi="Century Gothic" w:cs="Calibri"/>
          <w:color w:val="000000"/>
        </w:rPr>
        <w:t>________________________________________________________________________________________________________________________________________________________________________</w:t>
      </w:r>
    </w:p>
    <w:p w:rsidR="00765C57" w:rsidRDefault="00765C57" w:rsidP="00765C57">
      <w:pPr>
        <w:pStyle w:val="Prrafodelista"/>
        <w:numPr>
          <w:ilvl w:val="0"/>
          <w:numId w:val="31"/>
        </w:numPr>
        <w:jc w:val="both"/>
        <w:rPr>
          <w:rFonts w:ascii="Century Gothic" w:hAnsi="Century Gothic" w:cs="Calibri"/>
          <w:color w:val="000000"/>
        </w:rPr>
      </w:pPr>
      <w:r w:rsidRPr="00765C57">
        <w:rPr>
          <w:rFonts w:ascii="Century Gothic" w:hAnsi="Century Gothic" w:cs="Calibri"/>
          <w:color w:val="000000"/>
        </w:rPr>
        <w:t>¿Qué elemento visual te parece que ayuda a aportar dramatismo a la obra? Explica porque. (Recuerda que los elementos</w:t>
      </w:r>
      <w:r>
        <w:rPr>
          <w:rFonts w:ascii="Century Gothic" w:hAnsi="Century Gothic" w:cs="Calibri"/>
          <w:color w:val="000000"/>
        </w:rPr>
        <w:t xml:space="preserve"> visuales son: líneas, colores, </w:t>
      </w:r>
      <w:r w:rsidRPr="00765C57">
        <w:rPr>
          <w:rFonts w:ascii="Century Gothic" w:hAnsi="Century Gothic" w:cs="Calibri"/>
          <w:color w:val="000000"/>
        </w:rPr>
        <w:t>texturas, dibujos,</w:t>
      </w:r>
      <w:r>
        <w:rPr>
          <w:rFonts w:ascii="Century Gothic" w:hAnsi="Century Gothic" w:cs="Calibri"/>
          <w:color w:val="000000"/>
        </w:rPr>
        <w:t xml:space="preserve"> </w:t>
      </w:r>
      <w:r w:rsidRPr="00765C57">
        <w:rPr>
          <w:rFonts w:ascii="Century Gothic" w:hAnsi="Century Gothic" w:cs="Calibri"/>
          <w:color w:val="000000"/>
        </w:rPr>
        <w:t>luz, tonos, composición, etc.)</w:t>
      </w:r>
    </w:p>
    <w:p w:rsidR="00765C57" w:rsidRPr="00765C57" w:rsidRDefault="00765C57" w:rsidP="00765C57">
      <w:pPr>
        <w:spacing w:line="360" w:lineRule="auto"/>
        <w:jc w:val="both"/>
        <w:rPr>
          <w:rFonts w:ascii="Century Gothic" w:hAnsi="Century Gothic" w:cs="Calibri"/>
          <w:color w:val="000000"/>
        </w:rPr>
      </w:pPr>
      <w:r w:rsidRPr="00765C57">
        <w:rPr>
          <w:rFonts w:ascii="Century Gothic" w:hAnsi="Century Gothic" w:cs="Calibri"/>
          <w:color w:val="000000"/>
        </w:rPr>
        <w:t>________________________________________________________________________________________________________________________________________________________________________</w:t>
      </w:r>
    </w:p>
    <w:p w:rsidR="00765C57" w:rsidRPr="00765C57" w:rsidRDefault="00765C57" w:rsidP="00765C57">
      <w:pPr>
        <w:jc w:val="both"/>
        <w:rPr>
          <w:rFonts w:ascii="Century Gothic" w:hAnsi="Century Gothic" w:cs="Calibri"/>
          <w:color w:val="000000"/>
        </w:rPr>
      </w:pPr>
    </w:p>
    <w:p w:rsidR="00765C57" w:rsidRPr="00B871CD" w:rsidRDefault="00765C57" w:rsidP="00765C57">
      <w:pPr>
        <w:pStyle w:val="Prrafodelista"/>
        <w:numPr>
          <w:ilvl w:val="0"/>
          <w:numId w:val="31"/>
        </w:numPr>
        <w:jc w:val="both"/>
        <w:rPr>
          <w:rFonts w:ascii="Century Gothic" w:eastAsia="Times New Roman" w:hAnsi="Century Gothic" w:cs="Calibri"/>
          <w:lang w:val="es-MX" w:eastAsia="es-MX"/>
        </w:rPr>
      </w:pPr>
      <w:r w:rsidRPr="00765C57">
        <w:rPr>
          <w:rFonts w:ascii="Century Gothic" w:hAnsi="Century Gothic" w:cs="Calibri"/>
          <w:color w:val="000000"/>
        </w:rPr>
        <w:t>¿Qué personaje o elemento de la escena te parece más dramático? ¿Por qué? Dibújalo.</w:t>
      </w:r>
    </w:p>
    <w:p w:rsidR="00B871CD" w:rsidRPr="00765C57" w:rsidRDefault="00B871CD" w:rsidP="00B871CD">
      <w:pPr>
        <w:spacing w:line="360" w:lineRule="auto"/>
        <w:rPr>
          <w:rFonts w:ascii="Century Gothic" w:hAnsi="Century Gothic" w:cs="Calibri"/>
          <w:color w:val="000000"/>
        </w:rPr>
      </w:pPr>
      <w:r w:rsidRPr="00765C57">
        <w:rPr>
          <w:rFonts w:ascii="Century Gothic" w:hAnsi="Century Gothic" w:cs="Calibri"/>
          <w:color w:val="000000"/>
        </w:rPr>
        <w:t>________________________________________________________________________________________________________________________________________________________________________</w:t>
      </w:r>
    </w:p>
    <w:p w:rsidR="00B871CD" w:rsidRDefault="00B871CD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:rsidR="00B871CD" w:rsidRDefault="00B871CD">
      <w:pPr>
        <w:spacing w:after="200" w:line="276" w:lineRule="auto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295900" cy="36861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686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DDF839" id="Rectángulo 4" o:spid="_x0000_s1026" style="position:absolute;margin-left:0;margin-top:.6pt;width:417pt;height:290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Century Gothic" w:eastAsia="Times New Roman" w:hAnsi="Century Gothic" w:cs="Calibri"/>
          <w:lang w:val="es-MX" w:eastAsia="es-MX"/>
        </w:rPr>
        <w:br w:type="page"/>
      </w:r>
    </w:p>
    <w:p w:rsidR="00B871CD" w:rsidRDefault="00B871CD" w:rsidP="00B871CD">
      <w:pPr>
        <w:ind w:firstLine="708"/>
        <w:jc w:val="both"/>
        <w:rPr>
          <w:rFonts w:ascii="Century Gothic" w:hAnsi="Century Gothic"/>
        </w:rPr>
      </w:pPr>
      <w:r>
        <w:rPr>
          <w:noProof/>
        </w:rPr>
        <w:lastRenderedPageBreak/>
        <w:pict>
          <v:shape id="_x0000_s1048" type="#_x0000_t75" style="position:absolute;left:0;text-align:left;margin-left:397.5pt;margin-top:10.7pt;width:106.5pt;height:106.5pt;z-index:-251654144;mso-position-horizontal-relative:text;mso-position-vertical-relative:text;mso-width-relative:page;mso-height-relative:page" wrapcoords="-152 0 -152 21448 21600 21448 21600 0 -152 0">
            <v:imagedata r:id="rId9" o:title="WhatsApp Image 2020-06-23 at 16.00.46"/>
            <w10:wrap type="through"/>
          </v:shape>
        </w:pict>
      </w:r>
    </w:p>
    <w:p w:rsidR="00B871CD" w:rsidRDefault="00B871CD" w:rsidP="00B871CD">
      <w:pPr>
        <w:ind w:firstLine="708"/>
        <w:jc w:val="both"/>
        <w:rPr>
          <w:rFonts w:ascii="Century Gothic" w:hAnsi="Century Gothic"/>
        </w:rPr>
      </w:pPr>
    </w:p>
    <w:p w:rsidR="00B871CD" w:rsidRDefault="00B871CD" w:rsidP="00B871CD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0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B871CD" w:rsidRPr="00B3197C" w:rsidRDefault="00B871CD" w:rsidP="00B871CD">
      <w:pPr>
        <w:rPr>
          <w:rFonts w:ascii="Century Gothic" w:eastAsia="Times New Roman" w:hAnsi="Century Gothic" w:cs="Calibri"/>
          <w:lang w:val="es-MX" w:eastAsia="es-MX"/>
        </w:rPr>
      </w:pPr>
    </w:p>
    <w:p w:rsidR="00B871CD" w:rsidRPr="00B871CD" w:rsidRDefault="00B871CD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  <w:bookmarkStart w:id="0" w:name="_GoBack"/>
      <w:bookmarkEnd w:id="0"/>
    </w:p>
    <w:sectPr w:rsidR="00B871CD" w:rsidRPr="00B871CD" w:rsidSect="00CE5B75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A7" w:rsidRDefault="00E300A7" w:rsidP="005B4144">
      <w:r>
        <w:separator/>
      </w:r>
    </w:p>
  </w:endnote>
  <w:endnote w:type="continuationSeparator" w:id="0">
    <w:p w:rsidR="00E300A7" w:rsidRDefault="00E300A7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A7" w:rsidRDefault="00E300A7" w:rsidP="005B4144">
      <w:r>
        <w:separator/>
      </w:r>
    </w:p>
  </w:footnote>
  <w:footnote w:type="continuationSeparator" w:id="0">
    <w:p w:rsidR="00E300A7" w:rsidRDefault="00E300A7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7F43C6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Técnico Profesional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Pr="003074D2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F5E45"/>
    <w:multiLevelType w:val="hybridMultilevel"/>
    <w:tmpl w:val="F508D4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41ED9"/>
    <w:multiLevelType w:val="hybridMultilevel"/>
    <w:tmpl w:val="5F164A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537DA9"/>
    <w:multiLevelType w:val="hybridMultilevel"/>
    <w:tmpl w:val="ED1E299A"/>
    <w:lvl w:ilvl="0" w:tplc="0F8816F4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2BA7"/>
    <w:multiLevelType w:val="hybridMultilevel"/>
    <w:tmpl w:val="DDAE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D09DB"/>
    <w:multiLevelType w:val="hybridMultilevel"/>
    <w:tmpl w:val="25CC72D6"/>
    <w:lvl w:ilvl="0" w:tplc="06EA7752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258B3"/>
    <w:multiLevelType w:val="hybridMultilevel"/>
    <w:tmpl w:val="0430249E"/>
    <w:lvl w:ilvl="0" w:tplc="A0102C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C1BF9"/>
    <w:multiLevelType w:val="hybridMultilevel"/>
    <w:tmpl w:val="C5BA258C"/>
    <w:lvl w:ilvl="0" w:tplc="949A55E0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6EC5"/>
    <w:multiLevelType w:val="hybridMultilevel"/>
    <w:tmpl w:val="82683AF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F552FA"/>
    <w:multiLevelType w:val="hybridMultilevel"/>
    <w:tmpl w:val="022C9A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A2E43"/>
    <w:multiLevelType w:val="hybridMultilevel"/>
    <w:tmpl w:val="1AC6A1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C563C"/>
    <w:multiLevelType w:val="hybridMultilevel"/>
    <w:tmpl w:val="7AE88878"/>
    <w:lvl w:ilvl="0" w:tplc="8A4E4326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30"/>
  </w:num>
  <w:num w:numId="5">
    <w:abstractNumId w:val="20"/>
  </w:num>
  <w:num w:numId="6">
    <w:abstractNumId w:val="3"/>
  </w:num>
  <w:num w:numId="7">
    <w:abstractNumId w:val="9"/>
  </w:num>
  <w:num w:numId="8">
    <w:abstractNumId w:val="22"/>
  </w:num>
  <w:num w:numId="9">
    <w:abstractNumId w:val="13"/>
  </w:num>
  <w:num w:numId="10">
    <w:abstractNumId w:val="8"/>
  </w:num>
  <w:num w:numId="11">
    <w:abstractNumId w:val="14"/>
  </w:num>
  <w:num w:numId="12">
    <w:abstractNumId w:val="27"/>
  </w:num>
  <w:num w:numId="13">
    <w:abstractNumId w:val="17"/>
  </w:num>
  <w:num w:numId="14">
    <w:abstractNumId w:val="28"/>
  </w:num>
  <w:num w:numId="15">
    <w:abstractNumId w:val="15"/>
  </w:num>
  <w:num w:numId="16">
    <w:abstractNumId w:val="7"/>
  </w:num>
  <w:num w:numId="17">
    <w:abstractNumId w:val="26"/>
  </w:num>
  <w:num w:numId="18">
    <w:abstractNumId w:val="6"/>
  </w:num>
  <w:num w:numId="19">
    <w:abstractNumId w:val="18"/>
  </w:num>
  <w:num w:numId="20">
    <w:abstractNumId w:val="21"/>
  </w:num>
  <w:num w:numId="21">
    <w:abstractNumId w:val="2"/>
  </w:num>
  <w:num w:numId="22">
    <w:abstractNumId w:val="12"/>
  </w:num>
  <w:num w:numId="23">
    <w:abstractNumId w:val="0"/>
  </w:num>
  <w:num w:numId="24">
    <w:abstractNumId w:val="10"/>
  </w:num>
  <w:num w:numId="25">
    <w:abstractNumId w:val="11"/>
  </w:num>
  <w:num w:numId="26">
    <w:abstractNumId w:val="5"/>
  </w:num>
  <w:num w:numId="27">
    <w:abstractNumId w:val="16"/>
  </w:num>
  <w:num w:numId="28">
    <w:abstractNumId w:val="24"/>
  </w:num>
  <w:num w:numId="29">
    <w:abstractNumId w:val="29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137A"/>
    <w:rsid w:val="00012B19"/>
    <w:rsid w:val="0002044D"/>
    <w:rsid w:val="0003451B"/>
    <w:rsid w:val="00036441"/>
    <w:rsid w:val="00067C90"/>
    <w:rsid w:val="00074965"/>
    <w:rsid w:val="000A6EA9"/>
    <w:rsid w:val="000D5472"/>
    <w:rsid w:val="000F2A1A"/>
    <w:rsid w:val="000F644E"/>
    <w:rsid w:val="00101067"/>
    <w:rsid w:val="00113F06"/>
    <w:rsid w:val="00114E6D"/>
    <w:rsid w:val="00180866"/>
    <w:rsid w:val="00191A7D"/>
    <w:rsid w:val="001B5077"/>
    <w:rsid w:val="001C2373"/>
    <w:rsid w:val="001D637E"/>
    <w:rsid w:val="001E5A95"/>
    <w:rsid w:val="001E7832"/>
    <w:rsid w:val="00210F29"/>
    <w:rsid w:val="0021336F"/>
    <w:rsid w:val="00226898"/>
    <w:rsid w:val="002278C3"/>
    <w:rsid w:val="00244BD8"/>
    <w:rsid w:val="00281721"/>
    <w:rsid w:val="00282A61"/>
    <w:rsid w:val="002A4D1A"/>
    <w:rsid w:val="002A6960"/>
    <w:rsid w:val="002B2756"/>
    <w:rsid w:val="002C0962"/>
    <w:rsid w:val="002C2044"/>
    <w:rsid w:val="002D513E"/>
    <w:rsid w:val="002D7439"/>
    <w:rsid w:val="002F4F55"/>
    <w:rsid w:val="003074D2"/>
    <w:rsid w:val="00316CBF"/>
    <w:rsid w:val="003204F1"/>
    <w:rsid w:val="003234CB"/>
    <w:rsid w:val="00332B6A"/>
    <w:rsid w:val="00372330"/>
    <w:rsid w:val="00374268"/>
    <w:rsid w:val="003800C0"/>
    <w:rsid w:val="00380C80"/>
    <w:rsid w:val="003820C2"/>
    <w:rsid w:val="003B5670"/>
    <w:rsid w:val="003B6BC0"/>
    <w:rsid w:val="00403CDC"/>
    <w:rsid w:val="0040761C"/>
    <w:rsid w:val="00442AD1"/>
    <w:rsid w:val="00443716"/>
    <w:rsid w:val="0044671F"/>
    <w:rsid w:val="004852D2"/>
    <w:rsid w:val="004B555C"/>
    <w:rsid w:val="004C0AF8"/>
    <w:rsid w:val="0050469E"/>
    <w:rsid w:val="00507618"/>
    <w:rsid w:val="00512B2C"/>
    <w:rsid w:val="005244C9"/>
    <w:rsid w:val="00526885"/>
    <w:rsid w:val="005352C1"/>
    <w:rsid w:val="005434F8"/>
    <w:rsid w:val="0057691A"/>
    <w:rsid w:val="00592F06"/>
    <w:rsid w:val="005A52FB"/>
    <w:rsid w:val="005B4144"/>
    <w:rsid w:val="005B6E94"/>
    <w:rsid w:val="005D34E2"/>
    <w:rsid w:val="005D7B40"/>
    <w:rsid w:val="005F55B3"/>
    <w:rsid w:val="005F5651"/>
    <w:rsid w:val="006229CA"/>
    <w:rsid w:val="006335B2"/>
    <w:rsid w:val="00636A4C"/>
    <w:rsid w:val="00642858"/>
    <w:rsid w:val="00667228"/>
    <w:rsid w:val="006711DB"/>
    <w:rsid w:val="00671324"/>
    <w:rsid w:val="00672299"/>
    <w:rsid w:val="00674063"/>
    <w:rsid w:val="006745A3"/>
    <w:rsid w:val="0068065A"/>
    <w:rsid w:val="006851AD"/>
    <w:rsid w:val="006D699B"/>
    <w:rsid w:val="006E0876"/>
    <w:rsid w:val="006E1A1C"/>
    <w:rsid w:val="006E26DE"/>
    <w:rsid w:val="006E3AAC"/>
    <w:rsid w:val="006E42AB"/>
    <w:rsid w:val="0070721A"/>
    <w:rsid w:val="00724EE4"/>
    <w:rsid w:val="0074325A"/>
    <w:rsid w:val="00747DE3"/>
    <w:rsid w:val="007512D2"/>
    <w:rsid w:val="00765C57"/>
    <w:rsid w:val="00766B29"/>
    <w:rsid w:val="00780A21"/>
    <w:rsid w:val="00796D44"/>
    <w:rsid w:val="007A6870"/>
    <w:rsid w:val="007B2BEC"/>
    <w:rsid w:val="007C01CD"/>
    <w:rsid w:val="007D55AF"/>
    <w:rsid w:val="007F2BBD"/>
    <w:rsid w:val="007F43C6"/>
    <w:rsid w:val="007F4415"/>
    <w:rsid w:val="007F6D98"/>
    <w:rsid w:val="00802BCC"/>
    <w:rsid w:val="00824D8E"/>
    <w:rsid w:val="008435EA"/>
    <w:rsid w:val="00857B0F"/>
    <w:rsid w:val="008609BE"/>
    <w:rsid w:val="00863C64"/>
    <w:rsid w:val="0087753C"/>
    <w:rsid w:val="008776FB"/>
    <w:rsid w:val="008C36E6"/>
    <w:rsid w:val="008E20FC"/>
    <w:rsid w:val="00923DA9"/>
    <w:rsid w:val="00926EDE"/>
    <w:rsid w:val="00940F04"/>
    <w:rsid w:val="00941911"/>
    <w:rsid w:val="0094643D"/>
    <w:rsid w:val="0096343B"/>
    <w:rsid w:val="00981B6C"/>
    <w:rsid w:val="009E38FB"/>
    <w:rsid w:val="009F4DE4"/>
    <w:rsid w:val="009F7070"/>
    <w:rsid w:val="00A070C9"/>
    <w:rsid w:val="00A1734D"/>
    <w:rsid w:val="00A31F17"/>
    <w:rsid w:val="00A32297"/>
    <w:rsid w:val="00A410AD"/>
    <w:rsid w:val="00A5041A"/>
    <w:rsid w:val="00A660BC"/>
    <w:rsid w:val="00A76719"/>
    <w:rsid w:val="00A93950"/>
    <w:rsid w:val="00B05BA8"/>
    <w:rsid w:val="00B1064E"/>
    <w:rsid w:val="00B27BFD"/>
    <w:rsid w:val="00B32B17"/>
    <w:rsid w:val="00B4654E"/>
    <w:rsid w:val="00B52E67"/>
    <w:rsid w:val="00B64676"/>
    <w:rsid w:val="00B714F4"/>
    <w:rsid w:val="00B80108"/>
    <w:rsid w:val="00B871CD"/>
    <w:rsid w:val="00BA0E6E"/>
    <w:rsid w:val="00BA6B01"/>
    <w:rsid w:val="00BC4FAA"/>
    <w:rsid w:val="00C03C02"/>
    <w:rsid w:val="00C12A1D"/>
    <w:rsid w:val="00C35B1D"/>
    <w:rsid w:val="00C6282C"/>
    <w:rsid w:val="00C6618F"/>
    <w:rsid w:val="00C9173B"/>
    <w:rsid w:val="00CA2AA3"/>
    <w:rsid w:val="00CC63F6"/>
    <w:rsid w:val="00CE016C"/>
    <w:rsid w:val="00CE1A59"/>
    <w:rsid w:val="00CE5B75"/>
    <w:rsid w:val="00D13083"/>
    <w:rsid w:val="00D37E89"/>
    <w:rsid w:val="00D451B6"/>
    <w:rsid w:val="00D4616E"/>
    <w:rsid w:val="00D56A9E"/>
    <w:rsid w:val="00D7283B"/>
    <w:rsid w:val="00D915FD"/>
    <w:rsid w:val="00DA1058"/>
    <w:rsid w:val="00DA59A1"/>
    <w:rsid w:val="00DB037B"/>
    <w:rsid w:val="00DB192C"/>
    <w:rsid w:val="00DE26A0"/>
    <w:rsid w:val="00DE7E73"/>
    <w:rsid w:val="00DF3F97"/>
    <w:rsid w:val="00E007C0"/>
    <w:rsid w:val="00E018AB"/>
    <w:rsid w:val="00E0685E"/>
    <w:rsid w:val="00E16B06"/>
    <w:rsid w:val="00E300A7"/>
    <w:rsid w:val="00E34C9D"/>
    <w:rsid w:val="00EB089F"/>
    <w:rsid w:val="00ED0A28"/>
    <w:rsid w:val="00EE332E"/>
    <w:rsid w:val="00F0039B"/>
    <w:rsid w:val="00F36331"/>
    <w:rsid w:val="00F46747"/>
    <w:rsid w:val="00F506CF"/>
    <w:rsid w:val="00F5699C"/>
    <w:rsid w:val="00F83549"/>
    <w:rsid w:val="00F9026E"/>
    <w:rsid w:val="00FB161B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DA59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B5670"/>
    <w:rPr>
      <w:color w:val="0000FF"/>
      <w:u w:val="single"/>
    </w:rPr>
  </w:style>
  <w:style w:type="character" w:customStyle="1" w:styleId="fontstyle01">
    <w:name w:val="fontstyle01"/>
    <w:basedOn w:val="Fuentedeprrafopredeter"/>
    <w:rsid w:val="006745A3"/>
    <w:rPr>
      <w:rFonts w:ascii="Calibri" w:hAnsi="Calibri" w:cs="Calibri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fontstyle21">
    <w:name w:val="fontstyle21"/>
    <w:basedOn w:val="Fuentedeprrafopredeter"/>
    <w:rsid w:val="006745A3"/>
    <w:rPr>
      <w:rFonts w:ascii="ArialMT" w:hAnsi="ArialMT" w:hint="default"/>
      <w:b w:val="0"/>
      <w:bCs w:val="0"/>
      <w:i w:val="0"/>
      <w:iCs w:val="0"/>
      <w:color w:val="1A0DAB"/>
      <w:sz w:val="22"/>
      <w:szCs w:val="22"/>
    </w:rPr>
  </w:style>
  <w:style w:type="character" w:customStyle="1" w:styleId="fontstyle31">
    <w:name w:val="fontstyle31"/>
    <w:basedOn w:val="Fuentedeprrafopredeter"/>
    <w:rsid w:val="006745A3"/>
    <w:rPr>
      <w:rFonts w:ascii="Calibri-Bold" w:hAnsi="Calibri-Bold" w:hint="default"/>
      <w:b/>
      <w:bCs/>
      <w:i w:val="0"/>
      <w:iCs w:val="0"/>
      <w:color w:val="37373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oz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2</cp:revision>
  <cp:lastPrinted>2020-03-26T18:18:00Z</cp:lastPrinted>
  <dcterms:created xsi:type="dcterms:W3CDTF">2020-06-25T15:04:00Z</dcterms:created>
  <dcterms:modified xsi:type="dcterms:W3CDTF">2020-06-25T15:04:00Z</dcterms:modified>
</cp:coreProperties>
</file>