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E" w:rsidRDefault="00981660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bookmarkStart w:id="0" w:name="_GoBack"/>
      <w:bookmarkEnd w:id="0"/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</w:t>
      </w:r>
    </w:p>
    <w:p w:rsidR="002B3DD5" w:rsidRDefault="00C7475E" w:rsidP="00981660">
      <w:pPr>
        <w:spacing w:after="0" w:line="240" w:lineRule="auto"/>
        <w:rPr>
          <w:rFonts w:ascii="Trebuchet MS" w:eastAsia="Times New Roman" w:hAnsi="Trebuchet MS" w:cs="Calibri"/>
          <w:b/>
          <w:u w:val="single"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</w:t>
      </w:r>
      <w:r w:rsidR="00981660">
        <w:rPr>
          <w:rFonts w:ascii="Trebuchet MS" w:eastAsia="Times New Roman" w:hAnsi="Trebuchet MS" w:cs="Calibri"/>
          <w:b/>
          <w:lang w:val="es-MX" w:eastAsia="es-MX"/>
        </w:rPr>
        <w:t xml:space="preserve"> </w:t>
      </w:r>
      <w:r w:rsidR="00981660" w:rsidRPr="00D90EFD">
        <w:rPr>
          <w:rFonts w:ascii="Trebuchet MS" w:eastAsia="Times New Roman" w:hAnsi="Trebuchet MS" w:cs="Calibri"/>
          <w:b/>
          <w:u w:val="single"/>
          <w:lang w:val="es-MX" w:eastAsia="es-MX"/>
        </w:rPr>
        <w:t>PAUTA</w:t>
      </w:r>
      <w:r w:rsidR="003E234A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DE EVALUACIÓN EDUCACIÓN </w:t>
      </w:r>
      <w:r w:rsidR="00A72A0A">
        <w:rPr>
          <w:rFonts w:ascii="Trebuchet MS" w:eastAsia="Times New Roman" w:hAnsi="Trebuchet MS" w:cs="Calibri"/>
          <w:b/>
          <w:u w:val="single"/>
          <w:lang w:val="es-MX" w:eastAsia="es-MX"/>
        </w:rPr>
        <w:t>MUSICAL</w:t>
      </w:r>
    </w:p>
    <w:p w:rsidR="00C11F72" w:rsidRPr="00C11F72" w:rsidRDefault="00C11F72" w:rsidP="00981660">
      <w:pPr>
        <w:spacing w:after="0" w:line="240" w:lineRule="auto"/>
        <w:rPr>
          <w:rFonts w:ascii="Trebuchet MS" w:eastAsia="Times New Roman" w:hAnsi="Trebuchet MS" w:cs="Calibri"/>
          <w:b/>
          <w:u w:val="single"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</w:t>
      </w:r>
      <w:r w:rsidR="003C448B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GUÍA N° 10 </w:t>
      </w:r>
      <w:proofErr w:type="gramStart"/>
      <w:r w:rsidR="003C448B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 </w:t>
      </w:r>
      <w:r w:rsidR="009F464C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(</w:t>
      </w:r>
      <w:proofErr w:type="gramEnd"/>
      <w:r w:rsidR="009F464C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8 al 12 junio)</w:t>
      </w:r>
    </w:p>
    <w:p w:rsidR="005D111C" w:rsidRDefault="005D111C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5D111C" w:rsidRDefault="005D111C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C7475E" w:rsidRPr="003B4EC0" w:rsidRDefault="00C7475E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092"/>
        <w:gridCol w:w="1668"/>
        <w:gridCol w:w="1875"/>
      </w:tblGrid>
      <w:tr w:rsidR="00274467" w:rsidRPr="00214AEA" w:rsidTr="00274467">
        <w:trPr>
          <w:trHeight w:val="100"/>
          <w:jc w:val="center"/>
        </w:trPr>
        <w:tc>
          <w:tcPr>
            <w:tcW w:w="3750" w:type="pct"/>
            <w:gridSpan w:val="3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274467" w:rsidRPr="00214AEA" w:rsidTr="00274467">
        <w:trPr>
          <w:trHeight w:val="374"/>
          <w:jc w:val="center"/>
        </w:trPr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74467" w:rsidRPr="00214AEA" w:rsidTr="00274467">
        <w:trPr>
          <w:trHeight w:val="125"/>
          <w:jc w:val="center"/>
        </w:trPr>
        <w:tc>
          <w:tcPr>
            <w:tcW w:w="1247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393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111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274467" w:rsidRPr="00214AEA" w:rsidTr="00274467">
        <w:trPr>
          <w:trHeight w:val="287"/>
          <w:jc w:val="center"/>
        </w:trPr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274467" w:rsidRPr="00C11F72" w:rsidRDefault="003C448B" w:rsidP="00C11F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Terceros</w:t>
            </w:r>
            <w:r w:rsidR="00274467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b</w:t>
            </w:r>
            <w:r w:rsidR="00274467" w:rsidRPr="00C11F72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ásicos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74467" w:rsidRPr="00214AEA" w:rsidTr="00274467">
        <w:trPr>
          <w:trHeight w:val="115"/>
          <w:jc w:val="center"/>
        </w:trPr>
        <w:tc>
          <w:tcPr>
            <w:tcW w:w="2640" w:type="pct"/>
            <w:gridSpan w:val="2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360" w:type="pct"/>
            <w:gridSpan w:val="2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274467" w:rsidRPr="00214AEA" w:rsidTr="00274467">
        <w:trPr>
          <w:trHeight w:val="374"/>
          <w:jc w:val="center"/>
        </w:trPr>
        <w:tc>
          <w:tcPr>
            <w:tcW w:w="2640" w:type="pct"/>
            <w:gridSpan w:val="2"/>
            <w:vAlign w:val="center"/>
          </w:tcPr>
          <w:p w:rsidR="00274467" w:rsidRDefault="003C448B" w:rsidP="0098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Tradición folclórica( Violeta Parra )</w:t>
            </w:r>
          </w:p>
          <w:p w:rsidR="00274467" w:rsidRPr="00214AEA" w:rsidRDefault="00274467" w:rsidP="00E50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pct"/>
            <w:gridSpan w:val="2"/>
            <w:vAlign w:val="center"/>
          </w:tcPr>
          <w:p w:rsidR="00274467" w:rsidRPr="00214AEA" w:rsidRDefault="00274467" w:rsidP="003C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</w:t>
            </w:r>
            <w:r w:rsidR="003C448B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Reconocer, clasificar.</w:t>
            </w:r>
          </w:p>
        </w:tc>
      </w:tr>
    </w:tbl>
    <w:p w:rsidR="00BF7FBB" w:rsidRDefault="0088165C" w:rsidP="00BF7FBB">
      <w:pPr>
        <w:tabs>
          <w:tab w:val="right" w:pos="10800"/>
        </w:tabs>
        <w:spacing w:after="0" w:line="240" w:lineRule="auto"/>
      </w:pPr>
      <w:r>
        <w:t xml:space="preserve">OBJETIVO: </w:t>
      </w:r>
      <w:r w:rsidR="003C448B">
        <w:t>Conocer vida y obra de Violeta Parra como parte importante de la tradición folclórica de nuestro país.</w:t>
      </w:r>
    </w:p>
    <w:p w:rsidR="0044045E" w:rsidRDefault="00BF7FBB" w:rsidP="007704D9">
      <w:pPr>
        <w:tabs>
          <w:tab w:val="right" w:pos="10800"/>
        </w:tabs>
        <w:spacing w:after="0" w:line="240" w:lineRule="auto"/>
      </w:pPr>
      <w:r>
        <w:t xml:space="preserve">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8"/>
        <w:gridCol w:w="1371"/>
        <w:gridCol w:w="1644"/>
      </w:tblGrid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E03685">
            <w:r>
              <w:t xml:space="preserve">                                                 INDICADOR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PJE. IDEAL         </w:t>
            </w:r>
          </w:p>
        </w:tc>
        <w:tc>
          <w:tcPr>
            <w:tcW w:w="1644" w:type="dxa"/>
          </w:tcPr>
          <w:p w:rsidR="0044045E" w:rsidRDefault="0044045E" w:rsidP="00E03685">
            <w:r>
              <w:t xml:space="preserve"> PJE. REAL</w:t>
            </w:r>
          </w:p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88165C">
            <w:r>
              <w:t xml:space="preserve"> </w:t>
            </w:r>
            <w:r w:rsidR="0088165C">
              <w:t xml:space="preserve">Responde las preguntas </w:t>
            </w:r>
            <w:r w:rsidR="003C448B">
              <w:t xml:space="preserve">del cuestionario </w:t>
            </w:r>
            <w:r w:rsidR="0088165C">
              <w:t>con respuesta larga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5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3C448B" w:rsidP="00DA0C0A">
            <w:r>
              <w:t>Realiza el trabajo siguiendo indicaciones.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</w:t>
            </w:r>
            <w:r w:rsidR="00C11F72">
              <w:t xml:space="preserve">       </w:t>
            </w:r>
            <w:r w:rsidR="003C448B">
              <w:t>5</w:t>
            </w:r>
            <w:r>
              <w:t xml:space="preserve">  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65"/>
        </w:trPr>
        <w:tc>
          <w:tcPr>
            <w:tcW w:w="7308" w:type="dxa"/>
          </w:tcPr>
          <w:p w:rsidR="0044045E" w:rsidRDefault="003C448B" w:rsidP="00E03685">
            <w:r>
              <w:t>Trabaja con todos los recortes solicitados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</w:t>
            </w:r>
            <w:r w:rsidR="003C448B">
              <w:t>3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3C448B" w:rsidP="003C448B">
            <w:r>
              <w:t>El trabajo fue realizado con atención a los detalles ( bien recortado, pegado)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</w:t>
            </w:r>
            <w:r w:rsidR="003C448B">
              <w:t>4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C11F72" w:rsidP="00E03685">
            <w:r>
              <w:t xml:space="preserve">                                 PUNTAJE TOTAL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</w:t>
            </w:r>
            <w:r w:rsidR="003C448B">
              <w:t>17</w:t>
            </w:r>
          </w:p>
        </w:tc>
        <w:tc>
          <w:tcPr>
            <w:tcW w:w="1644" w:type="dxa"/>
          </w:tcPr>
          <w:p w:rsidR="0044045E" w:rsidRDefault="0044045E" w:rsidP="00E03685"/>
        </w:tc>
      </w:tr>
    </w:tbl>
    <w:p w:rsidR="00015895" w:rsidRDefault="00015895" w:rsidP="007704D9">
      <w:pPr>
        <w:tabs>
          <w:tab w:val="right" w:pos="10800"/>
        </w:tabs>
        <w:spacing w:after="0" w:line="240" w:lineRule="auto"/>
      </w:pPr>
    </w:p>
    <w:p w:rsidR="007704D9" w:rsidRDefault="00C7475E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                                </w:t>
      </w:r>
    </w:p>
    <w:p w:rsidR="007704D9" w:rsidRDefault="007704D9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7704D9" w:rsidRDefault="007704D9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sectPr w:rsidR="007704D9" w:rsidSect="00A92B5A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46" w:rsidRDefault="009B1646" w:rsidP="004150AD">
      <w:pPr>
        <w:spacing w:after="0" w:line="240" w:lineRule="auto"/>
      </w:pPr>
      <w:r>
        <w:separator/>
      </w:r>
    </w:p>
  </w:endnote>
  <w:endnote w:type="continuationSeparator" w:id="0">
    <w:p w:rsidR="009B1646" w:rsidRDefault="009B1646" w:rsidP="0041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46" w:rsidRDefault="009B1646" w:rsidP="004150AD">
      <w:pPr>
        <w:spacing w:after="0" w:line="240" w:lineRule="auto"/>
      </w:pPr>
      <w:r>
        <w:separator/>
      </w:r>
    </w:p>
  </w:footnote>
  <w:footnote w:type="continuationSeparator" w:id="0">
    <w:p w:rsidR="009B1646" w:rsidRDefault="009B1646" w:rsidP="0041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72" w:rsidRDefault="00E50BB7" w:rsidP="003457EF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-97790</wp:posOffset>
          </wp:positionV>
          <wp:extent cx="361315" cy="427990"/>
          <wp:effectExtent l="0" t="0" r="63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San Fernando College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  <w:proofErr w:type="spellStart"/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V</w:t>
    </w:r>
    <w:r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>o</w:t>
    </w:r>
    <w:proofErr w:type="spellEnd"/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B</w:t>
    </w:r>
    <w:r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 xml:space="preserve">o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Jefe Dpto.</w:t>
    </w:r>
  </w:p>
  <w:p w:rsidR="00C11F72" w:rsidRDefault="0060387B" w:rsidP="00C11F72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Prof. Lía Avendaño Hernández</w:t>
    </w:r>
    <w:r w:rsidR="00E50BB7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</w:p>
  <w:p w:rsidR="00E50BB7" w:rsidRDefault="00E50BB7" w:rsidP="00C11F72">
    <w:pPr>
      <w:spacing w:after="0" w:line="240" w:lineRule="auto"/>
      <w:rPr>
        <w:sz w:val="20"/>
        <w:szCs w:val="20"/>
      </w:rPr>
    </w:pPr>
    <w:r>
      <w:rPr>
        <w:sz w:val="20"/>
        <w:szCs w:val="20"/>
        <w:lang w:val="es-ES_tradnl"/>
      </w:rPr>
      <w:t xml:space="preserve"> </w:t>
    </w:r>
    <w:r>
      <w:rPr>
        <w:sz w:val="20"/>
        <w:szCs w:val="20"/>
      </w:rPr>
      <w:t>Departamento de Música y Artes</w:t>
    </w:r>
  </w:p>
  <w:p w:rsidR="00C11F72" w:rsidRPr="00C11F72" w:rsidRDefault="00C11F72" w:rsidP="00C11F72">
    <w:pPr>
      <w:spacing w:after="0" w:line="240" w:lineRule="auto"/>
      <w:rPr>
        <w:sz w:val="20"/>
        <w:szCs w:val="20"/>
        <w:lang w:val="es-ES_tradnl"/>
      </w:rPr>
    </w:pPr>
    <w:r>
      <w:rPr>
        <w:sz w:val="20"/>
        <w:szCs w:val="20"/>
      </w:rPr>
      <w:t xml:space="preserve">                          </w:t>
    </w:r>
    <w:r w:rsidR="003C448B">
      <w:rPr>
        <w:sz w:val="20"/>
        <w:szCs w:val="20"/>
      </w:rPr>
      <w:t xml:space="preserve">Terceros </w:t>
    </w:r>
    <w:r w:rsidR="009F464C">
      <w:rPr>
        <w:sz w:val="20"/>
        <w:szCs w:val="20"/>
      </w:rPr>
      <w:t>Básicos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DE"/>
    <w:multiLevelType w:val="hybridMultilevel"/>
    <w:tmpl w:val="564AA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D36"/>
    <w:multiLevelType w:val="hybridMultilevel"/>
    <w:tmpl w:val="81D8D3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FAC"/>
    <w:multiLevelType w:val="hybridMultilevel"/>
    <w:tmpl w:val="77A20C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FE4"/>
    <w:multiLevelType w:val="hybridMultilevel"/>
    <w:tmpl w:val="FD4E55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872"/>
    <w:multiLevelType w:val="hybridMultilevel"/>
    <w:tmpl w:val="40FA2824"/>
    <w:lvl w:ilvl="0" w:tplc="30A492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0255"/>
    <w:multiLevelType w:val="hybridMultilevel"/>
    <w:tmpl w:val="296A4F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6EC7"/>
    <w:multiLevelType w:val="hybridMultilevel"/>
    <w:tmpl w:val="E9AC12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35953"/>
    <w:multiLevelType w:val="hybridMultilevel"/>
    <w:tmpl w:val="611E4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212BE"/>
    <w:multiLevelType w:val="hybridMultilevel"/>
    <w:tmpl w:val="4FC843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F3"/>
    <w:rsid w:val="00015895"/>
    <w:rsid w:val="000552AB"/>
    <w:rsid w:val="00076BFD"/>
    <w:rsid w:val="00095B30"/>
    <w:rsid w:val="000C63A4"/>
    <w:rsid w:val="000E12F8"/>
    <w:rsid w:val="000E533D"/>
    <w:rsid w:val="0012533A"/>
    <w:rsid w:val="0012646A"/>
    <w:rsid w:val="00151B57"/>
    <w:rsid w:val="00175A90"/>
    <w:rsid w:val="00187316"/>
    <w:rsid w:val="001A2139"/>
    <w:rsid w:val="001C08B0"/>
    <w:rsid w:val="001D2A00"/>
    <w:rsid w:val="002174A3"/>
    <w:rsid w:val="002204F4"/>
    <w:rsid w:val="0023022E"/>
    <w:rsid w:val="00274467"/>
    <w:rsid w:val="002B3DD5"/>
    <w:rsid w:val="002C41F5"/>
    <w:rsid w:val="002C6C98"/>
    <w:rsid w:val="002D356F"/>
    <w:rsid w:val="002F0684"/>
    <w:rsid w:val="0030224F"/>
    <w:rsid w:val="00330637"/>
    <w:rsid w:val="003457EF"/>
    <w:rsid w:val="0035200D"/>
    <w:rsid w:val="0035310D"/>
    <w:rsid w:val="003624C1"/>
    <w:rsid w:val="003740CC"/>
    <w:rsid w:val="003A2D15"/>
    <w:rsid w:val="003A339E"/>
    <w:rsid w:val="003C448B"/>
    <w:rsid w:val="003C6787"/>
    <w:rsid w:val="003D1995"/>
    <w:rsid w:val="003D5325"/>
    <w:rsid w:val="003E00F3"/>
    <w:rsid w:val="003E234A"/>
    <w:rsid w:val="004006AE"/>
    <w:rsid w:val="00414B0B"/>
    <w:rsid w:val="004150AD"/>
    <w:rsid w:val="0044045E"/>
    <w:rsid w:val="00452DBB"/>
    <w:rsid w:val="004A4B2D"/>
    <w:rsid w:val="004E31BC"/>
    <w:rsid w:val="004E3E73"/>
    <w:rsid w:val="0050406B"/>
    <w:rsid w:val="00590800"/>
    <w:rsid w:val="005A7E65"/>
    <w:rsid w:val="005D111C"/>
    <w:rsid w:val="0060387B"/>
    <w:rsid w:val="006040F2"/>
    <w:rsid w:val="00676853"/>
    <w:rsid w:val="00696CA5"/>
    <w:rsid w:val="00701450"/>
    <w:rsid w:val="00722723"/>
    <w:rsid w:val="007235D6"/>
    <w:rsid w:val="0074146B"/>
    <w:rsid w:val="00744369"/>
    <w:rsid w:val="007704D9"/>
    <w:rsid w:val="007706BC"/>
    <w:rsid w:val="00780093"/>
    <w:rsid w:val="007A2F87"/>
    <w:rsid w:val="007B07E5"/>
    <w:rsid w:val="007F1362"/>
    <w:rsid w:val="0084243C"/>
    <w:rsid w:val="00851808"/>
    <w:rsid w:val="00872927"/>
    <w:rsid w:val="00872B44"/>
    <w:rsid w:val="0088165C"/>
    <w:rsid w:val="008A2AB6"/>
    <w:rsid w:val="008C1F77"/>
    <w:rsid w:val="008C7A48"/>
    <w:rsid w:val="008E50F3"/>
    <w:rsid w:val="008F05A9"/>
    <w:rsid w:val="008F6A08"/>
    <w:rsid w:val="009318FC"/>
    <w:rsid w:val="00976C06"/>
    <w:rsid w:val="00981660"/>
    <w:rsid w:val="009B1646"/>
    <w:rsid w:val="009C7E8E"/>
    <w:rsid w:val="009E0CB2"/>
    <w:rsid w:val="009E5ACC"/>
    <w:rsid w:val="009E65A6"/>
    <w:rsid w:val="009F464C"/>
    <w:rsid w:val="00A45FAC"/>
    <w:rsid w:val="00A53A28"/>
    <w:rsid w:val="00A53F84"/>
    <w:rsid w:val="00A62409"/>
    <w:rsid w:val="00A72A0A"/>
    <w:rsid w:val="00A847B1"/>
    <w:rsid w:val="00A92B5A"/>
    <w:rsid w:val="00A9344E"/>
    <w:rsid w:val="00AC586B"/>
    <w:rsid w:val="00AC7F76"/>
    <w:rsid w:val="00AD0C86"/>
    <w:rsid w:val="00AD182B"/>
    <w:rsid w:val="00B63B90"/>
    <w:rsid w:val="00B66E51"/>
    <w:rsid w:val="00B87764"/>
    <w:rsid w:val="00BA217E"/>
    <w:rsid w:val="00BC3F84"/>
    <w:rsid w:val="00BC7520"/>
    <w:rsid w:val="00BF3DC6"/>
    <w:rsid w:val="00BF7FBB"/>
    <w:rsid w:val="00C0391D"/>
    <w:rsid w:val="00C03C8A"/>
    <w:rsid w:val="00C11F72"/>
    <w:rsid w:val="00C21301"/>
    <w:rsid w:val="00C43886"/>
    <w:rsid w:val="00C66C95"/>
    <w:rsid w:val="00C7475E"/>
    <w:rsid w:val="00CD03A5"/>
    <w:rsid w:val="00CD6B27"/>
    <w:rsid w:val="00CD706B"/>
    <w:rsid w:val="00CE20AD"/>
    <w:rsid w:val="00CE6D18"/>
    <w:rsid w:val="00D00B7B"/>
    <w:rsid w:val="00D42BF3"/>
    <w:rsid w:val="00D90EFD"/>
    <w:rsid w:val="00DA0C0A"/>
    <w:rsid w:val="00DC352B"/>
    <w:rsid w:val="00DC723C"/>
    <w:rsid w:val="00DD3EAF"/>
    <w:rsid w:val="00E17030"/>
    <w:rsid w:val="00E2484C"/>
    <w:rsid w:val="00E41258"/>
    <w:rsid w:val="00E50BB7"/>
    <w:rsid w:val="00E86FC0"/>
    <w:rsid w:val="00EA7F16"/>
    <w:rsid w:val="00ED129D"/>
    <w:rsid w:val="00F01632"/>
    <w:rsid w:val="00F2415D"/>
    <w:rsid w:val="00F37A7D"/>
    <w:rsid w:val="00F56394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E9FD3-3A83-48B9-8F48-444C1F7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8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0AD"/>
  </w:style>
  <w:style w:type="paragraph" w:styleId="Piedepgina">
    <w:name w:val="footer"/>
    <w:basedOn w:val="Normal"/>
    <w:link w:val="PiedepginaCar"/>
    <w:uiPriority w:val="99"/>
    <w:unhideWhenUsed/>
    <w:rsid w:val="00415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0AD"/>
  </w:style>
  <w:style w:type="table" w:styleId="Tablaconcuadrcula">
    <w:name w:val="Table Grid"/>
    <w:basedOn w:val="Tablanormal"/>
    <w:uiPriority w:val="59"/>
    <w:rsid w:val="00A9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Enlaces</dc:creator>
  <cp:lastModifiedBy>hp sfc</cp:lastModifiedBy>
  <cp:revision>2</cp:revision>
  <cp:lastPrinted>2019-07-22T01:24:00Z</cp:lastPrinted>
  <dcterms:created xsi:type="dcterms:W3CDTF">2020-06-08T17:34:00Z</dcterms:created>
  <dcterms:modified xsi:type="dcterms:W3CDTF">2020-06-08T17:34:00Z</dcterms:modified>
</cp:coreProperties>
</file>