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5F" w:rsidRPr="006A1C5F" w:rsidRDefault="006A1C5F" w:rsidP="006A1C5F">
      <w:bookmarkStart w:id="0" w:name="_GoBack"/>
      <w:bookmarkEnd w:id="0"/>
    </w:p>
    <w:p w:rsidR="006A1C5F" w:rsidRPr="006A1C5F" w:rsidRDefault="006A1C5F" w:rsidP="006A1C5F">
      <w:pPr>
        <w:spacing w:after="0" w:line="240" w:lineRule="auto"/>
        <w:rPr>
          <w:rFonts w:ascii="Trebuchet MS" w:hAnsi="Trebuchet MS" w:cs="Calibri"/>
          <w:sz w:val="16"/>
          <w:szCs w:val="16"/>
          <w:lang w:val="es-ES_tradnl" w:eastAsia="es-MX"/>
        </w:rPr>
      </w:pPr>
      <w:bookmarkStart w:id="1" w:name="_Hlk2765663"/>
      <w:bookmarkEnd w:id="1"/>
      <w:r w:rsidRPr="006A1C5F">
        <w:rPr>
          <w:noProof/>
        </w:rPr>
        <w:drawing>
          <wp:anchor distT="0" distB="0" distL="114300" distR="114300" simplePos="0" relativeHeight="251659264" behindDoc="0" locked="0" layoutInCell="1" allowOverlap="1" wp14:anchorId="07E849DE" wp14:editId="75666C43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61315" cy="427990"/>
            <wp:effectExtent l="0" t="0" r="635" b="0"/>
            <wp:wrapSquare wrapText="bothSides"/>
            <wp:docPr id="5" name="Imagen 5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C5F">
        <w:rPr>
          <w:rFonts w:ascii="Trebuchet MS" w:hAnsi="Trebuchet MS" w:cs="Calibri"/>
          <w:sz w:val="16"/>
          <w:szCs w:val="16"/>
          <w:lang w:val="es-ES_tradnl" w:eastAsia="es-MX"/>
        </w:rPr>
        <w:t>San Fernando College</w:t>
      </w:r>
      <w:r w:rsidRPr="006A1C5F">
        <w:rPr>
          <w:rFonts w:ascii="Trebuchet MS" w:hAnsi="Trebuchet MS" w:cs="Calibri"/>
          <w:sz w:val="16"/>
          <w:szCs w:val="16"/>
          <w:lang w:val="es-ES_tradnl" w:eastAsia="es-MX"/>
        </w:rPr>
        <w:tab/>
      </w:r>
      <w:r w:rsidRPr="006A1C5F">
        <w:rPr>
          <w:rFonts w:ascii="Trebuchet MS" w:hAnsi="Trebuchet MS" w:cs="Calibri"/>
          <w:sz w:val="16"/>
          <w:szCs w:val="16"/>
          <w:lang w:val="es-ES_tradnl" w:eastAsia="es-MX"/>
        </w:rPr>
        <w:tab/>
      </w:r>
      <w:r w:rsidRPr="006A1C5F">
        <w:rPr>
          <w:rFonts w:ascii="Trebuchet MS" w:hAnsi="Trebuchet MS" w:cs="Calibri"/>
          <w:sz w:val="16"/>
          <w:szCs w:val="16"/>
          <w:lang w:val="es-ES_tradnl" w:eastAsia="es-MX"/>
        </w:rPr>
        <w:tab/>
      </w:r>
      <w:r w:rsidRPr="006A1C5F">
        <w:rPr>
          <w:rFonts w:ascii="Trebuchet MS" w:hAnsi="Trebuchet MS" w:cs="Calibri"/>
          <w:sz w:val="16"/>
          <w:szCs w:val="16"/>
          <w:lang w:val="es-ES_tradnl" w:eastAsia="es-MX"/>
        </w:rPr>
        <w:tab/>
      </w:r>
      <w:r w:rsidRPr="006A1C5F">
        <w:rPr>
          <w:rFonts w:ascii="Trebuchet MS" w:hAnsi="Trebuchet MS" w:cs="Calibri"/>
          <w:sz w:val="16"/>
          <w:szCs w:val="16"/>
          <w:lang w:val="es-ES_tradnl" w:eastAsia="es-MX"/>
        </w:rPr>
        <w:tab/>
        <w:t xml:space="preserve">  V</w:t>
      </w:r>
      <w:r w:rsidRPr="006A1C5F">
        <w:rPr>
          <w:rFonts w:ascii="Trebuchet MS" w:hAnsi="Trebuchet MS" w:cs="Calibri"/>
          <w:sz w:val="16"/>
          <w:szCs w:val="16"/>
          <w:vertAlign w:val="subscript"/>
          <w:lang w:val="es-ES_tradnl" w:eastAsia="es-MX"/>
        </w:rPr>
        <w:t>o</w:t>
      </w:r>
      <w:r w:rsidRPr="006A1C5F">
        <w:rPr>
          <w:rFonts w:ascii="Trebuchet MS" w:hAnsi="Trebuchet MS" w:cs="Calibri"/>
          <w:sz w:val="16"/>
          <w:szCs w:val="16"/>
          <w:lang w:val="es-ES_tradnl" w:eastAsia="es-MX"/>
        </w:rPr>
        <w:t xml:space="preserve"> B</w:t>
      </w:r>
      <w:r w:rsidRPr="006A1C5F">
        <w:rPr>
          <w:rFonts w:ascii="Trebuchet MS" w:hAnsi="Trebuchet MS" w:cs="Calibri"/>
          <w:sz w:val="16"/>
          <w:szCs w:val="16"/>
          <w:vertAlign w:val="subscript"/>
          <w:lang w:val="es-ES_tradnl" w:eastAsia="es-MX"/>
        </w:rPr>
        <w:t xml:space="preserve">o </w:t>
      </w:r>
      <w:r w:rsidRPr="006A1C5F">
        <w:rPr>
          <w:rFonts w:ascii="Trebuchet MS" w:hAnsi="Trebuchet MS" w:cs="Calibri"/>
          <w:sz w:val="16"/>
          <w:szCs w:val="16"/>
          <w:lang w:val="es-ES_tradnl" w:eastAsia="es-MX"/>
        </w:rPr>
        <w:t xml:space="preserve"> Jefe D </w:t>
      </w:r>
    </w:p>
    <w:p w:rsidR="006A1C5F" w:rsidRPr="006A1C5F" w:rsidRDefault="006A1C5F" w:rsidP="006A1C5F">
      <w:pPr>
        <w:spacing w:after="0" w:line="240" w:lineRule="auto"/>
        <w:rPr>
          <w:rFonts w:ascii="Trebuchet MS" w:hAnsi="Trebuchet MS" w:cs="Calibri"/>
          <w:sz w:val="16"/>
          <w:szCs w:val="16"/>
          <w:lang w:val="es-MX" w:eastAsia="es-MX"/>
        </w:rPr>
      </w:pPr>
      <w:r w:rsidRPr="006A1C5F">
        <w:rPr>
          <w:rFonts w:ascii="Trebuchet MS" w:hAnsi="Trebuchet MS" w:cs="Calibri"/>
          <w:sz w:val="16"/>
          <w:szCs w:val="16"/>
          <w:lang w:val="es-MX" w:eastAsia="es-MX"/>
        </w:rPr>
        <w:t>Departamento de Ingles</w:t>
      </w:r>
    </w:p>
    <w:p w:rsidR="006A1C5F" w:rsidRPr="006A1C5F" w:rsidRDefault="006A1C5F" w:rsidP="006A1C5F">
      <w:pPr>
        <w:spacing w:after="0" w:line="240" w:lineRule="auto"/>
        <w:jc w:val="center"/>
        <w:rPr>
          <w:rFonts w:ascii="Bookman Old Style" w:hAnsi="Bookman Old Style" w:cs="Calibri"/>
          <w:b/>
          <w:lang w:val="en-US" w:eastAsia="es-MX"/>
        </w:rPr>
      </w:pPr>
    </w:p>
    <w:p w:rsidR="006A1C5F" w:rsidRPr="006A1C5F" w:rsidRDefault="006A1C5F" w:rsidP="006A1C5F">
      <w:pPr>
        <w:spacing w:after="0" w:line="240" w:lineRule="auto"/>
        <w:jc w:val="center"/>
        <w:rPr>
          <w:rFonts w:ascii="Bookman Old Style" w:hAnsi="Bookman Old Style" w:cs="Calibri"/>
          <w:b/>
          <w:lang w:val="en-US" w:eastAsia="es-MX"/>
        </w:rPr>
      </w:pPr>
      <w:r w:rsidRPr="006A1C5F">
        <w:rPr>
          <w:rFonts w:ascii="Bookman Old Style" w:hAnsi="Bookman Old Style" w:cs="Calibri"/>
          <w:b/>
          <w:lang w:val="en-US" w:eastAsia="es-MX"/>
        </w:rPr>
        <w:t xml:space="preserve">Guía # </w:t>
      </w:r>
      <w:r>
        <w:rPr>
          <w:rFonts w:ascii="Bookman Old Style" w:hAnsi="Bookman Old Style" w:cs="Calibri"/>
          <w:b/>
          <w:lang w:val="en-US" w:eastAsia="es-MX"/>
        </w:rPr>
        <w:t>5</w:t>
      </w:r>
      <w:r w:rsidRPr="006A1C5F">
        <w:rPr>
          <w:rFonts w:ascii="Bookman Old Style" w:hAnsi="Bookman Old Style" w:cs="Calibri"/>
          <w:b/>
          <w:lang w:val="en-US" w:eastAsia="es-MX"/>
        </w:rPr>
        <w:t xml:space="preserve"> . Corrección Unidad 5 y repaso contenidos previos.</w:t>
      </w:r>
    </w:p>
    <w:p w:rsidR="006A1C5F" w:rsidRPr="006A1C5F" w:rsidRDefault="006A1C5F" w:rsidP="006A1C5F">
      <w:pPr>
        <w:spacing w:after="0" w:line="240" w:lineRule="auto"/>
        <w:jc w:val="center"/>
        <w:rPr>
          <w:rFonts w:ascii="Bookman Old Style" w:hAnsi="Bookman Old Style" w:cs="Calibri"/>
          <w:b/>
          <w:lang w:val="en-US" w:eastAsia="es-MX"/>
        </w:rPr>
      </w:pPr>
      <w:r w:rsidRPr="006A1C5F">
        <w:rPr>
          <w:rFonts w:ascii="Bookman Old Style" w:hAnsi="Bookman Old Style" w:cs="Calibri"/>
          <w:b/>
          <w:lang w:val="en-US" w:eastAsia="es-MX"/>
        </w:rPr>
        <w:t xml:space="preserve"> Libro Move Beyond 3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1886"/>
        <w:gridCol w:w="2624"/>
        <w:gridCol w:w="63"/>
      </w:tblGrid>
      <w:tr w:rsidR="006A1C5F" w:rsidRPr="006A1C5F" w:rsidTr="0064609A">
        <w:trPr>
          <w:gridAfter w:val="1"/>
          <w:wAfter w:w="37" w:type="pct"/>
          <w:trHeight w:val="98"/>
        </w:trPr>
        <w:tc>
          <w:tcPr>
            <w:tcW w:w="3423" w:type="pct"/>
            <w:gridSpan w:val="2"/>
            <w:shd w:val="clear" w:color="auto" w:fill="F2F2F2"/>
            <w:vAlign w:val="center"/>
          </w:tcPr>
          <w:p w:rsidR="006A1C5F" w:rsidRPr="006A1C5F" w:rsidRDefault="006A1C5F" w:rsidP="006A1C5F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 w:rsidRPr="006A1C5F"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540" w:type="pct"/>
            <w:shd w:val="clear" w:color="auto" w:fill="F2F2F2"/>
          </w:tcPr>
          <w:p w:rsidR="006A1C5F" w:rsidRPr="006A1C5F" w:rsidRDefault="006A1C5F" w:rsidP="006A1C5F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 w:rsidRPr="006A1C5F"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 xml:space="preserve">Curso </w:t>
            </w:r>
          </w:p>
        </w:tc>
      </w:tr>
      <w:tr w:rsidR="006A1C5F" w:rsidRPr="006A1C5F" w:rsidTr="0064609A">
        <w:trPr>
          <w:gridAfter w:val="1"/>
          <w:wAfter w:w="37" w:type="pct"/>
          <w:trHeight w:val="370"/>
        </w:trPr>
        <w:tc>
          <w:tcPr>
            <w:tcW w:w="3423" w:type="pct"/>
            <w:gridSpan w:val="2"/>
            <w:vAlign w:val="center"/>
          </w:tcPr>
          <w:p w:rsidR="006A1C5F" w:rsidRPr="006A1C5F" w:rsidRDefault="006A1C5F" w:rsidP="006A1C5F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540" w:type="pct"/>
          </w:tcPr>
          <w:p w:rsidR="006A1C5F" w:rsidRPr="006A1C5F" w:rsidRDefault="006A1C5F" w:rsidP="006A1C5F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</w:pPr>
            <w:r w:rsidRPr="006A1C5F"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  <w:t xml:space="preserve">8vo básico A-B-C             </w:t>
            </w:r>
          </w:p>
        </w:tc>
      </w:tr>
      <w:tr w:rsidR="006A1C5F" w:rsidRPr="006A1C5F" w:rsidTr="0064609A">
        <w:trPr>
          <w:trHeight w:val="113"/>
        </w:trPr>
        <w:tc>
          <w:tcPr>
            <w:tcW w:w="2316" w:type="pct"/>
            <w:shd w:val="clear" w:color="auto" w:fill="F2F2F2"/>
            <w:vAlign w:val="center"/>
          </w:tcPr>
          <w:p w:rsidR="006A1C5F" w:rsidRPr="006A1C5F" w:rsidRDefault="006A1C5F" w:rsidP="006A1C5F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 w:rsidRPr="006A1C5F"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6A1C5F" w:rsidRPr="006A1C5F" w:rsidRDefault="006A1C5F" w:rsidP="006A1C5F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 w:rsidRPr="006A1C5F"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1577" w:type="pct"/>
            <w:gridSpan w:val="2"/>
            <w:shd w:val="clear" w:color="auto" w:fill="F2F2F2"/>
          </w:tcPr>
          <w:p w:rsidR="006A1C5F" w:rsidRPr="006A1C5F" w:rsidRDefault="006A1C5F" w:rsidP="006A1C5F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 w:rsidRPr="006A1C5F"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Objetivos de Aprendizaje</w:t>
            </w:r>
          </w:p>
        </w:tc>
      </w:tr>
      <w:tr w:rsidR="006A1C5F" w:rsidRPr="006A1C5F" w:rsidTr="0064609A">
        <w:trPr>
          <w:trHeight w:val="2775"/>
        </w:trPr>
        <w:tc>
          <w:tcPr>
            <w:tcW w:w="2316" w:type="pct"/>
            <w:vAlign w:val="center"/>
          </w:tcPr>
          <w:p w:rsidR="006A1C5F" w:rsidRPr="006A1C5F" w:rsidRDefault="006A1C5F" w:rsidP="006A1C5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s-MX"/>
              </w:rPr>
            </w:pPr>
            <w:r w:rsidRPr="006A1C5F">
              <w:rPr>
                <w:rFonts w:ascii="Bookman Old Style" w:hAnsi="Bookman Old Style" w:cs="Arial"/>
                <w:b/>
                <w:sz w:val="20"/>
                <w:szCs w:val="20"/>
                <w:lang w:eastAsia="es-MX"/>
              </w:rPr>
              <w:t>Vocabulario</w:t>
            </w:r>
            <w:r w:rsidRPr="006A1C5F">
              <w:rPr>
                <w:rFonts w:ascii="Bookman Old Style" w:hAnsi="Bookman Old Style" w:cs="Arial"/>
                <w:sz w:val="20"/>
                <w:szCs w:val="20"/>
                <w:lang w:eastAsia="es-MX"/>
              </w:rPr>
              <w:t>: adjetivos de personalidad, países, nacionalidades e idiomas , vida salvaje, familia, tecnología, aplicaciones</w:t>
            </w:r>
          </w:p>
          <w:p w:rsidR="006A1C5F" w:rsidRPr="006A1C5F" w:rsidRDefault="006A1C5F" w:rsidP="006A1C5F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val="en-US" w:eastAsia="es-MX"/>
              </w:rPr>
            </w:pPr>
          </w:p>
          <w:p w:rsidR="006A1C5F" w:rsidRPr="006A1C5F" w:rsidRDefault="006A1C5F" w:rsidP="006A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6A1C5F">
              <w:rPr>
                <w:rFonts w:ascii="Bookman Old Style" w:eastAsia="Times New Roman" w:hAnsi="Bookman Old Style" w:cs="Arial"/>
                <w:b/>
                <w:sz w:val="20"/>
                <w:szCs w:val="20"/>
                <w:lang w:val="en-US" w:eastAsia="es-MX"/>
              </w:rPr>
              <w:t>Gramática:</w:t>
            </w:r>
            <w:r w:rsidRPr="006A1C5F">
              <w:rPr>
                <w:rFonts w:ascii="Bookman Old Style" w:eastAsia="Times New Roman" w:hAnsi="Bookman Old Style" w:cs="Arial"/>
                <w:sz w:val="20"/>
                <w:szCs w:val="20"/>
                <w:lang w:val="en-US" w:eastAsia="es-MX"/>
              </w:rPr>
              <w:t xml:space="preserve"> </w:t>
            </w:r>
            <w:r w:rsidRPr="006A1C5F">
              <w:rPr>
                <w:rFonts w:ascii="Bookman Old Style" w:hAnsi="Bookman Old Style" w:cs="Arial"/>
                <w:sz w:val="20"/>
                <w:szCs w:val="20"/>
                <w:lang w:eastAsia="es-MX"/>
              </w:rPr>
              <w:t>adjetivos con preposiciones  prepositions+ ing form, going to + verbo base, and/too/also,</w:t>
            </w:r>
          </w:p>
        </w:tc>
        <w:tc>
          <w:tcPr>
            <w:tcW w:w="1107" w:type="pct"/>
            <w:vAlign w:val="center"/>
          </w:tcPr>
          <w:p w:rsidR="006A1C5F" w:rsidRPr="006A1C5F" w:rsidRDefault="006A1C5F" w:rsidP="006A1C5F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</w:pPr>
            <w:r w:rsidRPr="006A1C5F"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  <w:t>Recordar-identificar- Comprender- escribir</w:t>
            </w:r>
          </w:p>
        </w:tc>
        <w:tc>
          <w:tcPr>
            <w:tcW w:w="1577" w:type="pct"/>
            <w:gridSpan w:val="2"/>
          </w:tcPr>
          <w:p w:rsidR="006A1C5F" w:rsidRPr="006A1C5F" w:rsidRDefault="006A1C5F" w:rsidP="006A1C5F">
            <w:pPr>
              <w:spacing w:after="0" w:line="240" w:lineRule="auto"/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  <w:p w:rsidR="006A1C5F" w:rsidRPr="006A1C5F" w:rsidRDefault="006A1C5F" w:rsidP="006A1C5F">
            <w:pPr>
              <w:spacing w:after="0" w:line="240" w:lineRule="auto"/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6A1C5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-Leer y demostrar comprensión de ideas generales acerca de temas variados</w:t>
            </w:r>
          </w:p>
          <w:p w:rsidR="006A1C5F" w:rsidRPr="006A1C5F" w:rsidRDefault="006A1C5F" w:rsidP="006A1C5F">
            <w:pPr>
              <w:spacing w:after="0" w:line="240" w:lineRule="auto"/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  <w:p w:rsidR="006A1C5F" w:rsidRPr="006A1C5F" w:rsidRDefault="006A1C5F" w:rsidP="006A1C5F">
            <w:pPr>
              <w:spacing w:after="200" w:line="276" w:lineRule="auto"/>
              <w:jc w:val="both"/>
              <w:rPr>
                <w:rFonts w:ascii="Bookman Old Style" w:hAnsi="Bookman Old Style" w:cstheme="minorHAnsi"/>
                <w:color w:val="4D4D4D"/>
                <w:sz w:val="20"/>
                <w:szCs w:val="20"/>
                <w:shd w:val="clear" w:color="auto" w:fill="FFFFFF"/>
              </w:rPr>
            </w:pPr>
            <w:r w:rsidRPr="006A1C5F">
              <w:rPr>
                <w:rFonts w:ascii="Bookman Old Style" w:hAnsi="Bookman Old Style" w:cstheme="minorHAnsi"/>
                <w:color w:val="4D4D4D"/>
                <w:sz w:val="20"/>
                <w:szCs w:val="20"/>
                <w:shd w:val="clear" w:color="auto" w:fill="FFFFFF"/>
              </w:rPr>
              <w:t xml:space="preserve">-Escribir información acerca de experiencias personales     </w:t>
            </w:r>
          </w:p>
          <w:p w:rsidR="006A1C5F" w:rsidRPr="006A1C5F" w:rsidRDefault="006A1C5F" w:rsidP="006A1C5F">
            <w:pPr>
              <w:spacing w:after="200" w:line="276" w:lineRule="auto"/>
              <w:jc w:val="both"/>
              <w:rPr>
                <w:rFonts w:ascii="Bookman Old Style" w:hAnsi="Bookman Old Style" w:cstheme="minorHAnsi"/>
                <w:color w:val="4D4D4D"/>
                <w:sz w:val="20"/>
                <w:szCs w:val="20"/>
                <w:shd w:val="clear" w:color="auto" w:fill="FFFFFF"/>
              </w:rPr>
            </w:pPr>
            <w:r w:rsidRPr="006A1C5F">
              <w:rPr>
                <w:rFonts w:ascii="Bookman Old Style" w:hAnsi="Bookman Old Style" w:cstheme="minorHAnsi"/>
                <w:color w:val="4D4D4D"/>
                <w:sz w:val="20"/>
                <w:szCs w:val="20"/>
                <w:shd w:val="clear" w:color="auto" w:fill="FFFFFF"/>
              </w:rPr>
              <w:t>-Demostrar conocimiento y uso del inglés en un texto escrito</w:t>
            </w:r>
            <w:r w:rsidRPr="006A1C5F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A1C5F" w:rsidRPr="006A1C5F" w:rsidTr="0064609A">
        <w:trPr>
          <w:trHeight w:val="699"/>
        </w:trPr>
        <w:tc>
          <w:tcPr>
            <w:tcW w:w="8495" w:type="dxa"/>
          </w:tcPr>
          <w:p w:rsidR="006A1C5F" w:rsidRPr="006A1C5F" w:rsidRDefault="006A1C5F" w:rsidP="006A1C5F">
            <w:pPr>
              <w:spacing w:after="200" w:line="276" w:lineRule="auto"/>
              <w:rPr>
                <w:rFonts w:eastAsiaTheme="minorHAnsi" w:cstheme="minorBidi"/>
                <w:sz w:val="24"/>
                <w:szCs w:val="28"/>
                <w:lang w:eastAsia="en-US"/>
              </w:rPr>
            </w:pPr>
            <w:r w:rsidRPr="006A1C5F">
              <w:rPr>
                <w:rFonts w:eastAsiaTheme="minorHAnsi" w:cstheme="minorBidi"/>
                <w:sz w:val="24"/>
                <w:szCs w:val="28"/>
                <w:lang w:eastAsia="en-US"/>
              </w:rPr>
              <w:t>Remember:                     Estimado estudiante :</w:t>
            </w:r>
          </w:p>
          <w:p w:rsidR="006A1C5F" w:rsidRPr="006A1C5F" w:rsidRDefault="006A1C5F" w:rsidP="006A1C5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8"/>
              </w:rPr>
            </w:pPr>
            <w:r w:rsidRPr="006A1C5F">
              <w:rPr>
                <w:sz w:val="24"/>
                <w:szCs w:val="28"/>
              </w:rPr>
              <w:t>Recuerda que cada año dejamos las últimas unidades del libro para ser trabajadas durante el año siguiente.</w:t>
            </w:r>
          </w:p>
          <w:p w:rsidR="006A1C5F" w:rsidRPr="006A1C5F" w:rsidRDefault="006A1C5F" w:rsidP="006A1C5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8"/>
              </w:rPr>
            </w:pPr>
            <w:r w:rsidRPr="006A1C5F">
              <w:rPr>
                <w:sz w:val="24"/>
                <w:szCs w:val="28"/>
              </w:rPr>
              <w:t>Las actividades deben ser desarrolladas en el workbook.</w:t>
            </w:r>
          </w:p>
          <w:p w:rsidR="006A1C5F" w:rsidRPr="006A1C5F" w:rsidRDefault="006A1C5F" w:rsidP="006A1C5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8"/>
              </w:rPr>
            </w:pPr>
            <w:r w:rsidRPr="006A1C5F">
              <w:rPr>
                <w:sz w:val="24"/>
                <w:szCs w:val="28"/>
              </w:rPr>
              <w:t>Todas las actividades de ésta guía están en las unidades 1-5 . (Libro Move Beyond 3), si no tienes el libro, puedes pedirle a algún compañero que te envíe fotos de las páginas a trabajar.</w:t>
            </w:r>
          </w:p>
          <w:p w:rsidR="006A1C5F" w:rsidRPr="006A1C5F" w:rsidRDefault="006A1C5F" w:rsidP="006A1C5F">
            <w:pPr>
              <w:keepNext/>
              <w:keepLines/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</w:rPr>
            </w:pPr>
            <w:r w:rsidRPr="006A1C5F">
              <w:rPr>
                <w:rFonts w:asciiTheme="majorHAnsi" w:eastAsiaTheme="majorEastAsia" w:hAnsiTheme="majorHAnsi" w:cstheme="majorBidi"/>
                <w:sz w:val="24"/>
                <w:szCs w:val="28"/>
              </w:rPr>
              <w:t>Puedes complementar la información en google o ver videos en youtube escribiendo</w:t>
            </w:r>
            <w:r w:rsidRPr="006A1C5F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8"/>
              </w:rPr>
              <w:t xml:space="preserve">:  </w:t>
            </w:r>
            <w:r w:rsidRPr="006A1C5F">
              <w:rPr>
                <w:rFonts w:ascii="Arial" w:eastAsia="Times New Roman" w:hAnsi="Arial" w:cs="Arial"/>
                <w:kern w:val="36"/>
                <w:sz w:val="48"/>
                <w:szCs w:val="48"/>
              </w:rPr>
              <w:t xml:space="preserve"> “</w:t>
            </w:r>
            <w:r w:rsidRPr="006A1C5F">
              <w:rPr>
                <w:rFonts w:ascii="Arial" w:eastAsia="Times New Roman" w:hAnsi="Arial" w:cs="Arial"/>
                <w:b/>
                <w:kern w:val="36"/>
                <w:sz w:val="24"/>
                <w:szCs w:val="24"/>
              </w:rPr>
              <w:t>Diferencias entre ALSO, TOO y AS WELL en Inglés” - Alejo Lopera</w:t>
            </w:r>
          </w:p>
          <w:p w:rsidR="006A1C5F" w:rsidRPr="006A1C5F" w:rsidRDefault="006A1C5F" w:rsidP="006A1C5F">
            <w:pPr>
              <w:spacing w:after="200" w:line="276" w:lineRule="auto"/>
              <w:ind w:left="720"/>
              <w:contextualSpacing/>
              <w:rPr>
                <w:sz w:val="24"/>
                <w:szCs w:val="28"/>
              </w:rPr>
            </w:pPr>
            <w:r w:rsidRPr="006A1C5F">
              <w:rPr>
                <w:sz w:val="24"/>
                <w:szCs w:val="28"/>
              </w:rPr>
              <w:t>para reforzar la estructura gramatical.</w:t>
            </w:r>
          </w:p>
          <w:p w:rsidR="006A1C5F" w:rsidRPr="006A1C5F" w:rsidRDefault="006A1C5F" w:rsidP="006A1C5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6A1C5F">
              <w:rPr>
                <w:sz w:val="24"/>
                <w:szCs w:val="28"/>
              </w:rPr>
              <w:t xml:space="preserve">Si tienes dudas o quieres enviar algunos ítems de desarrollo ,puedes escribir al correo de tu profesora de inglés: </w:t>
            </w: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2338"/>
              <w:gridCol w:w="2437"/>
              <w:gridCol w:w="3494"/>
            </w:tblGrid>
            <w:tr w:rsidR="006A1C5F" w:rsidRPr="006A1C5F" w:rsidTr="0064609A"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rPr>
                      <w:rFonts w:eastAsia="Times New Roman"/>
                      <w:lang w:val="en-US" w:eastAsia="en-US"/>
                    </w:rPr>
                    <w:t>Cursos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rPr>
                      <w:rFonts w:eastAsia="Times New Roman"/>
                      <w:lang w:val="en-US" w:eastAsia="en-US"/>
                    </w:rPr>
                    <w:t>Profesor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rPr>
                      <w:rFonts w:eastAsia="Times New Roman"/>
                      <w:lang w:val="en-US" w:eastAsia="en-US"/>
                    </w:rPr>
                    <w:t>Correo institucional</w:t>
                  </w:r>
                </w:p>
              </w:tc>
            </w:tr>
            <w:tr w:rsidR="006A1C5F" w:rsidRPr="006A1C5F" w:rsidTr="0064609A"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rPr>
                      <w:rFonts w:eastAsia="Times New Roman"/>
                      <w:lang w:val="en-US" w:eastAsia="en-US"/>
                    </w:rPr>
                    <w:t>8vo A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rPr>
                      <w:rFonts w:eastAsia="Times New Roman"/>
                      <w:lang w:val="en-US" w:eastAsia="en-US"/>
                    </w:rPr>
                    <w:t>Miss Alejandra Isbej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t>aisbeh@sanfernandocollege.cl</w:t>
                  </w:r>
                  <w:hyperlink r:id="rId6" w:history="1"/>
                </w:p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</w:p>
              </w:tc>
            </w:tr>
            <w:tr w:rsidR="006A1C5F" w:rsidRPr="006A1C5F" w:rsidTr="0064609A"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rPr>
                      <w:rFonts w:eastAsia="Times New Roman"/>
                      <w:lang w:val="en-US" w:eastAsia="en-US"/>
                    </w:rPr>
                    <w:t>8vo B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rPr>
                      <w:rFonts w:eastAsia="Times New Roman"/>
                      <w:lang w:val="en-US" w:eastAsia="en-US"/>
                    </w:rPr>
                    <w:t>Miss Tania Guzman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C5F" w:rsidRPr="006A1C5F" w:rsidRDefault="00117EAE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hyperlink r:id="rId7" w:history="1">
                    <w:r w:rsidR="006A1C5F" w:rsidRPr="006A1C5F">
                      <w:rPr>
                        <w:rFonts w:eastAsia="Times New Roman"/>
                        <w:color w:val="0563C1" w:themeColor="hyperlink"/>
                        <w:lang w:val="en-US" w:eastAsia="en-US"/>
                      </w:rPr>
                      <w:t>tguzman@sanfernandocollege.cl</w:t>
                    </w:r>
                  </w:hyperlink>
                </w:p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</w:p>
              </w:tc>
            </w:tr>
            <w:tr w:rsidR="006A1C5F" w:rsidRPr="006A1C5F" w:rsidTr="0064609A"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rPr>
                      <w:rFonts w:eastAsia="Times New Roman"/>
                      <w:lang w:val="en-US" w:eastAsia="en-US"/>
                    </w:rPr>
                    <w:t>8vo C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rPr>
                      <w:rFonts w:eastAsia="Times New Roman"/>
                      <w:lang w:val="en-US" w:eastAsia="en-US"/>
                    </w:rPr>
                    <w:t>Miss Alejandra Isbej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  <w:r w:rsidRPr="006A1C5F">
                    <w:t>aisbeh@sanfernandocollege.cl</w:t>
                  </w:r>
                  <w:hyperlink r:id="rId8" w:history="1"/>
                </w:p>
                <w:p w:rsidR="006A1C5F" w:rsidRPr="006A1C5F" w:rsidRDefault="006A1C5F" w:rsidP="00833EA0">
                  <w:pPr>
                    <w:framePr w:hSpace="141" w:wrap="around" w:vAnchor="text" w:hAnchor="margin" w:y="178"/>
                    <w:rPr>
                      <w:rFonts w:eastAsia="Times New Roman"/>
                      <w:lang w:val="en-US" w:eastAsia="en-US"/>
                    </w:rPr>
                  </w:pPr>
                </w:p>
              </w:tc>
            </w:tr>
          </w:tbl>
          <w:p w:rsidR="006A1C5F" w:rsidRPr="006A1C5F" w:rsidRDefault="006A1C5F" w:rsidP="006A1C5F">
            <w:p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6A1C5F">
              <w:rPr>
                <w:rFonts w:eastAsia="Times New Roman"/>
                <w:b/>
                <w:color w:val="0563C1" w:themeColor="hyperlink"/>
                <w:sz w:val="20"/>
                <w:szCs w:val="20"/>
                <w:lang w:val="en-US" w:eastAsia="en-US"/>
              </w:rPr>
              <w:t xml:space="preserve">+ </w:t>
            </w:r>
            <w:r w:rsidRPr="006A1C5F">
              <w:rPr>
                <w:rFonts w:eastAsia="Times New Roman"/>
                <w:b/>
                <w:sz w:val="24"/>
                <w:szCs w:val="24"/>
                <w:lang w:val="en-US" w:eastAsia="en-US"/>
              </w:rPr>
              <w:t>Antes de empezar a trabajar</w:t>
            </w:r>
            <w:r w:rsidRPr="006A1C5F">
              <w:rPr>
                <w:rFonts w:eastAsia="Times New Roman"/>
                <w:sz w:val="24"/>
                <w:szCs w:val="24"/>
                <w:lang w:val="en-US" w:eastAsia="en-US"/>
              </w:rPr>
              <w:t xml:space="preserve"> , </w:t>
            </w:r>
            <w:r w:rsidRPr="006A1C5F">
              <w:rPr>
                <w:rFonts w:eastAsia="Times New Roman"/>
                <w:b/>
                <w:sz w:val="24"/>
                <w:szCs w:val="24"/>
                <w:lang w:val="en-US" w:eastAsia="en-US"/>
              </w:rPr>
              <w:t xml:space="preserve">revisemos las respuestas de algunos </w:t>
            </w:r>
            <w:r w:rsidR="00736ABF">
              <w:rPr>
                <w:rFonts w:eastAsia="Times New Roman"/>
                <w:b/>
                <w:sz w:val="24"/>
                <w:szCs w:val="24"/>
                <w:lang w:val="en-US" w:eastAsia="en-US"/>
              </w:rPr>
              <w:t>ejercicios de la guía  4</w:t>
            </w:r>
          </w:p>
        </w:tc>
      </w:tr>
    </w:tbl>
    <w:p w:rsidR="00673F75" w:rsidRDefault="00673F75" w:rsidP="006A1C5F">
      <w:pPr>
        <w:rPr>
          <w:b/>
          <w:bCs/>
          <w:noProof/>
          <w:u w:val="single"/>
        </w:rPr>
      </w:pPr>
    </w:p>
    <w:p w:rsidR="00673F75" w:rsidRDefault="00673F75" w:rsidP="006A1C5F">
      <w:pPr>
        <w:rPr>
          <w:b/>
          <w:bCs/>
          <w:noProof/>
          <w:u w:val="single"/>
        </w:rPr>
      </w:pPr>
    </w:p>
    <w:p w:rsidR="00673F75" w:rsidRDefault="00673F75" w:rsidP="006A1C5F">
      <w:pPr>
        <w:rPr>
          <w:sz w:val="24"/>
          <w:szCs w:val="24"/>
        </w:rPr>
      </w:pPr>
    </w:p>
    <w:p w:rsidR="006A1C5F" w:rsidRPr="006A1C5F" w:rsidRDefault="006A1C5F" w:rsidP="006A1C5F">
      <w:pPr>
        <w:rPr>
          <w:b/>
          <w:sz w:val="28"/>
          <w:szCs w:val="28"/>
          <w:u w:val="single"/>
        </w:rPr>
      </w:pPr>
      <w:r w:rsidRPr="006A1C5F">
        <w:rPr>
          <w:b/>
          <w:sz w:val="28"/>
          <w:szCs w:val="28"/>
          <w:u w:val="single"/>
        </w:rPr>
        <w:lastRenderedPageBreak/>
        <w:t>CORRECCIÓN Guía #</w:t>
      </w:r>
      <w:r>
        <w:rPr>
          <w:b/>
          <w:sz w:val="28"/>
          <w:szCs w:val="28"/>
          <w:u w:val="single"/>
        </w:rPr>
        <w:t xml:space="preserve"> </w:t>
      </w:r>
      <w:r w:rsidRPr="006A1C5F">
        <w:rPr>
          <w:b/>
          <w:sz w:val="28"/>
          <w:szCs w:val="28"/>
          <w:u w:val="single"/>
        </w:rPr>
        <w:t>4</w:t>
      </w:r>
    </w:p>
    <w:p w:rsidR="006A1C5F" w:rsidRDefault="006A1C5F" w:rsidP="006A1C5F">
      <w:pPr>
        <w:numPr>
          <w:ilvl w:val="0"/>
          <w:numId w:val="12"/>
        </w:numPr>
        <w:contextualSpacing/>
        <w:rPr>
          <w:b/>
        </w:rPr>
      </w:pPr>
      <w:r w:rsidRPr="006A1C5F">
        <w:t>Do page 94 , activities 1-2 in your workbook (Move Beyond 3</w:t>
      </w:r>
      <w:r w:rsidRPr="006A1C5F">
        <w:rPr>
          <w:b/>
        </w:rPr>
        <w:t>).</w:t>
      </w:r>
    </w:p>
    <w:p w:rsidR="00213193" w:rsidRDefault="006A1C5F" w:rsidP="00213193">
      <w:pPr>
        <w:pStyle w:val="Prrafodelista"/>
        <w:numPr>
          <w:ilvl w:val="0"/>
          <w:numId w:val="14"/>
        </w:numPr>
        <w:rPr>
          <w:b/>
        </w:rPr>
      </w:pPr>
      <w:r w:rsidRPr="006A1C5F">
        <w:rPr>
          <w:b/>
        </w:rPr>
        <w:t xml:space="preserve"> </w:t>
      </w:r>
      <w:r w:rsidR="00213193" w:rsidRPr="00213193">
        <w:rPr>
          <w:b/>
        </w:rPr>
        <w:t xml:space="preserve"> 1 sweater, jeans, sneakers  2</w:t>
      </w:r>
      <w:r w:rsidR="00213193">
        <w:rPr>
          <w:b/>
        </w:rPr>
        <w:t>.</w:t>
      </w:r>
      <w:r w:rsidR="00213193" w:rsidRPr="00213193">
        <w:rPr>
          <w:b/>
        </w:rPr>
        <w:t> shirt, skirt, shoes  3</w:t>
      </w:r>
      <w:r w:rsidR="00213193">
        <w:rPr>
          <w:b/>
        </w:rPr>
        <w:t>.</w:t>
      </w:r>
      <w:r w:rsidR="00213193" w:rsidRPr="00213193">
        <w:rPr>
          <w:b/>
        </w:rPr>
        <w:t> notebook, pencil case  4</w:t>
      </w:r>
      <w:r w:rsidR="00213193">
        <w:rPr>
          <w:b/>
        </w:rPr>
        <w:t>.</w:t>
      </w:r>
      <w:r w:rsidR="00213193" w:rsidRPr="00213193">
        <w:rPr>
          <w:b/>
        </w:rPr>
        <w:t>  textbook, lunchbox, cell phone  5</w:t>
      </w:r>
      <w:r w:rsidR="00213193">
        <w:rPr>
          <w:b/>
        </w:rPr>
        <w:t>.</w:t>
      </w:r>
      <w:r w:rsidR="00213193" w:rsidRPr="00213193">
        <w:rPr>
          <w:b/>
        </w:rPr>
        <w:t xml:space="preserve"> listening to music, cooking  </w:t>
      </w:r>
    </w:p>
    <w:p w:rsidR="00213193" w:rsidRDefault="00213193" w:rsidP="00213193">
      <w:pPr>
        <w:pStyle w:val="Prrafodelista"/>
        <w:ind w:left="1080"/>
        <w:rPr>
          <w:b/>
        </w:rPr>
      </w:pPr>
      <w:r w:rsidRPr="00213193">
        <w:rPr>
          <w:b/>
        </w:rPr>
        <w:t>6</w:t>
      </w:r>
      <w:r>
        <w:rPr>
          <w:b/>
        </w:rPr>
        <w:t>.</w:t>
      </w:r>
      <w:r w:rsidRPr="00213193">
        <w:rPr>
          <w:b/>
        </w:rPr>
        <w:t> taking pictures, learning Spanish  7</w:t>
      </w:r>
      <w:r>
        <w:rPr>
          <w:b/>
        </w:rPr>
        <w:t>.</w:t>
      </w:r>
      <w:r w:rsidRPr="00213193">
        <w:rPr>
          <w:b/>
        </w:rPr>
        <w:t> Aunt  8</w:t>
      </w:r>
      <w:r>
        <w:rPr>
          <w:b/>
        </w:rPr>
        <w:t>.</w:t>
      </w:r>
      <w:r w:rsidRPr="00213193">
        <w:rPr>
          <w:b/>
        </w:rPr>
        <w:t xml:space="preserve"> cousins </w:t>
      </w:r>
    </w:p>
    <w:p w:rsidR="006A1C5F" w:rsidRDefault="00213193" w:rsidP="00213193">
      <w:pPr>
        <w:pStyle w:val="Prrafodelista"/>
        <w:numPr>
          <w:ilvl w:val="0"/>
          <w:numId w:val="14"/>
        </w:numPr>
        <w:rPr>
          <w:b/>
        </w:rPr>
      </w:pPr>
      <w:r w:rsidRPr="00213193">
        <w:rPr>
          <w:b/>
        </w:rPr>
        <w:t xml:space="preserve">  1 map  2 calculator  3 compass  4 headphones  5 calendar  6 USB  7 keyboard  8 mouse</w:t>
      </w:r>
    </w:p>
    <w:p w:rsidR="00213193" w:rsidRPr="006A1C5F" w:rsidRDefault="00213193" w:rsidP="00213193">
      <w:pPr>
        <w:pStyle w:val="Prrafodelista"/>
        <w:ind w:left="1080"/>
        <w:rPr>
          <w:b/>
        </w:rPr>
      </w:pPr>
    </w:p>
    <w:p w:rsidR="006A1C5F" w:rsidRPr="00213193" w:rsidRDefault="006A1C5F" w:rsidP="00213193">
      <w:pPr>
        <w:pStyle w:val="Prrafodelista"/>
        <w:numPr>
          <w:ilvl w:val="0"/>
          <w:numId w:val="12"/>
        </w:numPr>
        <w:rPr>
          <w:b/>
        </w:rPr>
      </w:pPr>
      <w:r w:rsidRPr="006A1C5F">
        <w:t>Do page 104  , activity 1-2-3- 5 in your workbook (Move Beyond 3).</w:t>
      </w:r>
    </w:p>
    <w:p w:rsidR="00213193" w:rsidRDefault="00213193" w:rsidP="00213193">
      <w:pPr>
        <w:pStyle w:val="Prrafodelista"/>
        <w:ind w:left="1080"/>
        <w:rPr>
          <w:b/>
        </w:rPr>
      </w:pPr>
    </w:p>
    <w:p w:rsidR="00213193" w:rsidRDefault="00213193" w:rsidP="00213193">
      <w:pPr>
        <w:pStyle w:val="Prrafodelista"/>
        <w:numPr>
          <w:ilvl w:val="0"/>
          <w:numId w:val="18"/>
        </w:numPr>
        <w:rPr>
          <w:b/>
        </w:rPr>
      </w:pPr>
      <w:r>
        <w:rPr>
          <w:b/>
        </w:rPr>
        <w:t xml:space="preserve">1. </w:t>
      </w:r>
      <w:r w:rsidRPr="00213193">
        <w:rPr>
          <w:b/>
        </w:rPr>
        <w:t>and  2</w:t>
      </w:r>
      <w:r>
        <w:rPr>
          <w:b/>
        </w:rPr>
        <w:t>.</w:t>
      </w:r>
      <w:r w:rsidRPr="00213193">
        <w:rPr>
          <w:b/>
        </w:rPr>
        <w:t> too  3</w:t>
      </w:r>
      <w:r>
        <w:rPr>
          <w:b/>
        </w:rPr>
        <w:t>.</w:t>
      </w:r>
      <w:r w:rsidRPr="00213193">
        <w:rPr>
          <w:b/>
        </w:rPr>
        <w:t> also  4</w:t>
      </w:r>
      <w:r>
        <w:rPr>
          <w:b/>
        </w:rPr>
        <w:t>.</w:t>
      </w:r>
      <w:r w:rsidRPr="00213193">
        <w:rPr>
          <w:b/>
        </w:rPr>
        <w:t> and  5</w:t>
      </w:r>
      <w:r>
        <w:rPr>
          <w:b/>
        </w:rPr>
        <w:t>.</w:t>
      </w:r>
      <w:r w:rsidRPr="00213193">
        <w:rPr>
          <w:b/>
        </w:rPr>
        <w:t> also  6</w:t>
      </w:r>
      <w:r>
        <w:rPr>
          <w:b/>
        </w:rPr>
        <w:t>.</w:t>
      </w:r>
      <w:r w:rsidRPr="00213193">
        <w:rPr>
          <w:b/>
        </w:rPr>
        <w:t> too</w:t>
      </w:r>
    </w:p>
    <w:p w:rsidR="00213193" w:rsidRDefault="00213193" w:rsidP="00213193">
      <w:pPr>
        <w:pStyle w:val="Prrafodelista"/>
        <w:numPr>
          <w:ilvl w:val="0"/>
          <w:numId w:val="18"/>
        </w:numPr>
        <w:rPr>
          <w:b/>
        </w:rPr>
      </w:pPr>
      <w:r w:rsidRPr="00213193">
        <w:rPr>
          <w:b/>
        </w:rPr>
        <w:t>1</w:t>
      </w:r>
      <w:r>
        <w:rPr>
          <w:b/>
        </w:rPr>
        <w:t>.</w:t>
      </w:r>
      <w:r w:rsidRPr="00213193">
        <w:rPr>
          <w:b/>
        </w:rPr>
        <w:t> also  2</w:t>
      </w:r>
      <w:r>
        <w:rPr>
          <w:b/>
        </w:rPr>
        <w:t>.</w:t>
      </w:r>
      <w:r w:rsidRPr="00213193">
        <w:rPr>
          <w:b/>
        </w:rPr>
        <w:t> too  3</w:t>
      </w:r>
      <w:r>
        <w:rPr>
          <w:b/>
        </w:rPr>
        <w:t>.</w:t>
      </w:r>
      <w:r w:rsidRPr="00213193">
        <w:rPr>
          <w:b/>
        </w:rPr>
        <w:t> and  4</w:t>
      </w:r>
      <w:r>
        <w:rPr>
          <w:b/>
        </w:rPr>
        <w:t>.</w:t>
      </w:r>
      <w:r w:rsidRPr="00213193">
        <w:rPr>
          <w:b/>
        </w:rPr>
        <w:t> too  5</w:t>
      </w:r>
      <w:r>
        <w:rPr>
          <w:b/>
        </w:rPr>
        <w:t>.</w:t>
      </w:r>
      <w:r w:rsidRPr="00213193">
        <w:rPr>
          <w:b/>
        </w:rPr>
        <w:t> also  6</w:t>
      </w:r>
      <w:r>
        <w:rPr>
          <w:b/>
        </w:rPr>
        <w:t>.</w:t>
      </w:r>
      <w:r w:rsidRPr="00213193">
        <w:rPr>
          <w:b/>
        </w:rPr>
        <w:t xml:space="preserve"> and </w:t>
      </w:r>
    </w:p>
    <w:p w:rsidR="00213193" w:rsidRDefault="00213193" w:rsidP="00213193">
      <w:pPr>
        <w:pStyle w:val="Prrafodelista"/>
        <w:numPr>
          <w:ilvl w:val="0"/>
          <w:numId w:val="18"/>
        </w:numPr>
        <w:rPr>
          <w:b/>
        </w:rPr>
      </w:pPr>
      <w:r w:rsidRPr="00213193">
        <w:rPr>
          <w:b/>
        </w:rPr>
        <w:t>1</w:t>
      </w:r>
      <w:r>
        <w:rPr>
          <w:b/>
        </w:rPr>
        <w:t>.</w:t>
      </w:r>
      <w:r w:rsidRPr="00213193">
        <w:rPr>
          <w:b/>
        </w:rPr>
        <w:t> and  2</w:t>
      </w:r>
      <w:r>
        <w:rPr>
          <w:b/>
        </w:rPr>
        <w:t>.</w:t>
      </w:r>
      <w:r w:rsidRPr="00213193">
        <w:rPr>
          <w:b/>
        </w:rPr>
        <w:t> too  3</w:t>
      </w:r>
      <w:r>
        <w:rPr>
          <w:b/>
        </w:rPr>
        <w:t>.</w:t>
      </w:r>
      <w:r w:rsidRPr="00213193">
        <w:rPr>
          <w:b/>
        </w:rPr>
        <w:t> and  4</w:t>
      </w:r>
      <w:r>
        <w:rPr>
          <w:b/>
        </w:rPr>
        <w:t>.</w:t>
      </w:r>
      <w:r w:rsidRPr="00213193">
        <w:rPr>
          <w:b/>
        </w:rPr>
        <w:t> too  5</w:t>
      </w:r>
      <w:r>
        <w:rPr>
          <w:b/>
        </w:rPr>
        <w:t>.</w:t>
      </w:r>
      <w:r w:rsidRPr="00213193">
        <w:rPr>
          <w:b/>
        </w:rPr>
        <w:t> also  6</w:t>
      </w:r>
      <w:r>
        <w:rPr>
          <w:b/>
        </w:rPr>
        <w:t>.</w:t>
      </w:r>
      <w:r w:rsidRPr="00213193">
        <w:rPr>
          <w:b/>
        </w:rPr>
        <w:t xml:space="preserve"> too </w:t>
      </w:r>
    </w:p>
    <w:p w:rsidR="00213193" w:rsidRDefault="00213193" w:rsidP="00213193">
      <w:pPr>
        <w:ind w:left="720"/>
        <w:rPr>
          <w:b/>
        </w:rPr>
      </w:pPr>
      <w:r w:rsidRPr="00213193">
        <w:rPr>
          <w:b/>
        </w:rPr>
        <w:t>5</w:t>
      </w:r>
      <w:r>
        <w:rPr>
          <w:b/>
        </w:rPr>
        <w:t>ª)</w:t>
      </w:r>
      <w:r w:rsidRPr="00213193">
        <w:rPr>
          <w:b/>
        </w:rPr>
        <w:t xml:space="preserve">  Where are you going? I’m going shopping</w:t>
      </w:r>
    </w:p>
    <w:p w:rsidR="006A1C5F" w:rsidRDefault="006A1C5F" w:rsidP="00BF4EA9">
      <w:pPr>
        <w:pStyle w:val="Prrafodelista"/>
        <w:numPr>
          <w:ilvl w:val="0"/>
          <w:numId w:val="12"/>
        </w:numPr>
        <w:rPr>
          <w:b/>
        </w:rPr>
      </w:pPr>
      <w:r w:rsidRPr="006A1C5F">
        <w:t xml:space="preserve">Do page 113, activity1-2-3 in your workbook. </w:t>
      </w:r>
    </w:p>
    <w:p w:rsidR="00213193" w:rsidRDefault="00213193" w:rsidP="00213193">
      <w:pPr>
        <w:pStyle w:val="Prrafodelista"/>
        <w:rPr>
          <w:b/>
        </w:rPr>
      </w:pPr>
      <w:r w:rsidRPr="00213193">
        <w:rPr>
          <w:b/>
        </w:rPr>
        <w:t xml:space="preserve">1 </w:t>
      </w:r>
      <w:r>
        <w:rPr>
          <w:b/>
        </w:rPr>
        <w:t>-</w:t>
      </w:r>
      <w:r w:rsidRPr="00213193">
        <w:rPr>
          <w:b/>
        </w:rPr>
        <w:t xml:space="preserve"> 1 owl </w:t>
      </w:r>
      <w:r>
        <w:rPr>
          <w:b/>
        </w:rPr>
        <w:t xml:space="preserve">(b)  2 dolphin (f)  3 ant (a)  </w:t>
      </w:r>
      <w:r w:rsidRPr="00213193">
        <w:rPr>
          <w:b/>
        </w:rPr>
        <w:t xml:space="preserve"> 4 snake (c)  5 parrot (d)  6 penguin (e) </w:t>
      </w:r>
    </w:p>
    <w:p w:rsidR="00213193" w:rsidRDefault="00213193" w:rsidP="00213193">
      <w:pPr>
        <w:pStyle w:val="Prrafodelista"/>
        <w:rPr>
          <w:b/>
        </w:rPr>
      </w:pPr>
      <w:r w:rsidRPr="00213193">
        <w:rPr>
          <w:b/>
        </w:rPr>
        <w:t xml:space="preserve">2 </w:t>
      </w:r>
      <w:r>
        <w:rPr>
          <w:b/>
        </w:rPr>
        <w:t>-</w:t>
      </w:r>
      <w:r w:rsidRPr="00213193">
        <w:rPr>
          <w:b/>
        </w:rPr>
        <w:t xml:space="preserve"> 1 b  2 b  3 b  4 a  5 c  6 c</w:t>
      </w:r>
    </w:p>
    <w:p w:rsidR="006A1C5F" w:rsidRPr="006A1C5F" w:rsidRDefault="00213193" w:rsidP="00224C17">
      <w:pPr>
        <w:pStyle w:val="Prrafodelista"/>
        <w:rPr>
          <w:b/>
        </w:rPr>
      </w:pPr>
      <w:r w:rsidRPr="00213193">
        <w:rPr>
          <w:b/>
        </w:rPr>
        <w:t>3</w:t>
      </w:r>
      <w:r>
        <w:rPr>
          <w:b/>
        </w:rPr>
        <w:t>-</w:t>
      </w:r>
      <w:r w:rsidRPr="00213193">
        <w:rPr>
          <w:b/>
        </w:rPr>
        <w:t xml:space="preserve">  1 owl (b, e)  2</w:t>
      </w:r>
      <w:r w:rsidR="00224C17">
        <w:rPr>
          <w:b/>
        </w:rPr>
        <w:t xml:space="preserve">. spider (c) </w:t>
      </w:r>
      <w:r w:rsidRPr="00213193">
        <w:rPr>
          <w:b/>
        </w:rPr>
        <w:t>3</w:t>
      </w:r>
      <w:r w:rsidR="00224C17">
        <w:rPr>
          <w:b/>
        </w:rPr>
        <w:t xml:space="preserve">. bee (d, e) </w:t>
      </w:r>
      <w:r w:rsidRPr="00213193">
        <w:rPr>
          <w:b/>
        </w:rPr>
        <w:t>4</w:t>
      </w:r>
      <w:r w:rsidR="00224C17">
        <w:rPr>
          <w:b/>
        </w:rPr>
        <w:t>.</w:t>
      </w:r>
      <w:r w:rsidRPr="00213193">
        <w:rPr>
          <w:b/>
        </w:rPr>
        <w:t> bear (b)  5</w:t>
      </w:r>
      <w:r w:rsidR="00224C17">
        <w:rPr>
          <w:b/>
        </w:rPr>
        <w:t>.</w:t>
      </w:r>
      <w:r w:rsidRPr="00213193">
        <w:rPr>
          <w:b/>
        </w:rPr>
        <w:t> turtle (a, f)  6</w:t>
      </w:r>
      <w:r w:rsidR="00224C17">
        <w:rPr>
          <w:b/>
        </w:rPr>
        <w:t>.</w:t>
      </w:r>
      <w:r w:rsidRPr="00213193">
        <w:rPr>
          <w:b/>
        </w:rPr>
        <w:t> crocodile (a, b, f)</w:t>
      </w:r>
    </w:p>
    <w:p w:rsidR="00224C17" w:rsidRPr="00224C17" w:rsidRDefault="00224C17" w:rsidP="00224C17">
      <w:pPr>
        <w:pStyle w:val="Prrafodelista"/>
        <w:rPr>
          <w:b/>
        </w:rPr>
      </w:pPr>
    </w:p>
    <w:p w:rsidR="00224C17" w:rsidRDefault="006A1C5F" w:rsidP="00224C17">
      <w:pPr>
        <w:pStyle w:val="Prrafodelista"/>
        <w:numPr>
          <w:ilvl w:val="0"/>
          <w:numId w:val="12"/>
        </w:numPr>
      </w:pPr>
      <w:r w:rsidRPr="006A1C5F">
        <w:t>Do page 130, activity 1-2-3</w:t>
      </w:r>
      <w:r w:rsidR="00224C17">
        <w:t>.</w:t>
      </w:r>
    </w:p>
    <w:p w:rsidR="00224C17" w:rsidRDefault="00224C17" w:rsidP="00224C17">
      <w:pPr>
        <w:pStyle w:val="Prrafodelista"/>
        <w:numPr>
          <w:ilvl w:val="0"/>
          <w:numId w:val="22"/>
        </w:numPr>
      </w:pPr>
      <w:r w:rsidRPr="00224C17">
        <w:rPr>
          <w:b/>
          <w:u w:val="single"/>
        </w:rPr>
        <w:t>Free time activities</w:t>
      </w:r>
      <w:r w:rsidRPr="00224C17">
        <w:t xml:space="preserve">: go shopping, go swimming, listen to music, meet friends, play the piano, read a book, ride a bike </w:t>
      </w:r>
    </w:p>
    <w:p w:rsidR="00224C17" w:rsidRDefault="00224C17" w:rsidP="00224C17">
      <w:pPr>
        <w:pStyle w:val="Prrafodelista"/>
        <w:ind w:left="1080"/>
      </w:pPr>
      <w:r w:rsidRPr="00224C17">
        <w:rPr>
          <w:b/>
          <w:u w:val="single"/>
        </w:rPr>
        <w:t>Household chores:</w:t>
      </w:r>
      <w:r w:rsidRPr="00224C17">
        <w:t xml:space="preserve"> clear the table, cook dinner, set the table, load the dishwasher, take out the trash, sort the recycling, walk the dog </w:t>
      </w:r>
    </w:p>
    <w:p w:rsidR="00224C17" w:rsidRDefault="00224C17" w:rsidP="00224C17">
      <w:pPr>
        <w:pStyle w:val="Prrafodelista"/>
        <w:numPr>
          <w:ilvl w:val="0"/>
          <w:numId w:val="22"/>
        </w:numPr>
      </w:pPr>
      <w:r>
        <w:t>1.bee  2. Key    3.loaf    4. Milk   5.snake   6. Radio    7.  Island   8. Banana                  9. Brother 10.</w:t>
      </w:r>
      <w:r w:rsidRPr="00224C17">
        <w:t xml:space="preserve"> monitor </w:t>
      </w:r>
    </w:p>
    <w:p w:rsidR="00224C17" w:rsidRDefault="00224C17" w:rsidP="00224C17">
      <w:pPr>
        <w:pStyle w:val="Prrafodelista"/>
        <w:numPr>
          <w:ilvl w:val="0"/>
          <w:numId w:val="22"/>
        </w:numPr>
      </w:pPr>
      <w:r w:rsidRPr="00224C17">
        <w:rPr>
          <w:b/>
          <w:u w:val="single"/>
        </w:rPr>
        <w:t>Countable:</w:t>
      </w:r>
      <w:r w:rsidRPr="00224C17">
        <w:t xml:space="preserve"> ant, calculator, desert, hall, hill, printer, sneakers; </w:t>
      </w:r>
    </w:p>
    <w:p w:rsidR="00224C17" w:rsidRPr="006A1C5F" w:rsidRDefault="00224C17" w:rsidP="00224C17">
      <w:pPr>
        <w:pStyle w:val="Prrafodelista"/>
        <w:ind w:left="1080"/>
      </w:pPr>
      <w:r w:rsidRPr="00224C17">
        <w:rPr>
          <w:b/>
          <w:u w:val="single"/>
        </w:rPr>
        <w:t>Uncountable:</w:t>
      </w:r>
      <w:r w:rsidRPr="00224C17">
        <w:t xml:space="preserve"> butter, flour, furniture, grass, milk, tras</w:t>
      </w:r>
      <w:r>
        <w:t>h</w:t>
      </w:r>
    </w:p>
    <w:p w:rsidR="006A1C5F" w:rsidRPr="006A1C5F" w:rsidRDefault="006A1C5F" w:rsidP="006A1C5F"/>
    <w:p w:rsidR="00673F75" w:rsidRDefault="00673F75" w:rsidP="00673F75">
      <w:pPr>
        <w:rPr>
          <w:b/>
          <w:bCs/>
          <w:noProof/>
          <w:sz w:val="24"/>
          <w:szCs w:val="24"/>
        </w:rPr>
      </w:pPr>
      <w:r>
        <w:rPr>
          <w:rFonts w:cstheme="minorHAnsi"/>
          <w:b/>
          <w:sz w:val="28"/>
          <w:szCs w:val="28"/>
          <w:u w:val="single"/>
        </w:rPr>
        <w:t>GUIA # 5. Unidad 5</w:t>
      </w:r>
      <w:r w:rsidRPr="006A1C5F"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+ Leer la la frase motivacional y traducirla en tu cuaderno. Escribirlo en Inglés y luego en español.</w:t>
      </w:r>
      <w:r w:rsidRPr="00673F75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A86EE7" wp14:editId="02B36FC9">
            <wp:simplePos x="0" y="0"/>
            <wp:positionH relativeFrom="column">
              <wp:posOffset>-3810</wp:posOffset>
            </wp:positionH>
            <wp:positionV relativeFrom="paragraph">
              <wp:posOffset>511810</wp:posOffset>
            </wp:positionV>
            <wp:extent cx="3695700" cy="2381250"/>
            <wp:effectExtent l="0" t="0" r="0" b="0"/>
            <wp:wrapSquare wrapText="bothSides"/>
            <wp:docPr id="13" name="Imagen 13" descr="Losing hope quotes,Losing hope quotes for love,Love hope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ing hope quotes,Losing hope quotes for love,Love hope quot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F75" w:rsidRPr="006A1C5F" w:rsidRDefault="00673F75" w:rsidP="00673F75">
      <w:pPr>
        <w:rPr>
          <w:rFonts w:cstheme="minorHAnsi"/>
          <w:b/>
          <w:sz w:val="28"/>
          <w:szCs w:val="28"/>
          <w:u w:val="single"/>
        </w:rPr>
      </w:pPr>
    </w:p>
    <w:p w:rsidR="006A1C5F" w:rsidRPr="006A1C5F" w:rsidRDefault="006A1C5F" w:rsidP="006A1C5F"/>
    <w:p w:rsidR="006A1C5F" w:rsidRPr="006A1C5F" w:rsidRDefault="006A1C5F" w:rsidP="006A1C5F"/>
    <w:p w:rsidR="006A1C5F" w:rsidRPr="006A1C5F" w:rsidRDefault="006A1C5F" w:rsidP="006A1C5F"/>
    <w:p w:rsidR="006A1C5F" w:rsidRPr="006A1C5F" w:rsidRDefault="006A1C5F" w:rsidP="006A1C5F"/>
    <w:p w:rsidR="006A1C5F" w:rsidRPr="006A1C5F" w:rsidRDefault="006A1C5F" w:rsidP="006A1C5F"/>
    <w:p w:rsidR="00CC706B" w:rsidRDefault="00CC706B" w:rsidP="006A1C5F"/>
    <w:p w:rsidR="0044316E" w:rsidRDefault="0044316E" w:rsidP="008A7D51">
      <w:pPr>
        <w:pStyle w:val="Prrafodelista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Unidad 5: </w:t>
      </w:r>
    </w:p>
    <w:p w:rsidR="0044316E" w:rsidRDefault="0044316E" w:rsidP="0044316E">
      <w:pPr>
        <w:pStyle w:val="Prrafodelista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Repaso gramatical:</w:t>
      </w:r>
    </w:p>
    <w:p w:rsidR="008A7D51" w:rsidRPr="0044316E" w:rsidRDefault="008A7D51" w:rsidP="0044316E">
      <w:pPr>
        <w:pStyle w:val="Prrafodelista"/>
        <w:rPr>
          <w:b/>
          <w:sz w:val="28"/>
          <w:szCs w:val="28"/>
        </w:rPr>
      </w:pPr>
      <w:r w:rsidRPr="0044316E">
        <w:rPr>
          <w:b/>
          <w:sz w:val="28"/>
          <w:szCs w:val="28"/>
        </w:rPr>
        <w:t>Después de ver el video de la profesora</w:t>
      </w:r>
      <w:r w:rsidR="000E6295" w:rsidRPr="0044316E">
        <w:rPr>
          <w:b/>
          <w:sz w:val="28"/>
          <w:szCs w:val="28"/>
        </w:rPr>
        <w:t xml:space="preserve"> sobre “</w:t>
      </w:r>
      <w:r w:rsidR="000E6295" w:rsidRPr="0044316E">
        <w:rPr>
          <w:b/>
          <w:sz w:val="32"/>
          <w:szCs w:val="32"/>
        </w:rPr>
        <w:t>Hopes, predictions and plans”</w:t>
      </w:r>
      <w:r w:rsidRPr="0044316E">
        <w:rPr>
          <w:b/>
          <w:sz w:val="32"/>
          <w:szCs w:val="32"/>
        </w:rPr>
        <w:t>,</w:t>
      </w:r>
      <w:r w:rsidRPr="0044316E">
        <w:rPr>
          <w:b/>
          <w:sz w:val="28"/>
          <w:szCs w:val="28"/>
        </w:rPr>
        <w:t xml:space="preserve"> los alumnos tienen que desarrollar la página 57 actividades 2b, 3, 4ª y 5 y también la página 138 actividades 1-2-5ª .</w:t>
      </w:r>
    </w:p>
    <w:p w:rsidR="0044316E" w:rsidRDefault="0044316E" w:rsidP="0044316E">
      <w:pPr>
        <w:pStyle w:val="Prrafodelista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Repaso vocabulario:</w:t>
      </w:r>
    </w:p>
    <w:p w:rsidR="000E6295" w:rsidRPr="000E6295" w:rsidRDefault="000E6295" w:rsidP="0044316E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Desarrollar página 132 actividades 1-2-3</w:t>
      </w:r>
      <w:r w:rsidR="000C239A">
        <w:rPr>
          <w:b/>
          <w:sz w:val="28"/>
          <w:szCs w:val="28"/>
        </w:rPr>
        <w:t xml:space="preserve"> y página 137 actividades 1-2-3-4</w:t>
      </w:r>
      <w:r w:rsidR="0044316E">
        <w:rPr>
          <w:b/>
          <w:sz w:val="28"/>
          <w:szCs w:val="28"/>
        </w:rPr>
        <w:t xml:space="preserve"> (</w:t>
      </w:r>
      <w:r w:rsidR="000C239A">
        <w:rPr>
          <w:b/>
          <w:sz w:val="28"/>
          <w:szCs w:val="28"/>
        </w:rPr>
        <w:t xml:space="preserve">Usar vocabulario de : </w:t>
      </w:r>
      <w:r>
        <w:rPr>
          <w:b/>
          <w:sz w:val="28"/>
          <w:szCs w:val="28"/>
        </w:rPr>
        <w:t>adjetivos</w:t>
      </w:r>
      <w:r w:rsidR="000C239A">
        <w:rPr>
          <w:b/>
          <w:sz w:val="28"/>
          <w:szCs w:val="28"/>
        </w:rPr>
        <w:t xml:space="preserve"> de la personalidad</w:t>
      </w:r>
      <w:r>
        <w:rPr>
          <w:b/>
          <w:sz w:val="28"/>
          <w:szCs w:val="28"/>
        </w:rPr>
        <w:t xml:space="preserve"> </w:t>
      </w:r>
      <w:r w:rsidR="000C239A">
        <w:rPr>
          <w:b/>
          <w:sz w:val="28"/>
          <w:szCs w:val="28"/>
        </w:rPr>
        <w:t>, países, nacionalidades e idiomas de</w:t>
      </w:r>
      <w:r>
        <w:rPr>
          <w:b/>
          <w:sz w:val="28"/>
          <w:szCs w:val="28"/>
        </w:rPr>
        <w:t xml:space="preserve"> la página</w:t>
      </w:r>
      <w:r w:rsidR="0044316E">
        <w:rPr>
          <w:b/>
          <w:sz w:val="28"/>
          <w:szCs w:val="28"/>
        </w:rPr>
        <w:t xml:space="preserve"> 73 como apoyo.)</w:t>
      </w:r>
      <w:r>
        <w:rPr>
          <w:b/>
          <w:sz w:val="28"/>
          <w:szCs w:val="28"/>
        </w:rPr>
        <w:t xml:space="preserve"> </w:t>
      </w:r>
    </w:p>
    <w:sectPr w:rsidR="000E6295" w:rsidRPr="000E6295" w:rsidSect="0016734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74C"/>
    <w:multiLevelType w:val="hybridMultilevel"/>
    <w:tmpl w:val="DF1CD8D8"/>
    <w:lvl w:ilvl="0" w:tplc="A7668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B3961"/>
    <w:multiLevelType w:val="hybridMultilevel"/>
    <w:tmpl w:val="433EF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5E1F"/>
    <w:multiLevelType w:val="hybridMultilevel"/>
    <w:tmpl w:val="FBFCC0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CA2"/>
    <w:multiLevelType w:val="hybridMultilevel"/>
    <w:tmpl w:val="A2D65F7E"/>
    <w:lvl w:ilvl="0" w:tplc="6954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8383C"/>
    <w:multiLevelType w:val="hybridMultilevel"/>
    <w:tmpl w:val="A2B80D26"/>
    <w:lvl w:ilvl="0" w:tplc="F8684E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55032"/>
    <w:multiLevelType w:val="hybridMultilevel"/>
    <w:tmpl w:val="040446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21817"/>
    <w:multiLevelType w:val="hybridMultilevel"/>
    <w:tmpl w:val="16B21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F0925"/>
    <w:multiLevelType w:val="hybridMultilevel"/>
    <w:tmpl w:val="F02E937C"/>
    <w:lvl w:ilvl="0" w:tplc="E8A4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859F6"/>
    <w:multiLevelType w:val="hybridMultilevel"/>
    <w:tmpl w:val="3E3E4F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23F75"/>
    <w:multiLevelType w:val="hybridMultilevel"/>
    <w:tmpl w:val="5DBA3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A5AAC"/>
    <w:multiLevelType w:val="hybridMultilevel"/>
    <w:tmpl w:val="EA880574"/>
    <w:lvl w:ilvl="0" w:tplc="C2BC1A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33BE8"/>
    <w:multiLevelType w:val="hybridMultilevel"/>
    <w:tmpl w:val="BE508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A28CA"/>
    <w:multiLevelType w:val="hybridMultilevel"/>
    <w:tmpl w:val="FD9002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F6A3E"/>
    <w:multiLevelType w:val="hybridMultilevel"/>
    <w:tmpl w:val="399A59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7C10"/>
    <w:multiLevelType w:val="hybridMultilevel"/>
    <w:tmpl w:val="B5EE0398"/>
    <w:lvl w:ilvl="0" w:tplc="B53E9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728C3"/>
    <w:multiLevelType w:val="hybridMultilevel"/>
    <w:tmpl w:val="F0DA83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76102"/>
    <w:multiLevelType w:val="hybridMultilevel"/>
    <w:tmpl w:val="48B262A0"/>
    <w:lvl w:ilvl="0" w:tplc="217E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0C25B8"/>
    <w:multiLevelType w:val="hybridMultilevel"/>
    <w:tmpl w:val="F1A61D0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F60DF"/>
    <w:multiLevelType w:val="hybridMultilevel"/>
    <w:tmpl w:val="CF34818E"/>
    <w:lvl w:ilvl="0" w:tplc="4A504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6395E"/>
    <w:multiLevelType w:val="hybridMultilevel"/>
    <w:tmpl w:val="922AF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E0444"/>
    <w:multiLevelType w:val="hybridMultilevel"/>
    <w:tmpl w:val="EB92CD78"/>
    <w:lvl w:ilvl="0" w:tplc="446A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DC4A8E"/>
    <w:multiLevelType w:val="hybridMultilevel"/>
    <w:tmpl w:val="CFDA9A20"/>
    <w:lvl w:ilvl="0" w:tplc="E4A08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74204"/>
    <w:multiLevelType w:val="hybridMultilevel"/>
    <w:tmpl w:val="2C5E5F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975F2"/>
    <w:multiLevelType w:val="hybridMultilevel"/>
    <w:tmpl w:val="20048C8A"/>
    <w:lvl w:ilvl="0" w:tplc="5044D77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3"/>
  </w:num>
  <w:num w:numId="5">
    <w:abstractNumId w:val="17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21"/>
  </w:num>
  <w:num w:numId="11">
    <w:abstractNumId w:val="23"/>
  </w:num>
  <w:num w:numId="12">
    <w:abstractNumId w:val="5"/>
  </w:num>
  <w:num w:numId="13">
    <w:abstractNumId w:val="20"/>
  </w:num>
  <w:num w:numId="14">
    <w:abstractNumId w:val="3"/>
  </w:num>
  <w:num w:numId="15">
    <w:abstractNumId w:val="16"/>
  </w:num>
  <w:num w:numId="16">
    <w:abstractNumId w:val="7"/>
  </w:num>
  <w:num w:numId="17">
    <w:abstractNumId w:val="9"/>
  </w:num>
  <w:num w:numId="18">
    <w:abstractNumId w:val="10"/>
  </w:num>
  <w:num w:numId="19">
    <w:abstractNumId w:val="6"/>
  </w:num>
  <w:num w:numId="20">
    <w:abstractNumId w:val="1"/>
  </w:num>
  <w:num w:numId="21">
    <w:abstractNumId w:val="8"/>
  </w:num>
  <w:num w:numId="22">
    <w:abstractNumId w:val="18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D9"/>
    <w:rsid w:val="000C239A"/>
    <w:rsid w:val="000E6295"/>
    <w:rsid w:val="00117EAE"/>
    <w:rsid w:val="00213193"/>
    <w:rsid w:val="00224C17"/>
    <w:rsid w:val="0044316E"/>
    <w:rsid w:val="00673F75"/>
    <w:rsid w:val="006A1C5F"/>
    <w:rsid w:val="00736ABF"/>
    <w:rsid w:val="00833EA0"/>
    <w:rsid w:val="008A7D51"/>
    <w:rsid w:val="00CC706B"/>
    <w:rsid w:val="00D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C38C-3EA7-4A4C-8E33-DCB18B2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D9"/>
    <w:rPr>
      <w:rFonts w:eastAsiaTheme="minorEastAsia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E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3ED9"/>
    <w:pPr>
      <w:spacing w:after="0" w:line="240" w:lineRule="auto"/>
    </w:pPr>
    <w:rPr>
      <w:rFonts w:eastAsiaTheme="minorEastAsia" w:cs="Times New Roman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uzman@sanfernandocolleg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uzman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uzman@sanfernandocollege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tguzman@sanfernandocollege.cl</dc:creator>
  <cp:keywords/>
  <dc:description/>
  <cp:lastModifiedBy>lab</cp:lastModifiedBy>
  <cp:revision>2</cp:revision>
  <dcterms:created xsi:type="dcterms:W3CDTF">2020-05-05T23:16:00Z</dcterms:created>
  <dcterms:modified xsi:type="dcterms:W3CDTF">2020-05-05T23:16:00Z</dcterms:modified>
</cp:coreProperties>
</file>