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52" w:rsidRDefault="00FD0752" w:rsidP="0048338E">
      <w:pPr>
        <w:jc w:val="center"/>
        <w:rPr>
          <w:b/>
          <w:sz w:val="28"/>
          <w:szCs w:val="28"/>
        </w:rPr>
      </w:pPr>
    </w:p>
    <w:p w:rsidR="00FD0752" w:rsidRDefault="00FD0752" w:rsidP="0048338E">
      <w:pPr>
        <w:jc w:val="center"/>
        <w:rPr>
          <w:b/>
          <w:sz w:val="28"/>
          <w:szCs w:val="28"/>
        </w:rPr>
      </w:pPr>
    </w:p>
    <w:p w:rsidR="00FD0752" w:rsidRPr="00FD0752" w:rsidRDefault="00FD0752" w:rsidP="0048338E">
      <w:pPr>
        <w:jc w:val="center"/>
        <w:rPr>
          <w:b/>
          <w:sz w:val="36"/>
          <w:szCs w:val="36"/>
        </w:rPr>
      </w:pPr>
      <w:r w:rsidRPr="00FD0752">
        <w:rPr>
          <w:b/>
          <w:sz w:val="36"/>
          <w:szCs w:val="36"/>
        </w:rPr>
        <w:t>MODULO</w:t>
      </w:r>
    </w:p>
    <w:p w:rsidR="00FD0752" w:rsidRDefault="00400C97" w:rsidP="004833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GESTION COMERCIAL Y TRIBUTARIA</w:t>
      </w:r>
    </w:p>
    <w:p w:rsidR="00400C97" w:rsidRPr="00400C97" w:rsidRDefault="00400C97" w:rsidP="0048338E">
      <w:pPr>
        <w:jc w:val="center"/>
        <w:rPr>
          <w:b/>
          <w:sz w:val="32"/>
          <w:szCs w:val="32"/>
        </w:rPr>
      </w:pPr>
      <w:r w:rsidRPr="00400C97">
        <w:rPr>
          <w:b/>
          <w:sz w:val="32"/>
          <w:szCs w:val="32"/>
        </w:rPr>
        <w:t xml:space="preserve">ETAPA </w:t>
      </w:r>
      <w:r w:rsidR="00405C89">
        <w:rPr>
          <w:b/>
          <w:sz w:val="32"/>
          <w:szCs w:val="32"/>
        </w:rPr>
        <w:t>5</w:t>
      </w:r>
      <w:bookmarkStart w:id="0" w:name="_GoBack"/>
      <w:bookmarkEnd w:id="0"/>
      <w:r w:rsidRPr="00400C97">
        <w:rPr>
          <w:b/>
          <w:sz w:val="32"/>
          <w:szCs w:val="32"/>
        </w:rPr>
        <w:t xml:space="preserve"> GUIAS DE TRABAJO</w:t>
      </w:r>
    </w:p>
    <w:p w:rsidR="00FD0752" w:rsidRDefault="00FD0752" w:rsidP="0048338E">
      <w:pPr>
        <w:jc w:val="center"/>
        <w:rPr>
          <w:b/>
          <w:sz w:val="28"/>
          <w:szCs w:val="28"/>
        </w:rPr>
      </w:pPr>
    </w:p>
    <w:p w:rsidR="00FD0752" w:rsidRDefault="00FD0752" w:rsidP="0048338E">
      <w:pPr>
        <w:jc w:val="center"/>
        <w:rPr>
          <w:b/>
          <w:sz w:val="28"/>
          <w:szCs w:val="28"/>
        </w:rPr>
      </w:pPr>
    </w:p>
    <w:p w:rsidR="00400C97" w:rsidRPr="00400C97" w:rsidRDefault="00400C97" w:rsidP="00400C97">
      <w:pPr>
        <w:jc w:val="both"/>
        <w:rPr>
          <w:rFonts w:ascii="Berlin Sans FB" w:hAnsi="Berlin Sans FB"/>
          <w:sz w:val="28"/>
          <w:szCs w:val="28"/>
          <w:lang w:val="es-CL"/>
        </w:rPr>
      </w:pPr>
      <w:r w:rsidRPr="00400C97">
        <w:rPr>
          <w:b/>
          <w:sz w:val="28"/>
          <w:szCs w:val="28"/>
          <w:u w:val="single"/>
        </w:rPr>
        <w:t>OBJETIVO</w:t>
      </w:r>
      <w:r w:rsidRPr="00400C97">
        <w:rPr>
          <w:b/>
          <w:sz w:val="28"/>
          <w:szCs w:val="28"/>
        </w:rPr>
        <w:t>:</w:t>
      </w:r>
      <w:r w:rsidRPr="00400C97">
        <w:rPr>
          <w:rFonts w:ascii="Berlin Sans FB" w:hAnsi="Berlin Sans FB"/>
          <w:lang w:val="es-CL"/>
        </w:rPr>
        <w:t xml:space="preserve"> </w:t>
      </w:r>
      <w:r w:rsidRPr="00400C97">
        <w:rPr>
          <w:rFonts w:ascii="Berlin Sans FB" w:hAnsi="Berlin Sans FB"/>
          <w:sz w:val="28"/>
          <w:szCs w:val="28"/>
          <w:lang w:val="es-CL"/>
        </w:rPr>
        <w:t xml:space="preserve">Leer y utilizar información básica acerca de la marcha de la empresa incluida información de sobre importaciones y exportaciones de acuerdo a las normas contables vigentes y de la información financiera y la legislación tributaria vigente.  </w:t>
      </w:r>
    </w:p>
    <w:p w:rsidR="00400C97" w:rsidRPr="00400C97" w:rsidRDefault="00400C97" w:rsidP="00400C97">
      <w:pPr>
        <w:jc w:val="both"/>
        <w:rPr>
          <w:rFonts w:ascii="Berlin Sans FB" w:hAnsi="Berlin Sans FB"/>
          <w:sz w:val="28"/>
          <w:szCs w:val="28"/>
          <w:lang w:val="es-CL"/>
        </w:rPr>
      </w:pPr>
    </w:p>
    <w:p w:rsidR="00400C97" w:rsidRPr="00400C97" w:rsidRDefault="00400C97" w:rsidP="00400C97">
      <w:pPr>
        <w:jc w:val="both"/>
        <w:rPr>
          <w:rFonts w:ascii="Berlin Sans FB" w:hAnsi="Berlin Sans FB"/>
          <w:sz w:val="28"/>
          <w:szCs w:val="28"/>
          <w:lang w:val="es-CL"/>
        </w:rPr>
      </w:pPr>
      <w:r w:rsidRPr="00400C97">
        <w:rPr>
          <w:rFonts w:ascii="Berlin Sans FB" w:hAnsi="Berlin Sans FB"/>
          <w:sz w:val="28"/>
          <w:szCs w:val="28"/>
          <w:lang w:val="es-CL"/>
        </w:rPr>
        <w:t xml:space="preserve">Prefacio: Hemos ya </w:t>
      </w:r>
      <w:r w:rsidR="00043169">
        <w:rPr>
          <w:rFonts w:ascii="Berlin Sans FB" w:hAnsi="Berlin Sans FB"/>
          <w:sz w:val="28"/>
          <w:szCs w:val="28"/>
          <w:lang w:val="es-CL"/>
        </w:rPr>
        <w:t>analizado el primer texto de prensa actual sobre economía, cuyo objetivo fue el de interiorizar en conceptos del módulo de manera actualizada.</w:t>
      </w:r>
    </w:p>
    <w:p w:rsidR="00400C97" w:rsidRPr="00400C97" w:rsidRDefault="00400C97" w:rsidP="00400C97">
      <w:pPr>
        <w:ind w:left="720"/>
        <w:contextualSpacing/>
        <w:jc w:val="both"/>
        <w:rPr>
          <w:sz w:val="28"/>
          <w:szCs w:val="28"/>
        </w:rPr>
      </w:pPr>
    </w:p>
    <w:p w:rsidR="00C27900" w:rsidRDefault="00400C97" w:rsidP="00400C97">
      <w:pPr>
        <w:ind w:firstLine="720"/>
        <w:contextualSpacing/>
        <w:jc w:val="both"/>
        <w:rPr>
          <w:sz w:val="28"/>
          <w:szCs w:val="28"/>
        </w:rPr>
      </w:pPr>
      <w:r w:rsidRPr="00400C97">
        <w:rPr>
          <w:sz w:val="28"/>
          <w:szCs w:val="28"/>
        </w:rPr>
        <w:t xml:space="preserve">A continuación el siguiente material, </w:t>
      </w:r>
      <w:r w:rsidR="00C27900">
        <w:rPr>
          <w:sz w:val="28"/>
          <w:szCs w:val="28"/>
        </w:rPr>
        <w:t xml:space="preserve">tiene por objetivo la comprensión lectora de las noticias actualizadas de </w:t>
      </w:r>
      <w:r w:rsidR="00043169">
        <w:rPr>
          <w:sz w:val="28"/>
          <w:szCs w:val="28"/>
        </w:rPr>
        <w:t>sobre el comportamiento en la actualidad de la gestión comercial.</w:t>
      </w:r>
    </w:p>
    <w:p w:rsidR="00C27900" w:rsidRDefault="00C27900" w:rsidP="00400C97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Se solicita la lectura del material, su comprensión y contestar las siguientes preguntas.</w:t>
      </w:r>
    </w:p>
    <w:p w:rsidR="00BA7794" w:rsidRPr="00BA7794" w:rsidRDefault="00BA7794" w:rsidP="00E855E4">
      <w:pPr>
        <w:pStyle w:val="Prrafodelist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También sobre est</w:t>
      </w:r>
      <w:r w:rsidR="00C27900">
        <w:rPr>
          <w:sz w:val="28"/>
          <w:szCs w:val="28"/>
        </w:rPr>
        <w:t>a prensa actual</w:t>
      </w:r>
      <w:r w:rsidR="00B33B50">
        <w:rPr>
          <w:sz w:val="28"/>
          <w:szCs w:val="28"/>
        </w:rPr>
        <w:t>,</w:t>
      </w:r>
      <w:r>
        <w:rPr>
          <w:sz w:val="28"/>
          <w:szCs w:val="28"/>
        </w:rPr>
        <w:t xml:space="preserve"> existen distintos </w:t>
      </w:r>
      <w:r w:rsidRPr="00BA7794">
        <w:rPr>
          <w:b/>
          <w:i/>
          <w:sz w:val="28"/>
          <w:szCs w:val="28"/>
          <w:u w:val="single"/>
        </w:rPr>
        <w:t>vocablos subrayados</w:t>
      </w:r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Ud</w:t>
      </w:r>
      <w:proofErr w:type="spellEnd"/>
      <w:r>
        <w:rPr>
          <w:sz w:val="28"/>
          <w:szCs w:val="28"/>
        </w:rPr>
        <w:t xml:space="preserve"> </w:t>
      </w:r>
      <w:r w:rsidR="004C3899">
        <w:rPr>
          <w:sz w:val="28"/>
          <w:szCs w:val="28"/>
        </w:rPr>
        <w:t xml:space="preserve">nuevamente </w:t>
      </w:r>
      <w:r>
        <w:rPr>
          <w:sz w:val="28"/>
          <w:szCs w:val="28"/>
        </w:rPr>
        <w:t>deberá buscar y reforzar para buen entendimiento de los posteriores contenidos y otros módulos. Se sugiere establecerlo como un vocabulario técnico en la parte posterior de sus apuntes.</w:t>
      </w:r>
    </w:p>
    <w:p w:rsidR="00FD0752" w:rsidRDefault="00FD0752" w:rsidP="0048338E">
      <w:pPr>
        <w:jc w:val="center"/>
        <w:rPr>
          <w:b/>
          <w:sz w:val="28"/>
          <w:szCs w:val="28"/>
        </w:rPr>
      </w:pPr>
    </w:p>
    <w:p w:rsidR="004C3899" w:rsidRDefault="004C3899" w:rsidP="0048338E">
      <w:pPr>
        <w:jc w:val="center"/>
        <w:rPr>
          <w:b/>
          <w:sz w:val="28"/>
          <w:szCs w:val="28"/>
        </w:rPr>
      </w:pPr>
    </w:p>
    <w:p w:rsidR="004C3899" w:rsidRDefault="004C3899" w:rsidP="0048338E">
      <w:pPr>
        <w:jc w:val="center"/>
        <w:rPr>
          <w:b/>
          <w:sz w:val="28"/>
          <w:szCs w:val="28"/>
        </w:rPr>
      </w:pPr>
    </w:p>
    <w:p w:rsidR="00F64251" w:rsidRDefault="00F64251" w:rsidP="0048338E">
      <w:pPr>
        <w:jc w:val="center"/>
        <w:rPr>
          <w:b/>
          <w:sz w:val="28"/>
          <w:szCs w:val="28"/>
        </w:rPr>
      </w:pPr>
    </w:p>
    <w:p w:rsidR="00F64251" w:rsidRDefault="00F64251" w:rsidP="0048338E">
      <w:pPr>
        <w:jc w:val="center"/>
        <w:rPr>
          <w:b/>
          <w:sz w:val="28"/>
          <w:szCs w:val="28"/>
        </w:rPr>
      </w:pPr>
    </w:p>
    <w:p w:rsidR="00F64251" w:rsidRDefault="00F64251" w:rsidP="0048338E">
      <w:pPr>
        <w:jc w:val="center"/>
        <w:rPr>
          <w:b/>
          <w:sz w:val="28"/>
          <w:szCs w:val="28"/>
        </w:rPr>
      </w:pPr>
    </w:p>
    <w:p w:rsidR="00F64251" w:rsidRDefault="00F64251" w:rsidP="0048338E">
      <w:pPr>
        <w:jc w:val="center"/>
        <w:rPr>
          <w:b/>
          <w:sz w:val="28"/>
          <w:szCs w:val="28"/>
        </w:rPr>
      </w:pPr>
    </w:p>
    <w:p w:rsidR="00F64251" w:rsidRDefault="00F64251" w:rsidP="0048338E">
      <w:pPr>
        <w:jc w:val="center"/>
        <w:rPr>
          <w:b/>
          <w:sz w:val="28"/>
          <w:szCs w:val="28"/>
        </w:rPr>
      </w:pPr>
    </w:p>
    <w:p w:rsidR="00F64251" w:rsidRDefault="00F64251" w:rsidP="0048338E">
      <w:pPr>
        <w:jc w:val="center"/>
        <w:rPr>
          <w:b/>
          <w:sz w:val="28"/>
          <w:szCs w:val="28"/>
        </w:rPr>
      </w:pPr>
    </w:p>
    <w:p w:rsidR="00F64251" w:rsidRDefault="00F64251" w:rsidP="0048338E">
      <w:pPr>
        <w:jc w:val="center"/>
        <w:rPr>
          <w:b/>
          <w:sz w:val="28"/>
          <w:szCs w:val="28"/>
        </w:rPr>
      </w:pPr>
    </w:p>
    <w:p w:rsidR="00F64251" w:rsidRDefault="00F64251" w:rsidP="0048338E">
      <w:pPr>
        <w:jc w:val="center"/>
        <w:rPr>
          <w:b/>
          <w:sz w:val="28"/>
          <w:szCs w:val="28"/>
        </w:rPr>
      </w:pPr>
    </w:p>
    <w:p w:rsidR="00F64251" w:rsidRDefault="00F64251" w:rsidP="0048338E">
      <w:pPr>
        <w:jc w:val="center"/>
        <w:rPr>
          <w:b/>
          <w:sz w:val="28"/>
          <w:szCs w:val="28"/>
        </w:rPr>
      </w:pPr>
    </w:p>
    <w:p w:rsidR="00F64251" w:rsidRDefault="00F64251" w:rsidP="0048338E">
      <w:pPr>
        <w:jc w:val="center"/>
        <w:rPr>
          <w:b/>
          <w:sz w:val="28"/>
          <w:szCs w:val="28"/>
        </w:rPr>
      </w:pPr>
    </w:p>
    <w:p w:rsidR="00F64251" w:rsidRDefault="00F64251" w:rsidP="0048338E">
      <w:pPr>
        <w:jc w:val="center"/>
        <w:rPr>
          <w:b/>
          <w:sz w:val="28"/>
          <w:szCs w:val="28"/>
        </w:rPr>
      </w:pPr>
    </w:p>
    <w:p w:rsidR="00F64251" w:rsidRDefault="00F64251" w:rsidP="0048338E">
      <w:pPr>
        <w:jc w:val="center"/>
        <w:rPr>
          <w:b/>
          <w:sz w:val="28"/>
          <w:szCs w:val="28"/>
        </w:rPr>
      </w:pPr>
    </w:p>
    <w:p w:rsidR="00F64251" w:rsidRDefault="00F64251" w:rsidP="0048338E">
      <w:pPr>
        <w:jc w:val="center"/>
        <w:rPr>
          <w:b/>
          <w:sz w:val="28"/>
          <w:szCs w:val="28"/>
        </w:rPr>
      </w:pPr>
    </w:p>
    <w:p w:rsidR="004C3899" w:rsidRDefault="004C3899" w:rsidP="0048338E">
      <w:pPr>
        <w:jc w:val="center"/>
        <w:rPr>
          <w:b/>
          <w:sz w:val="28"/>
          <w:szCs w:val="28"/>
        </w:rPr>
      </w:pPr>
    </w:p>
    <w:p w:rsidR="004C3899" w:rsidRDefault="00F64251" w:rsidP="0048338E">
      <w:pPr>
        <w:jc w:val="center"/>
        <w:rPr>
          <w:b/>
          <w:sz w:val="28"/>
          <w:szCs w:val="28"/>
        </w:rPr>
      </w:pPr>
      <w:r>
        <w:rPr>
          <w:noProof/>
          <w:lang w:eastAsia="es-MX"/>
        </w:rPr>
        <w:drawing>
          <wp:inline distT="0" distB="0" distL="0" distR="0" wp14:anchorId="60844949" wp14:editId="46E77E85">
            <wp:extent cx="2512871" cy="1209675"/>
            <wp:effectExtent l="0" t="0" r="1905" b="0"/>
            <wp:docPr id="2" name="Imagen 2" descr="Compr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ra On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513" cy="121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51" w:rsidRDefault="00F64251" w:rsidP="006A7E06">
      <w:pPr>
        <w:shd w:val="clear" w:color="auto" w:fill="FFFFFF" w:themeFill="background1"/>
        <w:jc w:val="right"/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</w:pPr>
    </w:p>
    <w:p w:rsidR="00F64251" w:rsidRDefault="00F64251" w:rsidP="00F64251">
      <w:pPr>
        <w:shd w:val="clear" w:color="auto" w:fill="FFFFFF" w:themeFill="background1"/>
        <w:jc w:val="both"/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MAS DE LA MITAD DE LAS PERSONAS QUE ENTRAN EN INTERNET PARA BUSCAR </w:t>
      </w:r>
      <w:r w:rsidRPr="00043169">
        <w:rPr>
          <w:rFonts w:ascii="Arial" w:hAnsi="Arial" w:cs="Arial"/>
          <w:b/>
          <w:bCs/>
          <w:i/>
          <w:iCs/>
          <w:sz w:val="21"/>
          <w:szCs w:val="21"/>
          <w:shd w:val="clear" w:color="auto" w:fill="FFFFFF"/>
        </w:rPr>
        <w:t>INFORMACION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DE UN PRODUCTO, LO ADQUIERE ONLINE.</w:t>
      </w:r>
    </w:p>
    <w:p w:rsidR="00F64251" w:rsidRPr="00F64251" w:rsidRDefault="00F64251" w:rsidP="00F64251">
      <w:pPr>
        <w:numPr>
          <w:ilvl w:val="0"/>
          <w:numId w:val="14"/>
        </w:numPr>
        <w:spacing w:after="30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 xml:space="preserve">Un sondeo de </w:t>
      </w:r>
      <w:proofErr w:type="spellStart"/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>Youpping</w:t>
      </w:r>
      <w:proofErr w:type="spellEnd"/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 xml:space="preserve"> sobre compra online frente a compra en comercio físico muestra una mayor integración de las compras por internet en nuestra vida y una menor desconfianza del consumidor.</w:t>
      </w:r>
    </w:p>
    <w:p w:rsidR="00F64251" w:rsidRPr="00513C99" w:rsidRDefault="00F64251" w:rsidP="00F64251">
      <w:pPr>
        <w:numPr>
          <w:ilvl w:val="0"/>
          <w:numId w:val="1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>El 45% de los encuestados afirma no haber tenido ninguna mala experiencia comprando por internet, aunque el 90% asegura que siente más confianza cuando compra un producto en una tienda física</w:t>
      </w:r>
    </w:p>
    <w:p w:rsidR="00513C99" w:rsidRPr="00F64251" w:rsidRDefault="00513C99" w:rsidP="00513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s-MX"/>
        </w:rPr>
      </w:pPr>
    </w:p>
    <w:p w:rsidR="00F64251" w:rsidRPr="00F64251" w:rsidRDefault="00F64251" w:rsidP="00F64251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 w:rsidRPr="00F64251">
        <w:rPr>
          <w:rFonts w:ascii="Helvetica" w:eastAsia="Times New Roman" w:hAnsi="Helvetica" w:cs="Times New Roman"/>
          <w:b/>
          <w:bCs/>
          <w:sz w:val="21"/>
          <w:szCs w:val="21"/>
          <w:lang w:eastAsia="es-MX"/>
        </w:rPr>
        <w:t xml:space="preserve">Madrid, 30 </w:t>
      </w:r>
      <w:r>
        <w:rPr>
          <w:rFonts w:ascii="Helvetica" w:eastAsia="Times New Roman" w:hAnsi="Helvetica" w:cs="Times New Roman"/>
          <w:b/>
          <w:bCs/>
          <w:sz w:val="21"/>
          <w:szCs w:val="21"/>
          <w:lang w:eastAsia="es-MX"/>
        </w:rPr>
        <w:t>de abril.</w:t>
      </w:r>
      <w:r w:rsidRPr="00F64251">
        <w:rPr>
          <w:rFonts w:ascii="Times New Roman" w:eastAsia="Times New Roman" w:hAnsi="Times New Roman" w:cs="Times New Roman"/>
          <w:color w:val="333333"/>
          <w:sz w:val="21"/>
          <w:szCs w:val="21"/>
          <w:lang w:eastAsia="es-MX"/>
        </w:rPr>
        <w:t> </w:t>
      </w:r>
      <w:proofErr w:type="spellStart"/>
      <w:r w:rsidRPr="00F64251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es-MX"/>
        </w:rPr>
        <w:t>Youpping</w:t>
      </w:r>
      <w:proofErr w:type="spellEnd"/>
      <w:r w:rsidRPr="00F64251">
        <w:rPr>
          <w:rFonts w:ascii="Helvetica" w:eastAsia="Times New Roman" w:hAnsi="Helvetica" w:cs="Times New Roman"/>
          <w:color w:val="333333"/>
          <w:sz w:val="21"/>
          <w:szCs w:val="21"/>
          <w:lang w:eastAsia="es-MX"/>
        </w:rPr>
        <w:t>,</w:t>
      </w: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> la novedosa plataforma social que propone una nueva forma de entender el comercio y las compras, ha realizado un sondeo entre 100 consumidores que refleja las virtudes que aún mantienen las compras en comercio físico, aunque ya superadas por las ventajas del universo online.</w:t>
      </w:r>
    </w:p>
    <w:p w:rsidR="00F64251" w:rsidRPr="00F64251" w:rsidRDefault="00F64251" w:rsidP="00F64251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>El 55% de las personas que entran en internet para buscar información de un producto lo adquiere online frente a solo un 34% que después prefiere realizar la compra en tienda tradicional.</w:t>
      </w:r>
    </w:p>
    <w:p w:rsidR="00F64251" w:rsidRPr="00F64251" w:rsidRDefault="00F64251" w:rsidP="00F64251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 xml:space="preserve">Además, el 45% de los encuestados reconoce no haber tenido ninguna mala experiencia comprando por internet frente a un 12% que puede afirmar lo mismo de la compra en comercios físicos. Pese a este dato, los consumidores siguen teniendo una mayor confianza en la tienda física (el 90% confía más) por el hecho de poder “tocar” el producto y por la facilidad en devoluciones. Pero esta percepción </w:t>
      </w: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lastRenderedPageBreak/>
        <w:t>contrasta con el hecho de que solo un 13% afirme haber tenido un problema por un producto en mal estado comprando online, mientras que esa cifra sube al 19% en el comercio físico.</w:t>
      </w:r>
    </w:p>
    <w:p w:rsidR="00F64251" w:rsidRPr="00F64251" w:rsidRDefault="00F64251" w:rsidP="00F64251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 xml:space="preserve">Según Pedro Martínez, Director de Comunicación de </w:t>
      </w:r>
      <w:proofErr w:type="spellStart"/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>Youpping</w:t>
      </w:r>
      <w:proofErr w:type="spellEnd"/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>, </w:t>
      </w:r>
      <w:r w:rsidRPr="00F64251">
        <w:rPr>
          <w:rFonts w:ascii="Helvetica" w:eastAsia="Times New Roman" w:hAnsi="Helvetica" w:cs="Times New Roman"/>
          <w:i/>
          <w:iCs/>
          <w:sz w:val="21"/>
          <w:szCs w:val="21"/>
          <w:lang w:eastAsia="es-MX"/>
        </w:rPr>
        <w:t xml:space="preserve">las compras por internet cada vez están más extendidas aunque continúa existiendo un porcentaje de consumidores que prefiere realizar las compras directamente en el comercio. En este sentido, </w:t>
      </w:r>
      <w:proofErr w:type="spellStart"/>
      <w:r w:rsidRPr="00F64251">
        <w:rPr>
          <w:rFonts w:ascii="Helvetica" w:eastAsia="Times New Roman" w:hAnsi="Helvetica" w:cs="Times New Roman"/>
          <w:i/>
          <w:iCs/>
          <w:sz w:val="21"/>
          <w:szCs w:val="21"/>
          <w:lang w:eastAsia="es-MX"/>
        </w:rPr>
        <w:t>Youpping</w:t>
      </w:r>
      <w:proofErr w:type="spellEnd"/>
      <w:r w:rsidRPr="00F64251">
        <w:rPr>
          <w:rFonts w:ascii="Helvetica" w:eastAsia="Times New Roman" w:hAnsi="Helvetica" w:cs="Times New Roman"/>
          <w:i/>
          <w:iCs/>
          <w:sz w:val="21"/>
          <w:szCs w:val="21"/>
          <w:lang w:eastAsia="es-MX"/>
        </w:rPr>
        <w:t xml:space="preserve"> ofrece ambas posibilidades de compra y para ello pone a disposición del consumidor la posibilidad de ver el escaparate online del comercio y acercarse a la tienda a adquirirlo, o bien comprar los productos online entre una amplia selección de artículos.</w:t>
      </w:r>
    </w:p>
    <w:p w:rsidR="00F64251" w:rsidRPr="00F64251" w:rsidRDefault="00F64251" w:rsidP="00F64251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 w:rsidRPr="00F64251">
        <w:rPr>
          <w:rFonts w:ascii="Helvetica" w:eastAsia="Times New Roman" w:hAnsi="Helvetica" w:cs="Times New Roman"/>
          <w:b/>
          <w:bCs/>
          <w:sz w:val="21"/>
          <w:szCs w:val="21"/>
          <w:lang w:eastAsia="es-MX"/>
        </w:rPr>
        <w:t>¿Qué buscan los comparadores en Internet y cuánto gastan?</w:t>
      </w:r>
    </w:p>
    <w:p w:rsidR="00F64251" w:rsidRPr="00F64251" w:rsidRDefault="00F64251" w:rsidP="00F64251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>Los motivos para la compra online son: encontrar mejores precios y ofertas (el 55%), contar con la comodidad del envío a domicilio (36%), no poder encontrarlos en tiendas (33%) y la mayor variedad de productos que encuentran (26%). Así, se amplía notablemente la tipología de productos que se</w:t>
      </w:r>
      <w:r w:rsidR="00513C99">
        <w:rPr>
          <w:rFonts w:ascii="Helvetica" w:eastAsia="Times New Roman" w:hAnsi="Helvetica" w:cs="Times New Roman"/>
          <w:sz w:val="21"/>
          <w:szCs w:val="21"/>
          <w:lang w:eastAsia="es-MX"/>
        </w:rPr>
        <w:t xml:space="preserve"> </w:t>
      </w: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>adquieren online al no poderse encontrar en tiendas y que van desde tecnología (especialmente e-</w:t>
      </w:r>
      <w:proofErr w:type="spellStart"/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>books</w:t>
      </w:r>
      <w:proofErr w:type="spellEnd"/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>), ropa, calzado, tratamientos cosméticos o viajes, libros y música.</w:t>
      </w:r>
    </w:p>
    <w:p w:rsidR="00F64251" w:rsidRPr="00F64251" w:rsidRDefault="00F64251" w:rsidP="00F64251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>Asimismo,</w:t>
      </w:r>
      <w:r w:rsidR="00513C99">
        <w:rPr>
          <w:rFonts w:ascii="Helvetica" w:eastAsia="Times New Roman" w:hAnsi="Helvetica" w:cs="Times New Roman"/>
          <w:sz w:val="21"/>
          <w:szCs w:val="21"/>
          <w:lang w:eastAsia="es-MX"/>
        </w:rPr>
        <w:t xml:space="preserve"> un 7% ya son </w:t>
      </w:r>
      <w:r w:rsidR="00513C99" w:rsidRPr="00513C99">
        <w:rPr>
          <w:rFonts w:ascii="Helvetica" w:eastAsia="Times New Roman" w:hAnsi="Helvetica" w:cs="Times New Roman"/>
          <w:sz w:val="21"/>
          <w:szCs w:val="21"/>
          <w:u w:val="single"/>
          <w:lang w:eastAsia="es-MX"/>
        </w:rPr>
        <w:t>asiduos</w:t>
      </w:r>
      <w:r w:rsidR="00513C99">
        <w:rPr>
          <w:rFonts w:ascii="Helvetica" w:eastAsia="Times New Roman" w:hAnsi="Helvetica" w:cs="Times New Roman"/>
          <w:sz w:val="21"/>
          <w:szCs w:val="21"/>
          <w:lang w:eastAsia="es-MX"/>
        </w:rPr>
        <w:t xml:space="preserve"> a las com</w:t>
      </w: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>p</w:t>
      </w:r>
      <w:r w:rsidR="00513C99">
        <w:rPr>
          <w:rFonts w:ascii="Helvetica" w:eastAsia="Times New Roman" w:hAnsi="Helvetica" w:cs="Times New Roman"/>
          <w:sz w:val="21"/>
          <w:szCs w:val="21"/>
          <w:lang w:eastAsia="es-MX"/>
        </w:rPr>
        <w:t>r</w:t>
      </w: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>as por internet y gastan más de 100€ cada mes en esta forma de compra aunque el 40% no llega aún a los 50€ al mes.</w:t>
      </w:r>
      <w:r w:rsidR="00513C99" w:rsidRPr="00513C99">
        <w:rPr>
          <w:rFonts w:ascii="Helvetica" w:eastAsia="Times New Roman" w:hAnsi="Helvetica" w:cs="Times New Roman"/>
          <w:sz w:val="21"/>
          <w:szCs w:val="21"/>
          <w:lang w:eastAsia="es-MX"/>
        </w:rPr>
        <w:t xml:space="preserve"> </w:t>
      </w:r>
      <w:r w:rsidR="00513C99">
        <w:rPr>
          <w:rFonts w:ascii="Helvetica" w:eastAsia="Times New Roman" w:hAnsi="Helvetica" w:cs="Times New Roman"/>
          <w:sz w:val="21"/>
          <w:szCs w:val="21"/>
          <w:lang w:eastAsia="es-MX"/>
        </w:rPr>
        <w:t>(</w:t>
      </w:r>
      <w:r w:rsidR="00513C99"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>€</w:t>
      </w:r>
      <w:r w:rsidR="00513C99">
        <w:rPr>
          <w:rFonts w:ascii="Helvetica" w:eastAsia="Times New Roman" w:hAnsi="Helvetica" w:cs="Times New Roman"/>
          <w:sz w:val="21"/>
          <w:szCs w:val="21"/>
          <w:lang w:eastAsia="es-MX"/>
        </w:rPr>
        <w:t>=euros).</w:t>
      </w:r>
    </w:p>
    <w:p w:rsidR="00F64251" w:rsidRPr="00F64251" w:rsidRDefault="00F64251" w:rsidP="00F64251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 w:rsidRPr="00F64251">
        <w:rPr>
          <w:rFonts w:ascii="Helvetica" w:eastAsia="Times New Roman" w:hAnsi="Helvetica" w:cs="Times New Roman"/>
          <w:b/>
          <w:bCs/>
          <w:sz w:val="21"/>
          <w:szCs w:val="21"/>
          <w:lang w:eastAsia="es-MX"/>
        </w:rPr>
        <w:t>Seguridad y completa información disponible</w:t>
      </w:r>
    </w:p>
    <w:p w:rsidR="00F64251" w:rsidRPr="00F64251" w:rsidRDefault="00F64251" w:rsidP="00F64251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 xml:space="preserve">La seguridad sigue siendo el factor clave para la compra online y, de esta forma, el 84% afirma que lo que más valora de una página de compra por internet es que tenga un sistema de pago seguro, seguido de un diseño </w:t>
      </w:r>
      <w:r w:rsidRPr="00F64251">
        <w:rPr>
          <w:rFonts w:ascii="Helvetica" w:eastAsia="Times New Roman" w:hAnsi="Helvetica" w:cs="Times New Roman"/>
          <w:sz w:val="21"/>
          <w:szCs w:val="21"/>
          <w:u w:val="single"/>
          <w:lang w:eastAsia="es-MX"/>
        </w:rPr>
        <w:t xml:space="preserve">intuitivo </w:t>
      </w: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>(el 54%).</w:t>
      </w:r>
    </w:p>
    <w:p w:rsidR="00F64251" w:rsidRPr="00F64251" w:rsidRDefault="00F64251" w:rsidP="00F64251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>En el caso de páginas donde los encuestados no han realizado compras antes, el 61% busca información sobre la página, el 44% consulta a sus con</w:t>
      </w:r>
      <w:r w:rsidR="00513C99">
        <w:rPr>
          <w:rFonts w:ascii="Helvetica" w:eastAsia="Times New Roman" w:hAnsi="Helvetica" w:cs="Times New Roman"/>
          <w:sz w:val="21"/>
          <w:szCs w:val="21"/>
          <w:lang w:eastAsia="es-MX"/>
        </w:rPr>
        <w:t>o</w:t>
      </w: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 xml:space="preserve">cidos y el 25% busca y visita las redes sociales de esa página. Por ello, Pedro Martínez, Director de Comunicación de </w:t>
      </w:r>
      <w:proofErr w:type="spellStart"/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>Youpping</w:t>
      </w:r>
      <w:proofErr w:type="spellEnd"/>
      <w:r w:rsidR="00513C99">
        <w:rPr>
          <w:rFonts w:ascii="Helvetica" w:eastAsia="Times New Roman" w:hAnsi="Helvetica" w:cs="Times New Roman"/>
          <w:sz w:val="21"/>
          <w:szCs w:val="21"/>
          <w:lang w:eastAsia="es-MX"/>
        </w:rPr>
        <w:t xml:space="preserve"> </w:t>
      </w: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>aconseja “</w:t>
      </w:r>
      <w:r w:rsidRPr="00F64251">
        <w:rPr>
          <w:rFonts w:ascii="Helvetica" w:eastAsia="Times New Roman" w:hAnsi="Helvetica" w:cs="Times New Roman"/>
          <w:i/>
          <w:iCs/>
          <w:sz w:val="21"/>
          <w:szCs w:val="21"/>
          <w:lang w:eastAsia="es-MX"/>
        </w:rPr>
        <w:t xml:space="preserve">contar con una información </w:t>
      </w:r>
      <w:r w:rsidRPr="00F64251">
        <w:rPr>
          <w:rFonts w:ascii="Helvetica" w:eastAsia="Times New Roman" w:hAnsi="Helvetica" w:cs="Times New Roman"/>
          <w:i/>
          <w:iCs/>
          <w:sz w:val="21"/>
          <w:szCs w:val="21"/>
          <w:u w:val="single"/>
          <w:lang w:eastAsia="es-MX"/>
        </w:rPr>
        <w:t xml:space="preserve">accesible </w:t>
      </w:r>
      <w:r w:rsidRPr="00F64251">
        <w:rPr>
          <w:rFonts w:ascii="Helvetica" w:eastAsia="Times New Roman" w:hAnsi="Helvetica" w:cs="Times New Roman"/>
          <w:i/>
          <w:iCs/>
          <w:sz w:val="21"/>
          <w:szCs w:val="21"/>
          <w:lang w:eastAsia="es-MX"/>
        </w:rPr>
        <w:t xml:space="preserve">y clara </w:t>
      </w:r>
      <w:r w:rsidRPr="00F64251">
        <w:rPr>
          <w:rFonts w:ascii="Helvetica" w:eastAsia="Times New Roman" w:hAnsi="Helvetica" w:cs="Times New Roman"/>
          <w:i/>
          <w:iCs/>
          <w:sz w:val="21"/>
          <w:szCs w:val="21"/>
          <w:lang w:eastAsia="es-MX"/>
        </w:rPr>
        <w:lastRenderedPageBreak/>
        <w:t xml:space="preserve">sobre el portal y con diferentes plataformas que permitan la relación con el consumidor. En el caso de </w:t>
      </w:r>
      <w:proofErr w:type="spellStart"/>
      <w:r w:rsidRPr="00F64251">
        <w:rPr>
          <w:rFonts w:ascii="Helvetica" w:eastAsia="Times New Roman" w:hAnsi="Helvetica" w:cs="Times New Roman"/>
          <w:i/>
          <w:iCs/>
          <w:sz w:val="21"/>
          <w:szCs w:val="21"/>
          <w:lang w:eastAsia="es-MX"/>
        </w:rPr>
        <w:t>Youpping</w:t>
      </w:r>
      <w:proofErr w:type="spellEnd"/>
      <w:r w:rsidRPr="00F64251">
        <w:rPr>
          <w:rFonts w:ascii="Helvetica" w:eastAsia="Times New Roman" w:hAnsi="Helvetica" w:cs="Times New Roman"/>
          <w:i/>
          <w:iCs/>
          <w:sz w:val="21"/>
          <w:szCs w:val="21"/>
          <w:lang w:eastAsia="es-MX"/>
        </w:rPr>
        <w:t xml:space="preserve">, por ejemplo, disponemos de un </w:t>
      </w:r>
      <w:r w:rsidRPr="00F64251">
        <w:rPr>
          <w:rFonts w:ascii="Helvetica" w:eastAsia="Times New Roman" w:hAnsi="Helvetica" w:cs="Times New Roman"/>
          <w:i/>
          <w:iCs/>
          <w:sz w:val="21"/>
          <w:szCs w:val="21"/>
          <w:u w:val="single"/>
          <w:lang w:eastAsia="es-MX"/>
        </w:rPr>
        <w:t>blog</w:t>
      </w:r>
      <w:r w:rsidRPr="00F64251">
        <w:rPr>
          <w:rFonts w:ascii="Helvetica" w:eastAsia="Times New Roman" w:hAnsi="Helvetica" w:cs="Times New Roman"/>
          <w:i/>
          <w:iCs/>
          <w:sz w:val="21"/>
          <w:szCs w:val="21"/>
          <w:lang w:eastAsia="es-MX"/>
        </w:rPr>
        <w:t xml:space="preserve">, presencia en redes sociales y un apartado específico dentro de la web de compras para que cualquier consumidor pueda consultar dudas, problemas técnicos o </w:t>
      </w:r>
      <w:r w:rsidRPr="00F64251">
        <w:rPr>
          <w:rFonts w:ascii="Helvetica" w:eastAsia="Times New Roman" w:hAnsi="Helvetica" w:cs="Times New Roman"/>
          <w:i/>
          <w:iCs/>
          <w:sz w:val="21"/>
          <w:szCs w:val="21"/>
          <w:u w:val="single"/>
          <w:lang w:eastAsia="es-MX"/>
        </w:rPr>
        <w:t>incidencias</w:t>
      </w:r>
      <w:r w:rsidRPr="00F64251">
        <w:rPr>
          <w:rFonts w:ascii="Helvetica" w:eastAsia="Times New Roman" w:hAnsi="Helvetica" w:cs="Times New Roman"/>
          <w:i/>
          <w:iCs/>
          <w:sz w:val="21"/>
          <w:szCs w:val="21"/>
          <w:lang w:eastAsia="es-MX"/>
        </w:rPr>
        <w:t xml:space="preserve"> de manera inmediata y lo que es aún más importante, contamos con un grupo específico de atención al cliente que se encarga de responder a estas consultas lo más rápido posible para que consumidor se sienta protegido y confíe en la plataforma</w:t>
      </w: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>”.</w:t>
      </w:r>
    </w:p>
    <w:p w:rsidR="00F64251" w:rsidRPr="00F64251" w:rsidRDefault="00F64251" w:rsidP="00F64251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proofErr w:type="spellStart"/>
      <w:r w:rsidRPr="00F64251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s-MX"/>
        </w:rPr>
        <w:t>Youpping</w:t>
      </w:r>
      <w:proofErr w:type="spellEnd"/>
      <w:r w:rsidRPr="00F64251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s-MX"/>
        </w:rPr>
        <w:t>, la nueva forma de entender el comercio</w:t>
      </w:r>
    </w:p>
    <w:p w:rsidR="00F64251" w:rsidRPr="00F64251" w:rsidRDefault="00F64251" w:rsidP="00F64251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proofErr w:type="spellStart"/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>Youpping</w:t>
      </w:r>
      <w:proofErr w:type="spellEnd"/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 xml:space="preserve"> es una plataforma social de comercio que introduce un novedoso concepto, creando un gran centro comercial online de productos y tiendas, donde los comercios y consumidores interactúan con un nuevo modelo de comunicación y de relación. Esta </w:t>
      </w:r>
      <w:r w:rsidRPr="00F64251">
        <w:rPr>
          <w:rFonts w:ascii="Helvetica" w:eastAsia="Times New Roman" w:hAnsi="Helvetica" w:cs="Times New Roman"/>
          <w:sz w:val="21"/>
          <w:szCs w:val="21"/>
          <w:u w:val="single"/>
          <w:lang w:eastAsia="es-MX"/>
        </w:rPr>
        <w:t xml:space="preserve">plataforma </w:t>
      </w: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>va más allá de todo lo que existe hasta el momento y se convierte en la nueva forma de entender el comercio y las compras.</w:t>
      </w:r>
    </w:p>
    <w:p w:rsidR="00F64251" w:rsidRPr="00F64251" w:rsidRDefault="00F64251" w:rsidP="00F64251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proofErr w:type="spellStart"/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>Youpping</w:t>
      </w:r>
      <w:proofErr w:type="spellEnd"/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 xml:space="preserve"> nace fruto de la ilusión de sus fundadores por conseguir un nuevo entorno comercial más justo con amplios beneficios y ventajas, tanto para el cliente como para el comercio. Con </w:t>
      </w:r>
      <w:proofErr w:type="spellStart"/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>Youpping</w:t>
      </w:r>
      <w:proofErr w:type="spellEnd"/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 xml:space="preserve"> el cliente o comprador se beneficia de ofertas y promociones personalizadas que puede disfrutar en la tienda física o en el escaparte online. El comercio, por su parte, dispone de un amplio </w:t>
      </w:r>
      <w:r w:rsidRPr="00F64251">
        <w:rPr>
          <w:rFonts w:ascii="Helvetica" w:eastAsia="Times New Roman" w:hAnsi="Helvetica" w:cs="Times New Roman"/>
          <w:sz w:val="21"/>
          <w:szCs w:val="21"/>
          <w:u w:val="single"/>
          <w:lang w:eastAsia="es-MX"/>
        </w:rPr>
        <w:t>abanico</w:t>
      </w: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 xml:space="preserve"> de soluciones de marketing que harán crecer sus ventas, conocer a sus clientes y desarrollar campañas personalizadas.</w:t>
      </w:r>
    </w:p>
    <w:p w:rsidR="00F64251" w:rsidRPr="00F64251" w:rsidRDefault="00F64251" w:rsidP="00F64251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 xml:space="preserve">Los comercios del universo </w:t>
      </w:r>
      <w:proofErr w:type="spellStart"/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>Youpping</w:t>
      </w:r>
      <w:proofErr w:type="spellEnd"/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 xml:space="preserve"> incluyen diferentes sectores: moda, complementos, hoteles, restaurantes, agencias de viajes; y el tipo de comercios que podemos encontrar es muy amplio y </w:t>
      </w:r>
      <w:r w:rsidRPr="00F64251">
        <w:rPr>
          <w:rFonts w:ascii="Helvetica" w:eastAsia="Times New Roman" w:hAnsi="Helvetica" w:cs="Times New Roman"/>
          <w:sz w:val="21"/>
          <w:szCs w:val="21"/>
          <w:u w:val="single"/>
          <w:lang w:eastAsia="es-MX"/>
        </w:rPr>
        <w:t>abarca</w:t>
      </w: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 xml:space="preserve"> desde el comercio minorista hasta grandes cuentas, </w:t>
      </w:r>
      <w:r w:rsidRPr="00F64251">
        <w:rPr>
          <w:rFonts w:ascii="Helvetica" w:eastAsia="Times New Roman" w:hAnsi="Helvetica" w:cs="Times New Roman"/>
          <w:sz w:val="21"/>
          <w:szCs w:val="21"/>
          <w:u w:val="single"/>
          <w:lang w:eastAsia="es-MX"/>
        </w:rPr>
        <w:t>franquicias</w:t>
      </w: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 xml:space="preserve"> y centros comerciales.</w:t>
      </w:r>
    </w:p>
    <w:p w:rsidR="00F64251" w:rsidRPr="00F64251" w:rsidRDefault="00F64251" w:rsidP="00F64251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 xml:space="preserve">Esta </w:t>
      </w:r>
      <w:r w:rsidRPr="00F64251">
        <w:rPr>
          <w:rFonts w:ascii="Helvetica" w:eastAsia="Times New Roman" w:hAnsi="Helvetica" w:cs="Times New Roman"/>
          <w:sz w:val="21"/>
          <w:szCs w:val="21"/>
          <w:u w:val="single"/>
          <w:lang w:eastAsia="es-MX"/>
        </w:rPr>
        <w:t>innovadora</w:t>
      </w: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 xml:space="preserve"> </w:t>
      </w:r>
      <w:proofErr w:type="spellStart"/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>start</w:t>
      </w:r>
      <w:proofErr w:type="spellEnd"/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 xml:space="preserve"> up -fundada en 2011 por el ingeniero Antonio Bernal, ha completado una prometedora fase de pruebas en el Levante </w:t>
      </w: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lastRenderedPageBreak/>
        <w:t>español y ahora trabaja en un plan de expansión que contempla llegar a toda España en el plazo de un año.</w:t>
      </w:r>
    </w:p>
    <w:p w:rsidR="00F64251" w:rsidRPr="00F64251" w:rsidRDefault="00513C99" w:rsidP="00F64251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s-MX"/>
        </w:rPr>
        <w:t>¿Qué es e</w:t>
      </w:r>
      <w:r w:rsidR="00F64251" w:rsidRPr="00F64251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s-MX"/>
        </w:rPr>
        <w:t>-</w:t>
      </w:r>
      <w:proofErr w:type="spellStart"/>
      <w:r w:rsidR="00F64251" w:rsidRPr="00F64251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s-MX"/>
        </w:rPr>
        <w:t>commerce</w:t>
      </w:r>
      <w:proofErr w:type="spellEnd"/>
      <w:r w:rsidR="00F64251" w:rsidRPr="00F64251">
        <w:rPr>
          <w:rFonts w:ascii="Helvetica" w:eastAsia="Times New Roman" w:hAnsi="Helvetica" w:cs="Times New Roman"/>
          <w:b/>
          <w:bCs/>
          <w:color w:val="000000"/>
          <w:sz w:val="21"/>
          <w:szCs w:val="21"/>
          <w:lang w:eastAsia="es-MX"/>
        </w:rPr>
        <w:t>?</w:t>
      </w:r>
    </w:p>
    <w:p w:rsidR="00F64251" w:rsidRPr="00F64251" w:rsidRDefault="00513C99" w:rsidP="00F64251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>
        <w:rPr>
          <w:rFonts w:ascii="Helvetica" w:eastAsia="Times New Roman" w:hAnsi="Helvetica" w:cs="Times New Roman"/>
          <w:sz w:val="21"/>
          <w:szCs w:val="21"/>
          <w:lang w:eastAsia="es-MX"/>
        </w:rPr>
        <w:t>El e</w:t>
      </w:r>
      <w:r w:rsidR="00F64251"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>-</w:t>
      </w:r>
      <w:proofErr w:type="spellStart"/>
      <w:r w:rsidR="00F64251"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>commerce</w:t>
      </w:r>
      <w:proofErr w:type="spellEnd"/>
      <w:r w:rsidR="00F64251"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 xml:space="preserve"> se presenta como un modelo de comercio más justo -con amplios beneficios para el negocio y para el cliente- en el que ambos basan su relación en la confianza y el conocimiento mutuo.</w:t>
      </w:r>
    </w:p>
    <w:p w:rsidR="00F64251" w:rsidRPr="00F64251" w:rsidRDefault="00F64251" w:rsidP="00F6425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es-MX"/>
        </w:rPr>
      </w:pP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 xml:space="preserve">Por un lado, el usuario disfruta de ofertas y promociones personalizadas en sus tiendas favoritas, con la oportunidad de poder conocer el </w:t>
      </w:r>
      <w:r w:rsidRPr="00F64251">
        <w:rPr>
          <w:rFonts w:ascii="Helvetica" w:eastAsia="Times New Roman" w:hAnsi="Helvetica" w:cs="Times New Roman"/>
          <w:sz w:val="21"/>
          <w:szCs w:val="21"/>
          <w:u w:val="single"/>
          <w:lang w:eastAsia="es-MX"/>
        </w:rPr>
        <w:t>comercio tradicional</w:t>
      </w: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 xml:space="preserve"> que hay detrás de cada </w:t>
      </w:r>
      <w:r w:rsidRPr="00F64251">
        <w:rPr>
          <w:rFonts w:ascii="Helvetica" w:eastAsia="Times New Roman" w:hAnsi="Helvetica" w:cs="Times New Roman"/>
          <w:sz w:val="21"/>
          <w:szCs w:val="21"/>
          <w:u w:val="single"/>
          <w:lang w:eastAsia="es-MX"/>
        </w:rPr>
        <w:t>escaparate</w:t>
      </w:r>
      <w:r w:rsidRPr="00F64251">
        <w:rPr>
          <w:rFonts w:ascii="Helvetica" w:eastAsia="Times New Roman" w:hAnsi="Helvetica" w:cs="Times New Roman"/>
          <w:sz w:val="21"/>
          <w:szCs w:val="21"/>
          <w:lang w:eastAsia="es-MX"/>
        </w:rPr>
        <w:t xml:space="preserve"> virtual y beneficiarse de ello. Por su parte, el comercio, conoce a sus clientes, sus gustos y sus preferencias, y puede desarrollar campañas adaptadas a ellos, cuidando a los de siempre y consiguiendo otros nuevos.</w:t>
      </w:r>
    </w:p>
    <w:p w:rsidR="009A7BD8" w:rsidRDefault="0046733A" w:rsidP="006D71E4">
      <w:pPr>
        <w:shd w:val="clear" w:color="auto" w:fill="FFFFFF" w:themeFill="background1"/>
        <w:jc w:val="right"/>
        <w:rPr>
          <w:b/>
          <w:sz w:val="28"/>
          <w:szCs w:val="28"/>
        </w:rPr>
      </w:pPr>
      <w:hyperlink r:id="rId9" w:history="1">
        <w:r w:rsidR="00F64251" w:rsidRPr="00F64251">
          <w:rPr>
            <w:rFonts w:ascii="segan" w:eastAsia="Times New Roman" w:hAnsi="segan" w:cs="Times New Roman"/>
            <w:caps/>
            <w:color w:val="444444"/>
            <w:spacing w:val="30"/>
            <w:sz w:val="20"/>
            <w:szCs w:val="20"/>
            <w:lang w:eastAsia="es-MX"/>
          </w:rPr>
          <w:br/>
        </w:r>
      </w:hyperlink>
      <w:r w:rsidR="006A7E06" w:rsidRPr="006A7E06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Fuente: </w:t>
      </w:r>
      <w:r w:rsidR="00513C99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Blog Gestión Comercial</w:t>
      </w:r>
    </w:p>
    <w:p w:rsidR="006D71E4" w:rsidRDefault="006D71E4" w:rsidP="004C3899">
      <w:pPr>
        <w:jc w:val="both"/>
        <w:rPr>
          <w:b/>
          <w:sz w:val="28"/>
          <w:szCs w:val="28"/>
        </w:rPr>
      </w:pPr>
    </w:p>
    <w:p w:rsidR="009A7BD8" w:rsidRDefault="00C27900" w:rsidP="004C38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Conteste las siguientes preguntas:</w:t>
      </w:r>
    </w:p>
    <w:p w:rsidR="00C27900" w:rsidRDefault="006D71E4" w:rsidP="00C27900">
      <w:pPr>
        <w:pStyle w:val="Prrafodelista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Analice detalladamente los resultados del sondeo sobre el comercio por internet desarrollada por la empresa </w:t>
      </w:r>
      <w:proofErr w:type="spellStart"/>
      <w:r>
        <w:rPr>
          <w:b/>
          <w:sz w:val="28"/>
          <w:szCs w:val="28"/>
        </w:rPr>
        <w:t>Youpping</w:t>
      </w:r>
      <w:proofErr w:type="spellEnd"/>
      <w:r w:rsidR="00C27900">
        <w:rPr>
          <w:b/>
          <w:sz w:val="28"/>
          <w:szCs w:val="28"/>
        </w:rPr>
        <w:t>.</w:t>
      </w:r>
    </w:p>
    <w:p w:rsidR="006D71E4" w:rsidRDefault="006D71E4" w:rsidP="006D71E4">
      <w:pPr>
        <w:pStyle w:val="Prrafodelista"/>
        <w:jc w:val="both"/>
        <w:rPr>
          <w:b/>
          <w:sz w:val="28"/>
          <w:szCs w:val="28"/>
        </w:rPr>
      </w:pPr>
    </w:p>
    <w:p w:rsidR="00C27900" w:rsidRDefault="006D71E4" w:rsidP="00C27900">
      <w:pPr>
        <w:pStyle w:val="Prrafodelista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 tenido Ud. o su familia, alguna experiencia de compra por internet</w:t>
      </w:r>
      <w:proofErr w:type="gramStart"/>
      <w:r>
        <w:rPr>
          <w:b/>
          <w:sz w:val="28"/>
          <w:szCs w:val="28"/>
        </w:rPr>
        <w:t>?</w:t>
      </w:r>
      <w:proofErr w:type="gramEnd"/>
      <w:r>
        <w:rPr>
          <w:b/>
          <w:sz w:val="28"/>
          <w:szCs w:val="28"/>
        </w:rPr>
        <w:t xml:space="preserve">, si la han tenido comente su experiencia. Si no la ha tenido, </w:t>
      </w:r>
      <w:proofErr w:type="spellStart"/>
      <w:r>
        <w:rPr>
          <w:b/>
          <w:sz w:val="28"/>
          <w:szCs w:val="28"/>
        </w:rPr>
        <w:t>cuales</w:t>
      </w:r>
      <w:proofErr w:type="spellEnd"/>
      <w:r>
        <w:rPr>
          <w:b/>
          <w:sz w:val="28"/>
          <w:szCs w:val="28"/>
        </w:rPr>
        <w:t xml:space="preserve"> </w:t>
      </w:r>
      <w:r w:rsidR="00CD0F2A">
        <w:rPr>
          <w:b/>
          <w:sz w:val="28"/>
          <w:szCs w:val="28"/>
        </w:rPr>
        <w:t>serían</w:t>
      </w:r>
      <w:r>
        <w:rPr>
          <w:b/>
          <w:sz w:val="28"/>
          <w:szCs w:val="28"/>
        </w:rPr>
        <w:t xml:space="preserve"> sus mayores temores o aprensiones de esta forma de comercialización.</w:t>
      </w:r>
    </w:p>
    <w:sectPr w:rsidR="00C27900" w:rsidSect="00F64251">
      <w:headerReference w:type="default" r:id="rId10"/>
      <w:footerReference w:type="default" r:id="rId11"/>
      <w:pgSz w:w="12240" w:h="15840"/>
      <w:pgMar w:top="993" w:right="1183" w:bottom="993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3A" w:rsidRDefault="0046733A" w:rsidP="00FD0752">
      <w:pPr>
        <w:spacing w:after="0" w:line="240" w:lineRule="auto"/>
      </w:pPr>
      <w:r>
        <w:separator/>
      </w:r>
    </w:p>
  </w:endnote>
  <w:endnote w:type="continuationSeparator" w:id="0">
    <w:p w:rsidR="0046733A" w:rsidRDefault="0046733A" w:rsidP="00F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1B6B6CCC31874D07A4523BC5984CD4F7"/>
      </w:placeholder>
      <w:temporary/>
      <w:showingPlcHdr/>
      <w15:appearance w15:val="hidden"/>
    </w:sdtPr>
    <w:sdtEndPr/>
    <w:sdtContent>
      <w:p w:rsidR="00FD0752" w:rsidRDefault="00FD0752">
        <w:pPr>
          <w:pStyle w:val="Piedepgina"/>
        </w:pPr>
        <w:r>
          <w:rPr>
            <w:lang w:val="es-ES"/>
          </w:rPr>
          <w:t>[Escriba aquí]</w:t>
        </w:r>
      </w:p>
    </w:sdtContent>
  </w:sdt>
  <w:p w:rsidR="00FD0752" w:rsidRDefault="00FD07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3A" w:rsidRDefault="0046733A" w:rsidP="00FD0752">
      <w:pPr>
        <w:spacing w:after="0" w:line="240" w:lineRule="auto"/>
      </w:pPr>
      <w:r>
        <w:separator/>
      </w:r>
    </w:p>
  </w:footnote>
  <w:footnote w:type="continuationSeparator" w:id="0">
    <w:p w:rsidR="0046733A" w:rsidRDefault="0046733A" w:rsidP="00F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52" w:rsidRPr="00EB0734" w:rsidRDefault="00FD0752" w:rsidP="00FD0752">
    <w:pPr>
      <w:pStyle w:val="Sinespaci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C97ED4B" wp14:editId="1B77412C">
          <wp:simplePos x="0" y="0"/>
          <wp:positionH relativeFrom="margin">
            <wp:posOffset>-489309</wp:posOffset>
          </wp:positionH>
          <wp:positionV relativeFrom="paragraph">
            <wp:posOffset>15102</wp:posOffset>
          </wp:positionV>
          <wp:extent cx="413468" cy="501362"/>
          <wp:effectExtent l="0" t="0" r="5715" b="0"/>
          <wp:wrapNone/>
          <wp:docPr id="14" name="Imagen 14" descr="C:\Users\utp2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tp2\Desktop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01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0734">
      <w:t xml:space="preserve">San Fernando </w:t>
    </w:r>
    <w:proofErr w:type="spellStart"/>
    <w:r w:rsidRPr="00EB0734">
      <w:t>College</w:t>
    </w:r>
    <w:proofErr w:type="spellEnd"/>
  </w:p>
  <w:p w:rsidR="00FD0752" w:rsidRDefault="00FD0752" w:rsidP="00FD0752">
    <w:pPr>
      <w:pStyle w:val="Sinespaciado"/>
    </w:pPr>
    <w:r w:rsidRPr="00EB0734">
      <w:t>Unidad Técnica Pedagógica</w:t>
    </w:r>
  </w:p>
  <w:p w:rsidR="00FD0752" w:rsidRPr="00EB0734" w:rsidRDefault="00FD0752" w:rsidP="00FD0752">
    <w:pPr>
      <w:pStyle w:val="Sinespaciado"/>
    </w:pPr>
    <w:r>
      <w:t>Especialidad Administración</w:t>
    </w:r>
  </w:p>
  <w:p w:rsidR="00FD0752" w:rsidRDefault="00FD07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0C1C"/>
    <w:multiLevelType w:val="hybridMultilevel"/>
    <w:tmpl w:val="5CE4F3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B82"/>
    <w:multiLevelType w:val="hybridMultilevel"/>
    <w:tmpl w:val="043E2E72"/>
    <w:lvl w:ilvl="0" w:tplc="08A63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953C9"/>
    <w:multiLevelType w:val="multilevel"/>
    <w:tmpl w:val="1DC2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C85126"/>
    <w:multiLevelType w:val="hybridMultilevel"/>
    <w:tmpl w:val="08D8BE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F2D9A"/>
    <w:multiLevelType w:val="hybridMultilevel"/>
    <w:tmpl w:val="645A6ABA"/>
    <w:lvl w:ilvl="0" w:tplc="48044F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D6B91"/>
    <w:multiLevelType w:val="multilevel"/>
    <w:tmpl w:val="BACC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0D369F"/>
    <w:multiLevelType w:val="hybridMultilevel"/>
    <w:tmpl w:val="7332DA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D69FA"/>
    <w:multiLevelType w:val="hybridMultilevel"/>
    <w:tmpl w:val="531E3176"/>
    <w:lvl w:ilvl="0" w:tplc="C3701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46B3C"/>
    <w:multiLevelType w:val="hybridMultilevel"/>
    <w:tmpl w:val="BDCCEA9A"/>
    <w:lvl w:ilvl="0" w:tplc="73249618">
      <w:start w:val="1"/>
      <w:numFmt w:val="decimal"/>
      <w:lvlText w:val="%1."/>
      <w:lvlJc w:val="left"/>
      <w:pPr>
        <w:ind w:left="720" w:hanging="360"/>
      </w:pPr>
      <w:rPr>
        <w:rFonts w:ascii="Berlin Sans FB" w:hAnsi="Berlin Sans FB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23C0A"/>
    <w:multiLevelType w:val="multilevel"/>
    <w:tmpl w:val="1D30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06918"/>
    <w:multiLevelType w:val="hybridMultilevel"/>
    <w:tmpl w:val="75D8564A"/>
    <w:lvl w:ilvl="0" w:tplc="8C8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291366"/>
    <w:multiLevelType w:val="multilevel"/>
    <w:tmpl w:val="A4C2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47854"/>
    <w:multiLevelType w:val="multilevel"/>
    <w:tmpl w:val="F2DC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7028D"/>
    <w:multiLevelType w:val="hybridMultilevel"/>
    <w:tmpl w:val="ECE6FB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23F7A"/>
    <w:multiLevelType w:val="hybridMultilevel"/>
    <w:tmpl w:val="9FEEF656"/>
    <w:lvl w:ilvl="0" w:tplc="F36AA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0"/>
  </w:num>
  <w:num w:numId="5">
    <w:abstractNumId w:val="13"/>
  </w:num>
  <w:num w:numId="6">
    <w:abstractNumId w:val="9"/>
  </w:num>
  <w:num w:numId="7">
    <w:abstractNumId w:val="12"/>
  </w:num>
  <w:num w:numId="8">
    <w:abstractNumId w:val="11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8E"/>
    <w:rsid w:val="00001C44"/>
    <w:rsid w:val="00022338"/>
    <w:rsid w:val="00043169"/>
    <w:rsid w:val="000B798D"/>
    <w:rsid w:val="000F25D3"/>
    <w:rsid w:val="001026BA"/>
    <w:rsid w:val="00131404"/>
    <w:rsid w:val="00150684"/>
    <w:rsid w:val="00232E0E"/>
    <w:rsid w:val="0024336D"/>
    <w:rsid w:val="00244972"/>
    <w:rsid w:val="002470FF"/>
    <w:rsid w:val="00321475"/>
    <w:rsid w:val="00400C97"/>
    <w:rsid w:val="00405C89"/>
    <w:rsid w:val="004069B6"/>
    <w:rsid w:val="00451198"/>
    <w:rsid w:val="0046733A"/>
    <w:rsid w:val="004716B9"/>
    <w:rsid w:val="0047345A"/>
    <w:rsid w:val="0048338E"/>
    <w:rsid w:val="004C3899"/>
    <w:rsid w:val="00513C99"/>
    <w:rsid w:val="00605CAE"/>
    <w:rsid w:val="006164F5"/>
    <w:rsid w:val="00616E3F"/>
    <w:rsid w:val="00622D8D"/>
    <w:rsid w:val="006250BE"/>
    <w:rsid w:val="00625AB5"/>
    <w:rsid w:val="006406F7"/>
    <w:rsid w:val="006925B6"/>
    <w:rsid w:val="006A7E06"/>
    <w:rsid w:val="006D71E4"/>
    <w:rsid w:val="006E37F5"/>
    <w:rsid w:val="006F4310"/>
    <w:rsid w:val="00732DB7"/>
    <w:rsid w:val="007917CF"/>
    <w:rsid w:val="007B535E"/>
    <w:rsid w:val="007F31BF"/>
    <w:rsid w:val="00826E44"/>
    <w:rsid w:val="008B3293"/>
    <w:rsid w:val="008C3A51"/>
    <w:rsid w:val="009752C2"/>
    <w:rsid w:val="009A2595"/>
    <w:rsid w:val="009A7BD8"/>
    <w:rsid w:val="009C3107"/>
    <w:rsid w:val="009C6D87"/>
    <w:rsid w:val="00A37E85"/>
    <w:rsid w:val="00A80628"/>
    <w:rsid w:val="00A855B1"/>
    <w:rsid w:val="00AB689F"/>
    <w:rsid w:val="00B33B50"/>
    <w:rsid w:val="00B629E0"/>
    <w:rsid w:val="00B97ECD"/>
    <w:rsid w:val="00BA7794"/>
    <w:rsid w:val="00BF6E74"/>
    <w:rsid w:val="00C00EE7"/>
    <w:rsid w:val="00C27900"/>
    <w:rsid w:val="00C47546"/>
    <w:rsid w:val="00CA12AE"/>
    <w:rsid w:val="00CA187B"/>
    <w:rsid w:val="00CC7230"/>
    <w:rsid w:val="00CD0F2A"/>
    <w:rsid w:val="00CD4107"/>
    <w:rsid w:val="00CD79D8"/>
    <w:rsid w:val="00D60C17"/>
    <w:rsid w:val="00D97B31"/>
    <w:rsid w:val="00DF1E8C"/>
    <w:rsid w:val="00E37BA9"/>
    <w:rsid w:val="00E855E4"/>
    <w:rsid w:val="00ED5F00"/>
    <w:rsid w:val="00EE1C65"/>
    <w:rsid w:val="00F56874"/>
    <w:rsid w:val="00F64251"/>
    <w:rsid w:val="00F671AA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151B64-8280-497C-9FAE-A7F825C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C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0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752"/>
  </w:style>
  <w:style w:type="paragraph" w:styleId="Piedepgina">
    <w:name w:val="footer"/>
    <w:basedOn w:val="Normal"/>
    <w:link w:val="PiedepginaCar"/>
    <w:uiPriority w:val="99"/>
    <w:unhideWhenUsed/>
    <w:rsid w:val="00FD0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752"/>
  </w:style>
  <w:style w:type="paragraph" w:styleId="Sinespaciado">
    <w:name w:val="No Spacing"/>
    <w:uiPriority w:val="1"/>
    <w:qFormat/>
    <w:rsid w:val="00FD07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97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19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estion-comercial.com/mas-de-la-mitad-de-las-personas-que-entran-en-internet-para-buscar-informacion-de-un-producto-lo-adquiere-onlin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6B6CCC31874D07A4523BC5984CD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E3BB-76B2-48B1-B18F-1C33175C9BAF}"/>
      </w:docPartPr>
      <w:docPartBody>
        <w:p w:rsidR="00212DD7" w:rsidRDefault="002D6045" w:rsidP="002D6045">
          <w:pPr>
            <w:pStyle w:val="1B6B6CCC31874D07A4523BC5984CD4F7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45"/>
    <w:rsid w:val="00212DD7"/>
    <w:rsid w:val="002D6045"/>
    <w:rsid w:val="005A0B8F"/>
    <w:rsid w:val="00746677"/>
    <w:rsid w:val="009639EA"/>
    <w:rsid w:val="00A12987"/>
    <w:rsid w:val="00A221B8"/>
    <w:rsid w:val="00A51A5F"/>
    <w:rsid w:val="00C45887"/>
    <w:rsid w:val="00C8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B6B6CCC31874D07A4523BC5984CD4F7">
    <w:name w:val="1B6B6CCC31874D07A4523BC5984CD4F7"/>
    <w:rsid w:val="002D6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88FB5-2245-40A5-8084-F949A005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2020-05-12T18:01:00Z</dcterms:created>
  <dcterms:modified xsi:type="dcterms:W3CDTF">2020-05-12T18:15:00Z</dcterms:modified>
</cp:coreProperties>
</file>